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D010" w14:textId="77777777" w:rsidR="00BB212C" w:rsidRPr="00BB212C" w:rsidRDefault="00BB212C" w:rsidP="00D05863">
      <w:pPr>
        <w:spacing w:after="0" w:line="240" w:lineRule="auto"/>
        <w:rPr>
          <w:rFonts w:ascii="Times New Roman" w:hAnsi="Times New Roman" w:cs="Times New Roman"/>
          <w:b/>
          <w:sz w:val="28"/>
          <w:szCs w:val="28"/>
        </w:rPr>
      </w:pPr>
    </w:p>
    <w:p w14:paraId="290BF80A" w14:textId="77777777" w:rsidR="00BB212C" w:rsidRPr="00BB212C" w:rsidRDefault="00BB212C" w:rsidP="00BB212C">
      <w:pPr>
        <w:pStyle w:val="Body"/>
        <w:widowControl w:val="0"/>
        <w:spacing w:after="0" w:line="276" w:lineRule="auto"/>
        <w:ind w:right="27"/>
        <w:jc w:val="center"/>
        <w:rPr>
          <w:rFonts w:ascii="Times New Roman" w:eastAsia="Times New Roman" w:hAnsi="Times New Roman" w:cs="Times New Roman"/>
          <w:spacing w:val="-12"/>
          <w:sz w:val="28"/>
          <w:szCs w:val="28"/>
        </w:rPr>
      </w:pPr>
      <w:r w:rsidRPr="00BB212C">
        <w:rPr>
          <w:rFonts w:ascii="Times New Roman" w:eastAsia="Times New Roman" w:hAnsi="Times New Roman" w:cs="Times New Roman"/>
          <w:b/>
          <w:bCs/>
          <w:noProof/>
          <w:spacing w:val="-12"/>
          <w:sz w:val="28"/>
          <w:szCs w:val="28"/>
          <w:lang w:val="en-GB" w:eastAsia="en-GB"/>
        </w:rPr>
        <w:drawing>
          <wp:inline distT="0" distB="0" distL="0" distR="0" wp14:anchorId="15950B22" wp14:editId="11D8D58C">
            <wp:extent cx="516891" cy="659131"/>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8"/>
                    <a:stretch>
                      <a:fillRect/>
                    </a:stretch>
                  </pic:blipFill>
                  <pic:spPr>
                    <a:xfrm>
                      <a:off x="0" y="0"/>
                      <a:ext cx="516891" cy="659131"/>
                    </a:xfrm>
                    <a:prstGeom prst="rect">
                      <a:avLst/>
                    </a:prstGeom>
                    <a:ln w="12700" cap="flat">
                      <a:noFill/>
                      <a:miter lim="400000"/>
                    </a:ln>
                    <a:effectLst/>
                  </pic:spPr>
                </pic:pic>
              </a:graphicData>
            </a:graphic>
          </wp:inline>
        </w:drawing>
      </w:r>
    </w:p>
    <w:p w14:paraId="4B3765C8" w14:textId="77777777" w:rsidR="00BB212C" w:rsidRPr="00BB212C" w:rsidRDefault="00BB212C" w:rsidP="00BB212C">
      <w:pPr>
        <w:pStyle w:val="Body"/>
        <w:widowControl w:val="0"/>
        <w:spacing w:after="0" w:line="276" w:lineRule="auto"/>
        <w:ind w:right="27"/>
        <w:jc w:val="center"/>
        <w:rPr>
          <w:rFonts w:ascii="Times New Roman" w:eastAsia="Times New Roman" w:hAnsi="Times New Roman" w:cs="Times New Roman"/>
          <w:b/>
          <w:bCs/>
          <w:sz w:val="28"/>
          <w:szCs w:val="28"/>
        </w:rPr>
      </w:pPr>
      <w:r w:rsidRPr="00BB212C">
        <w:rPr>
          <w:rFonts w:ascii="Times New Roman" w:hAnsi="Times New Roman" w:cs="Times New Roman"/>
          <w:b/>
          <w:bCs/>
          <w:spacing w:val="-12"/>
          <w:sz w:val="28"/>
          <w:szCs w:val="28"/>
        </w:rPr>
        <w:t>R</w:t>
      </w:r>
      <w:r w:rsidRPr="00BB212C">
        <w:rPr>
          <w:rFonts w:ascii="Times New Roman" w:hAnsi="Times New Roman" w:cs="Times New Roman"/>
          <w:b/>
          <w:bCs/>
          <w:spacing w:val="-11"/>
          <w:sz w:val="28"/>
          <w:szCs w:val="28"/>
        </w:rPr>
        <w:t>E</w:t>
      </w:r>
      <w:r w:rsidRPr="00BB212C">
        <w:rPr>
          <w:rFonts w:ascii="Times New Roman" w:hAnsi="Times New Roman" w:cs="Times New Roman"/>
          <w:b/>
          <w:bCs/>
          <w:spacing w:val="-15"/>
          <w:sz w:val="28"/>
          <w:szCs w:val="28"/>
        </w:rPr>
        <w:t>P</w:t>
      </w:r>
      <w:r w:rsidRPr="00BB212C">
        <w:rPr>
          <w:rFonts w:ascii="Times New Roman" w:hAnsi="Times New Roman" w:cs="Times New Roman"/>
          <w:b/>
          <w:bCs/>
          <w:spacing w:val="-12"/>
          <w:sz w:val="28"/>
          <w:szCs w:val="28"/>
        </w:rPr>
        <w:t>U</w:t>
      </w:r>
      <w:r w:rsidRPr="00BB212C">
        <w:rPr>
          <w:rFonts w:ascii="Times New Roman" w:hAnsi="Times New Roman" w:cs="Times New Roman"/>
          <w:b/>
          <w:bCs/>
          <w:spacing w:val="-14"/>
          <w:sz w:val="28"/>
          <w:szCs w:val="28"/>
        </w:rPr>
        <w:t>B</w:t>
      </w:r>
      <w:r w:rsidRPr="00BB212C">
        <w:rPr>
          <w:rFonts w:ascii="Times New Roman" w:hAnsi="Times New Roman" w:cs="Times New Roman"/>
          <w:b/>
          <w:bCs/>
          <w:spacing w:val="-11"/>
          <w:sz w:val="28"/>
          <w:szCs w:val="28"/>
        </w:rPr>
        <w:t>L</w:t>
      </w:r>
      <w:r w:rsidRPr="00BB212C">
        <w:rPr>
          <w:rFonts w:ascii="Times New Roman" w:hAnsi="Times New Roman" w:cs="Times New Roman"/>
          <w:b/>
          <w:bCs/>
          <w:spacing w:val="-12"/>
          <w:sz w:val="28"/>
          <w:szCs w:val="28"/>
        </w:rPr>
        <w:t>I</w:t>
      </w:r>
      <w:r w:rsidRPr="00BB212C">
        <w:rPr>
          <w:rFonts w:ascii="Times New Roman" w:hAnsi="Times New Roman" w:cs="Times New Roman"/>
          <w:b/>
          <w:bCs/>
          <w:spacing w:val="-14"/>
          <w:sz w:val="28"/>
          <w:szCs w:val="28"/>
        </w:rPr>
        <w:t>K</w:t>
      </w:r>
      <w:r w:rsidRPr="00BB212C">
        <w:rPr>
          <w:rFonts w:ascii="Times New Roman" w:hAnsi="Times New Roman" w:cs="Times New Roman"/>
          <w:b/>
          <w:bCs/>
          <w:sz w:val="28"/>
          <w:szCs w:val="28"/>
        </w:rPr>
        <w:t>A E</w:t>
      </w:r>
      <w:r w:rsidRPr="00BB212C">
        <w:rPr>
          <w:rFonts w:ascii="Times New Roman" w:hAnsi="Times New Roman" w:cs="Times New Roman"/>
          <w:b/>
          <w:bCs/>
          <w:spacing w:val="-28"/>
          <w:sz w:val="28"/>
          <w:szCs w:val="28"/>
        </w:rPr>
        <w:t xml:space="preserve"> S</w:t>
      </w:r>
      <w:r w:rsidRPr="00BB212C">
        <w:rPr>
          <w:rFonts w:ascii="Times New Roman" w:hAnsi="Times New Roman" w:cs="Times New Roman"/>
          <w:b/>
          <w:bCs/>
          <w:spacing w:val="-14"/>
          <w:sz w:val="28"/>
          <w:szCs w:val="28"/>
        </w:rPr>
        <w:t>H</w:t>
      </w:r>
      <w:r w:rsidRPr="00BB212C">
        <w:rPr>
          <w:rFonts w:ascii="Times New Roman" w:hAnsi="Times New Roman" w:cs="Times New Roman"/>
          <w:b/>
          <w:bCs/>
          <w:spacing w:val="-12"/>
          <w:sz w:val="28"/>
          <w:szCs w:val="28"/>
        </w:rPr>
        <w:t>QI</w:t>
      </w:r>
      <w:r w:rsidRPr="00BB212C">
        <w:rPr>
          <w:rFonts w:ascii="Times New Roman" w:hAnsi="Times New Roman" w:cs="Times New Roman"/>
          <w:b/>
          <w:bCs/>
          <w:spacing w:val="-15"/>
          <w:sz w:val="28"/>
          <w:szCs w:val="28"/>
        </w:rPr>
        <w:t>P</w:t>
      </w:r>
      <w:r w:rsidRPr="00BB212C">
        <w:rPr>
          <w:rFonts w:ascii="Times New Roman" w:hAnsi="Times New Roman" w:cs="Times New Roman"/>
          <w:b/>
          <w:bCs/>
          <w:spacing w:val="-14"/>
          <w:sz w:val="28"/>
          <w:szCs w:val="28"/>
        </w:rPr>
        <w:t>Ë</w:t>
      </w:r>
      <w:r w:rsidRPr="00BB212C">
        <w:rPr>
          <w:rFonts w:ascii="Times New Roman" w:hAnsi="Times New Roman" w:cs="Times New Roman"/>
          <w:b/>
          <w:bCs/>
          <w:spacing w:val="-12"/>
          <w:sz w:val="28"/>
          <w:szCs w:val="28"/>
        </w:rPr>
        <w:t>RI</w:t>
      </w:r>
      <w:r w:rsidRPr="00BB212C">
        <w:rPr>
          <w:rFonts w:ascii="Times New Roman" w:hAnsi="Times New Roman" w:cs="Times New Roman"/>
          <w:b/>
          <w:bCs/>
          <w:spacing w:val="-13"/>
          <w:sz w:val="28"/>
          <w:szCs w:val="28"/>
        </w:rPr>
        <w:t>S</w:t>
      </w:r>
      <w:r w:rsidRPr="00BB212C">
        <w:rPr>
          <w:rFonts w:ascii="Times New Roman" w:hAnsi="Times New Roman" w:cs="Times New Roman"/>
          <w:b/>
          <w:bCs/>
          <w:sz w:val="28"/>
          <w:szCs w:val="28"/>
        </w:rPr>
        <w:t>Ë</w:t>
      </w:r>
    </w:p>
    <w:p w14:paraId="274894CE" w14:textId="77777777" w:rsidR="00BB212C" w:rsidRPr="00BB212C" w:rsidRDefault="00BB212C" w:rsidP="00BB212C">
      <w:pPr>
        <w:pStyle w:val="Body"/>
        <w:widowControl w:val="0"/>
        <w:spacing w:after="0" w:line="276" w:lineRule="auto"/>
        <w:ind w:right="27"/>
        <w:jc w:val="center"/>
        <w:rPr>
          <w:rFonts w:ascii="Times New Roman" w:eastAsia="Times New Roman" w:hAnsi="Times New Roman" w:cs="Times New Roman"/>
          <w:sz w:val="28"/>
          <w:szCs w:val="28"/>
        </w:rPr>
      </w:pPr>
      <w:r w:rsidRPr="00BB212C">
        <w:rPr>
          <w:rFonts w:ascii="Times New Roman" w:hAnsi="Times New Roman" w:cs="Times New Roman"/>
          <w:b/>
          <w:bCs/>
          <w:spacing w:val="-14"/>
          <w:sz w:val="28"/>
          <w:szCs w:val="28"/>
        </w:rPr>
        <w:t>K</w:t>
      </w:r>
      <w:r w:rsidRPr="00BB212C">
        <w:rPr>
          <w:rFonts w:ascii="Times New Roman" w:hAnsi="Times New Roman" w:cs="Times New Roman"/>
          <w:b/>
          <w:bCs/>
          <w:spacing w:val="-12"/>
          <w:sz w:val="28"/>
          <w:szCs w:val="28"/>
        </w:rPr>
        <w:t>UV</w:t>
      </w:r>
      <w:r w:rsidRPr="00BB212C">
        <w:rPr>
          <w:rFonts w:ascii="Times New Roman" w:hAnsi="Times New Roman" w:cs="Times New Roman"/>
          <w:b/>
          <w:bCs/>
          <w:spacing w:val="-11"/>
          <w:sz w:val="28"/>
          <w:szCs w:val="28"/>
        </w:rPr>
        <w:t>E</w:t>
      </w:r>
      <w:r w:rsidRPr="00BB212C">
        <w:rPr>
          <w:rFonts w:ascii="Times New Roman" w:hAnsi="Times New Roman" w:cs="Times New Roman"/>
          <w:b/>
          <w:bCs/>
          <w:spacing w:val="-12"/>
          <w:sz w:val="28"/>
          <w:szCs w:val="28"/>
        </w:rPr>
        <w:t>N</w:t>
      </w:r>
      <w:r w:rsidRPr="00BB212C">
        <w:rPr>
          <w:rFonts w:ascii="Times New Roman" w:hAnsi="Times New Roman" w:cs="Times New Roman"/>
          <w:b/>
          <w:bCs/>
          <w:spacing w:val="-15"/>
          <w:sz w:val="28"/>
          <w:szCs w:val="28"/>
        </w:rPr>
        <w:t>D</w:t>
      </w:r>
      <w:r w:rsidRPr="00BB212C">
        <w:rPr>
          <w:rFonts w:ascii="Times New Roman" w:hAnsi="Times New Roman" w:cs="Times New Roman"/>
          <w:b/>
          <w:bCs/>
          <w:sz w:val="28"/>
          <w:szCs w:val="28"/>
        </w:rPr>
        <w:t>I</w:t>
      </w:r>
    </w:p>
    <w:p w14:paraId="268172F0" w14:textId="77777777" w:rsidR="00BB212C" w:rsidRPr="00BB212C" w:rsidRDefault="00BB212C" w:rsidP="00BB212C">
      <w:pPr>
        <w:pStyle w:val="Body"/>
        <w:widowControl w:val="0"/>
        <w:spacing w:after="0" w:line="276" w:lineRule="auto"/>
        <w:rPr>
          <w:rFonts w:ascii="Times New Roman" w:eastAsia="Times New Roman" w:hAnsi="Times New Roman" w:cs="Times New Roman"/>
          <w:sz w:val="28"/>
          <w:szCs w:val="28"/>
        </w:rPr>
      </w:pPr>
    </w:p>
    <w:p w14:paraId="4F231B55" w14:textId="77777777" w:rsidR="00BB212C" w:rsidRPr="00BB212C" w:rsidRDefault="00BB212C" w:rsidP="00BB212C">
      <w:pPr>
        <w:pStyle w:val="Body"/>
        <w:widowControl w:val="0"/>
        <w:spacing w:after="0" w:line="276" w:lineRule="auto"/>
        <w:rPr>
          <w:rFonts w:ascii="Times New Roman" w:eastAsia="Times New Roman" w:hAnsi="Times New Roman" w:cs="Times New Roman"/>
          <w:sz w:val="28"/>
          <w:szCs w:val="28"/>
        </w:rPr>
      </w:pPr>
    </w:p>
    <w:p w14:paraId="6FA754F7" w14:textId="21C9F52A" w:rsidR="00BB212C" w:rsidRPr="00BB212C" w:rsidRDefault="00BB212C" w:rsidP="00BB212C">
      <w:pPr>
        <w:shd w:val="clear" w:color="auto" w:fill="FFFFFF"/>
        <w:tabs>
          <w:tab w:val="left" w:pos="1185"/>
          <w:tab w:val="center" w:pos="4510"/>
        </w:tabs>
        <w:rPr>
          <w:rFonts w:ascii="Times New Roman" w:eastAsia="Times New Roman" w:hAnsi="Times New Roman" w:cs="Times New Roman"/>
          <w:b/>
          <w:bCs/>
          <w:spacing w:val="-2"/>
          <w:sz w:val="28"/>
          <w:szCs w:val="28"/>
        </w:rPr>
      </w:pPr>
      <w:r w:rsidRPr="00BB212C">
        <w:rPr>
          <w:rFonts w:ascii="Times New Roman" w:eastAsia="Times New Roman" w:hAnsi="Times New Roman" w:cs="Times New Roman"/>
          <w:b/>
          <w:bCs/>
          <w:spacing w:val="-2"/>
          <w:sz w:val="28"/>
          <w:szCs w:val="28"/>
        </w:rPr>
        <w:tab/>
      </w:r>
      <w:r w:rsidRPr="00BB212C">
        <w:rPr>
          <w:rFonts w:ascii="Times New Roman" w:eastAsia="Times New Roman" w:hAnsi="Times New Roman" w:cs="Times New Roman"/>
          <w:b/>
          <w:bCs/>
          <w:spacing w:val="-2"/>
          <w:sz w:val="28"/>
          <w:szCs w:val="28"/>
        </w:rPr>
        <w:tab/>
        <w:t>P R O J E K T L I GJ</w:t>
      </w:r>
    </w:p>
    <w:p w14:paraId="01737368" w14:textId="77777777" w:rsidR="00BB212C" w:rsidRPr="00BB212C" w:rsidRDefault="00BB212C" w:rsidP="00BB212C">
      <w:pPr>
        <w:shd w:val="clear" w:color="auto" w:fill="FFFFFF"/>
        <w:jc w:val="center"/>
        <w:rPr>
          <w:rFonts w:ascii="Times New Roman" w:eastAsia="Times New Roman" w:hAnsi="Times New Roman" w:cs="Times New Roman"/>
          <w:b/>
          <w:bCs/>
          <w:spacing w:val="-2"/>
          <w:sz w:val="28"/>
          <w:szCs w:val="28"/>
        </w:rPr>
      </w:pPr>
    </w:p>
    <w:p w14:paraId="7248FD8B" w14:textId="5BCF1FCD" w:rsidR="00D05863" w:rsidRPr="00BB212C" w:rsidRDefault="00BB212C" w:rsidP="00BB212C">
      <w:pPr>
        <w:shd w:val="clear" w:color="auto" w:fill="FFFFFF"/>
        <w:jc w:val="center"/>
        <w:rPr>
          <w:rFonts w:ascii="Times New Roman" w:eastAsia="Times New Roman" w:hAnsi="Times New Roman" w:cs="Times New Roman"/>
          <w:b/>
          <w:bCs/>
          <w:spacing w:val="-2"/>
          <w:sz w:val="28"/>
          <w:szCs w:val="28"/>
        </w:rPr>
      </w:pPr>
      <w:r w:rsidRPr="00BB212C">
        <w:rPr>
          <w:rFonts w:ascii="Times New Roman" w:eastAsia="Times New Roman" w:hAnsi="Times New Roman" w:cs="Times New Roman"/>
          <w:b/>
          <w:bCs/>
          <w:spacing w:val="-2"/>
          <w:sz w:val="28"/>
          <w:szCs w:val="28"/>
        </w:rPr>
        <w:t>Nr.______/2022</w:t>
      </w:r>
    </w:p>
    <w:p w14:paraId="589A8078" w14:textId="77777777" w:rsidR="00D05863" w:rsidRPr="00BB212C" w:rsidRDefault="00D05863" w:rsidP="00D05863">
      <w:pPr>
        <w:spacing w:after="0" w:line="240" w:lineRule="auto"/>
        <w:jc w:val="center"/>
        <w:rPr>
          <w:rFonts w:ascii="Times New Roman" w:hAnsi="Times New Roman" w:cs="Times New Roman"/>
          <w:b/>
          <w:sz w:val="28"/>
          <w:szCs w:val="28"/>
        </w:rPr>
      </w:pPr>
    </w:p>
    <w:p w14:paraId="3A3F6039" w14:textId="77777777" w:rsidR="00D05863" w:rsidRPr="00BB212C" w:rsidRDefault="00D05863" w:rsidP="00D05863">
      <w:pPr>
        <w:spacing w:after="0" w:line="240" w:lineRule="auto"/>
        <w:jc w:val="center"/>
        <w:rPr>
          <w:rFonts w:ascii="Times New Roman" w:hAnsi="Times New Roman" w:cs="Times New Roman"/>
          <w:b/>
          <w:sz w:val="28"/>
          <w:szCs w:val="28"/>
        </w:rPr>
      </w:pPr>
      <w:r w:rsidRPr="00BB212C">
        <w:rPr>
          <w:rFonts w:ascii="Times New Roman" w:hAnsi="Times New Roman" w:cs="Times New Roman"/>
          <w:b/>
          <w:sz w:val="28"/>
          <w:szCs w:val="28"/>
        </w:rPr>
        <w:t xml:space="preserve">PËR </w:t>
      </w:r>
    </w:p>
    <w:p w14:paraId="2C5B4260" w14:textId="77777777" w:rsidR="00D05863" w:rsidRPr="00BB212C" w:rsidRDefault="00D05863" w:rsidP="00D05863">
      <w:pPr>
        <w:spacing w:after="0" w:line="240" w:lineRule="auto"/>
        <w:jc w:val="center"/>
        <w:rPr>
          <w:rFonts w:ascii="Times New Roman" w:hAnsi="Times New Roman" w:cs="Times New Roman"/>
          <w:b/>
          <w:sz w:val="28"/>
          <w:szCs w:val="28"/>
        </w:rPr>
      </w:pPr>
    </w:p>
    <w:p w14:paraId="440E2448" w14:textId="77777777" w:rsidR="00D05863" w:rsidRPr="00BB212C" w:rsidRDefault="00D05863" w:rsidP="00D05863">
      <w:pPr>
        <w:spacing w:after="0" w:line="240" w:lineRule="auto"/>
        <w:jc w:val="center"/>
        <w:rPr>
          <w:rFonts w:ascii="Times New Roman" w:hAnsi="Times New Roman" w:cs="Times New Roman"/>
          <w:b/>
          <w:sz w:val="28"/>
          <w:szCs w:val="28"/>
        </w:rPr>
      </w:pPr>
      <w:r w:rsidRPr="00BB212C">
        <w:rPr>
          <w:rFonts w:ascii="Times New Roman" w:hAnsi="Times New Roman" w:cs="Times New Roman"/>
          <w:b/>
          <w:sz w:val="28"/>
          <w:szCs w:val="28"/>
          <w:u w:val="single"/>
        </w:rPr>
        <w:t>IDENTIFIKIMIN ELEKTRONIK DHE SHËRBIMET E BESUARA</w:t>
      </w:r>
      <w:r w:rsidR="00423750" w:rsidRPr="00BB212C">
        <w:rPr>
          <w:rStyle w:val="FootnoteReference"/>
          <w:rFonts w:ascii="Times New Roman" w:hAnsi="Times New Roman" w:cs="Times New Roman"/>
          <w:b/>
          <w:sz w:val="28"/>
          <w:szCs w:val="28"/>
          <w:u w:val="single"/>
        </w:rPr>
        <w:footnoteReference w:id="1"/>
      </w:r>
    </w:p>
    <w:p w14:paraId="6D92BBF7" w14:textId="77777777" w:rsidR="00D05863" w:rsidRPr="00BB212C" w:rsidRDefault="00D05863" w:rsidP="00D05863">
      <w:pPr>
        <w:spacing w:after="0" w:line="240" w:lineRule="auto"/>
        <w:jc w:val="center"/>
        <w:rPr>
          <w:rFonts w:ascii="Times New Roman" w:hAnsi="Times New Roman" w:cs="Times New Roman"/>
          <w:sz w:val="28"/>
          <w:szCs w:val="28"/>
        </w:rPr>
      </w:pPr>
    </w:p>
    <w:p w14:paraId="3141DC75" w14:textId="6E1F653F" w:rsidR="00EE6253" w:rsidRPr="00BB212C" w:rsidRDefault="00EE6253" w:rsidP="0048191C">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Në mbështetje të neneve 78 dhe 83 pika 1 të Kushtetutës, me propozimin e</w:t>
      </w:r>
      <w:r w:rsidR="00E63052" w:rsidRPr="00BB212C">
        <w:rPr>
          <w:rFonts w:ascii="Times New Roman" w:hAnsi="Times New Roman" w:cs="Times New Roman"/>
          <w:sz w:val="28"/>
          <w:szCs w:val="28"/>
        </w:rPr>
        <w:t xml:space="preserve"> </w:t>
      </w:r>
      <w:r w:rsidR="0035674F" w:rsidRPr="00BB212C">
        <w:rPr>
          <w:rFonts w:ascii="Times New Roman" w:hAnsi="Times New Roman" w:cs="Times New Roman"/>
          <w:sz w:val="28"/>
          <w:szCs w:val="28"/>
        </w:rPr>
        <w:t xml:space="preserve">Këshillit të </w:t>
      </w:r>
      <w:r w:rsidRPr="00BB212C">
        <w:rPr>
          <w:rFonts w:ascii="Times New Roman" w:hAnsi="Times New Roman" w:cs="Times New Roman"/>
          <w:sz w:val="28"/>
          <w:szCs w:val="28"/>
        </w:rPr>
        <w:t>Ministrave,</w:t>
      </w:r>
    </w:p>
    <w:p w14:paraId="63C68632" w14:textId="77777777" w:rsidR="00226263" w:rsidRPr="00BB212C" w:rsidRDefault="00226263" w:rsidP="00DE353C">
      <w:pPr>
        <w:spacing w:after="0" w:line="240" w:lineRule="auto"/>
        <w:rPr>
          <w:rFonts w:ascii="Times New Roman" w:hAnsi="Times New Roman" w:cs="Times New Roman"/>
          <w:sz w:val="28"/>
          <w:szCs w:val="28"/>
        </w:rPr>
      </w:pPr>
    </w:p>
    <w:p w14:paraId="52171F54" w14:textId="77777777" w:rsidR="00226263" w:rsidRPr="00BB212C" w:rsidRDefault="00226263" w:rsidP="00226263">
      <w:pPr>
        <w:spacing w:after="0" w:line="240" w:lineRule="auto"/>
        <w:jc w:val="center"/>
        <w:rPr>
          <w:rFonts w:ascii="Times New Roman" w:hAnsi="Times New Roman" w:cs="Times New Roman"/>
          <w:sz w:val="28"/>
          <w:szCs w:val="28"/>
        </w:rPr>
      </w:pPr>
    </w:p>
    <w:p w14:paraId="5C19BA52" w14:textId="77777777" w:rsidR="00EE6253" w:rsidRPr="00BB212C" w:rsidRDefault="00EE6253" w:rsidP="00EE6253">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KUVENDI</w:t>
      </w:r>
    </w:p>
    <w:p w14:paraId="620DCFB4" w14:textId="77777777" w:rsidR="00EE6253" w:rsidRPr="00BB212C" w:rsidRDefault="00EE6253" w:rsidP="00EE6253">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I REPUBLIKËS SË SHQIPËRISË</w:t>
      </w:r>
    </w:p>
    <w:p w14:paraId="46E60628" w14:textId="77777777" w:rsidR="00EE6253" w:rsidRPr="00BB212C" w:rsidRDefault="00EE6253" w:rsidP="007226DD">
      <w:pPr>
        <w:spacing w:after="0" w:line="240" w:lineRule="auto"/>
        <w:jc w:val="center"/>
        <w:rPr>
          <w:rFonts w:ascii="Times New Roman" w:hAnsi="Times New Roman" w:cs="Times New Roman"/>
          <w:b/>
          <w:sz w:val="28"/>
          <w:szCs w:val="28"/>
        </w:rPr>
      </w:pPr>
      <w:r w:rsidRPr="00BB212C">
        <w:rPr>
          <w:rFonts w:ascii="Times New Roman" w:hAnsi="Times New Roman" w:cs="Times New Roman"/>
          <w:b/>
          <w:sz w:val="28"/>
          <w:szCs w:val="28"/>
        </w:rPr>
        <w:t>VENDOSI:</w:t>
      </w:r>
    </w:p>
    <w:p w14:paraId="0186F73D" w14:textId="77777777" w:rsidR="00EE6253" w:rsidRPr="00BB212C" w:rsidRDefault="00EE6253" w:rsidP="007226DD">
      <w:pPr>
        <w:spacing w:after="0" w:line="240" w:lineRule="auto"/>
        <w:jc w:val="center"/>
        <w:rPr>
          <w:rFonts w:ascii="Times New Roman" w:hAnsi="Times New Roman" w:cs="Times New Roman"/>
          <w:b/>
          <w:sz w:val="28"/>
          <w:szCs w:val="28"/>
        </w:rPr>
      </w:pPr>
    </w:p>
    <w:p w14:paraId="31C7964F" w14:textId="77777777" w:rsidR="007226DD" w:rsidRPr="00BB212C" w:rsidRDefault="007226DD" w:rsidP="007226DD">
      <w:pPr>
        <w:spacing w:after="0" w:line="240" w:lineRule="auto"/>
        <w:jc w:val="center"/>
        <w:rPr>
          <w:rFonts w:ascii="Times New Roman" w:hAnsi="Times New Roman" w:cs="Times New Roman"/>
          <w:b/>
          <w:sz w:val="28"/>
          <w:szCs w:val="28"/>
        </w:rPr>
      </w:pPr>
    </w:p>
    <w:p w14:paraId="50DE228D" w14:textId="77777777" w:rsidR="00EE6253" w:rsidRPr="00BB212C" w:rsidRDefault="00EE6253" w:rsidP="00EE6253">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KREU I</w:t>
      </w:r>
    </w:p>
    <w:p w14:paraId="74E055FF" w14:textId="77777777" w:rsidR="00EE6253" w:rsidRPr="00BB212C" w:rsidRDefault="00EE6253" w:rsidP="00226263">
      <w:pPr>
        <w:spacing w:after="0" w:line="240" w:lineRule="auto"/>
        <w:jc w:val="center"/>
        <w:rPr>
          <w:rFonts w:ascii="Times New Roman" w:hAnsi="Times New Roman" w:cs="Times New Roman"/>
          <w:b/>
          <w:sz w:val="28"/>
          <w:szCs w:val="28"/>
        </w:rPr>
      </w:pPr>
      <w:r w:rsidRPr="00BB212C">
        <w:rPr>
          <w:rFonts w:ascii="Times New Roman" w:hAnsi="Times New Roman" w:cs="Times New Roman"/>
          <w:b/>
          <w:sz w:val="28"/>
          <w:szCs w:val="28"/>
        </w:rPr>
        <w:t>DISPOZITA TË PËRGJITHSHME</w:t>
      </w:r>
    </w:p>
    <w:p w14:paraId="5D5006D4" w14:textId="77777777" w:rsidR="00EE6253" w:rsidRPr="00BB212C" w:rsidRDefault="00EE6253" w:rsidP="007226DD">
      <w:pPr>
        <w:spacing w:after="0" w:line="240" w:lineRule="auto"/>
        <w:jc w:val="center"/>
        <w:rPr>
          <w:rFonts w:ascii="Times New Roman" w:hAnsi="Times New Roman" w:cs="Times New Roman"/>
          <w:sz w:val="28"/>
          <w:szCs w:val="28"/>
        </w:rPr>
      </w:pPr>
    </w:p>
    <w:p w14:paraId="6222E222" w14:textId="77777777" w:rsidR="00EE6253" w:rsidRPr="00BB212C" w:rsidRDefault="00EE6253" w:rsidP="00EE6253">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Neni 1</w:t>
      </w:r>
    </w:p>
    <w:p w14:paraId="6F4A1A80" w14:textId="77777777" w:rsidR="00EE6253" w:rsidRPr="00BB212C" w:rsidRDefault="00EE6253" w:rsidP="00EE6253">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Qëllimi</w:t>
      </w:r>
    </w:p>
    <w:p w14:paraId="08E78CC6" w14:textId="1F212115" w:rsidR="00EE6253" w:rsidRPr="00BB212C" w:rsidRDefault="00EE6253" w:rsidP="00666FCC">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Qëllimi i këtij ligji është përcaktimi i k</w:t>
      </w:r>
      <w:r w:rsidR="006E6BF3" w:rsidRPr="00BB212C">
        <w:rPr>
          <w:rFonts w:ascii="Times New Roman" w:hAnsi="Times New Roman" w:cs="Times New Roman"/>
          <w:sz w:val="28"/>
          <w:szCs w:val="28"/>
        </w:rPr>
        <w:t>uadrit të nevojshëm ligjor për i</w:t>
      </w:r>
      <w:r w:rsidRPr="00BB212C">
        <w:rPr>
          <w:rFonts w:ascii="Times New Roman" w:hAnsi="Times New Roman" w:cs="Times New Roman"/>
          <w:sz w:val="28"/>
          <w:szCs w:val="28"/>
        </w:rPr>
        <w:t xml:space="preserve">dentifikimin elektronik të sigurt, </w:t>
      </w:r>
      <w:r w:rsidR="006E6BF3" w:rsidRPr="00BB212C">
        <w:rPr>
          <w:rFonts w:ascii="Times New Roman" w:hAnsi="Times New Roman" w:cs="Times New Roman"/>
          <w:sz w:val="28"/>
          <w:szCs w:val="28"/>
        </w:rPr>
        <w:t>nënshkrimin</w:t>
      </w:r>
      <w:r w:rsidR="00A5352A" w:rsidRPr="00BB212C">
        <w:rPr>
          <w:rFonts w:ascii="Times New Roman" w:hAnsi="Times New Roman" w:cs="Times New Roman"/>
          <w:sz w:val="28"/>
          <w:szCs w:val="28"/>
        </w:rPr>
        <w:t xml:space="preserve"> elektronik, </w:t>
      </w:r>
      <w:r w:rsidRPr="00BB212C">
        <w:rPr>
          <w:rFonts w:ascii="Times New Roman" w:hAnsi="Times New Roman" w:cs="Times New Roman"/>
          <w:sz w:val="28"/>
          <w:szCs w:val="28"/>
        </w:rPr>
        <w:t xml:space="preserve">vulat elektronike, </w:t>
      </w:r>
      <w:r w:rsidR="00D057D4" w:rsidRPr="00BB212C">
        <w:rPr>
          <w:rFonts w:ascii="Times New Roman" w:hAnsi="Times New Roman" w:cs="Times New Roman"/>
          <w:sz w:val="28"/>
          <w:szCs w:val="28"/>
        </w:rPr>
        <w:t>dor</w:t>
      </w:r>
      <w:r w:rsidR="006B4BB2" w:rsidRPr="00BB212C">
        <w:rPr>
          <w:rFonts w:ascii="Times New Roman" w:hAnsi="Times New Roman" w:cs="Times New Roman"/>
          <w:sz w:val="28"/>
          <w:szCs w:val="28"/>
        </w:rPr>
        <w:t>ë</w:t>
      </w:r>
      <w:r w:rsidR="00D057D4" w:rsidRPr="00BB212C">
        <w:rPr>
          <w:rFonts w:ascii="Times New Roman" w:hAnsi="Times New Roman" w:cs="Times New Roman"/>
          <w:sz w:val="28"/>
          <w:szCs w:val="28"/>
        </w:rPr>
        <w:t xml:space="preserve">zimin e </w:t>
      </w:r>
      <w:r w:rsidR="006B4BB2" w:rsidRPr="00BB212C">
        <w:rPr>
          <w:rFonts w:ascii="Times New Roman" w:hAnsi="Times New Roman" w:cs="Times New Roman"/>
          <w:sz w:val="28"/>
          <w:szCs w:val="28"/>
        </w:rPr>
        <w:t>shërbimit</w:t>
      </w:r>
      <w:r w:rsidR="00D057D4" w:rsidRPr="00BB212C">
        <w:rPr>
          <w:rFonts w:ascii="Times New Roman" w:hAnsi="Times New Roman" w:cs="Times New Roman"/>
          <w:sz w:val="28"/>
          <w:szCs w:val="28"/>
        </w:rPr>
        <w:t xml:space="preserve"> elektronik t</w:t>
      </w:r>
      <w:r w:rsidR="006B4BB2" w:rsidRPr="00BB212C">
        <w:rPr>
          <w:rFonts w:ascii="Times New Roman" w:hAnsi="Times New Roman" w:cs="Times New Roman"/>
          <w:sz w:val="28"/>
          <w:szCs w:val="28"/>
        </w:rPr>
        <w:t xml:space="preserve">ë </w:t>
      </w:r>
      <w:r w:rsidR="00D057D4" w:rsidRPr="00BB212C">
        <w:rPr>
          <w:rFonts w:ascii="Times New Roman" w:hAnsi="Times New Roman" w:cs="Times New Roman"/>
          <w:sz w:val="28"/>
          <w:szCs w:val="28"/>
        </w:rPr>
        <w:t xml:space="preserve"> regjistruar </w:t>
      </w:r>
      <w:r w:rsidRPr="00BB212C">
        <w:rPr>
          <w:rFonts w:ascii="Times New Roman" w:hAnsi="Times New Roman" w:cs="Times New Roman"/>
          <w:sz w:val="28"/>
          <w:szCs w:val="28"/>
        </w:rPr>
        <w:t xml:space="preserve">dhe </w:t>
      </w:r>
      <w:proofErr w:type="spellStart"/>
      <w:r w:rsidRPr="00BB212C">
        <w:rPr>
          <w:rFonts w:ascii="Times New Roman" w:hAnsi="Times New Roman" w:cs="Times New Roman"/>
          <w:sz w:val="28"/>
          <w:szCs w:val="28"/>
        </w:rPr>
        <w:t>autentifikimin</w:t>
      </w:r>
      <w:proofErr w:type="spellEnd"/>
      <w:r w:rsidR="00191FEE" w:rsidRPr="00BB212C">
        <w:rPr>
          <w:rFonts w:ascii="Times New Roman" w:hAnsi="Times New Roman" w:cs="Times New Roman"/>
          <w:sz w:val="28"/>
          <w:szCs w:val="28"/>
        </w:rPr>
        <w:t xml:space="preserve"> e </w:t>
      </w:r>
      <w:r w:rsidR="00A5352A" w:rsidRPr="00BB212C">
        <w:rPr>
          <w:rFonts w:ascii="Times New Roman" w:hAnsi="Times New Roman" w:cs="Times New Roman"/>
          <w:sz w:val="28"/>
          <w:szCs w:val="28"/>
        </w:rPr>
        <w:t xml:space="preserve">faqeve të internetit, si dhe </w:t>
      </w:r>
      <w:r w:rsidR="00A5352A" w:rsidRPr="00BB212C">
        <w:rPr>
          <w:rFonts w:ascii="Times New Roman" w:hAnsi="Times New Roman" w:cs="Times New Roman"/>
          <w:sz w:val="28"/>
          <w:szCs w:val="28"/>
        </w:rPr>
        <w:lastRenderedPageBreak/>
        <w:t>garantimin e nivelit t</w:t>
      </w:r>
      <w:r w:rsidR="006E6BF3" w:rsidRPr="00BB212C">
        <w:rPr>
          <w:rFonts w:ascii="Times New Roman" w:hAnsi="Times New Roman" w:cs="Times New Roman"/>
          <w:sz w:val="28"/>
          <w:szCs w:val="28"/>
        </w:rPr>
        <w:t>ë</w:t>
      </w:r>
      <w:r w:rsidR="00A5352A" w:rsidRPr="00BB212C">
        <w:rPr>
          <w:rFonts w:ascii="Times New Roman" w:hAnsi="Times New Roman" w:cs="Times New Roman"/>
          <w:sz w:val="28"/>
          <w:szCs w:val="28"/>
        </w:rPr>
        <w:t xml:space="preserve"> lart</w:t>
      </w:r>
      <w:r w:rsidR="006E6BF3" w:rsidRPr="00BB212C">
        <w:rPr>
          <w:rFonts w:ascii="Times New Roman" w:hAnsi="Times New Roman" w:cs="Times New Roman"/>
          <w:sz w:val="28"/>
          <w:szCs w:val="28"/>
        </w:rPr>
        <w:t>ë të</w:t>
      </w:r>
      <w:r w:rsidR="00E63052" w:rsidRPr="00BB212C">
        <w:rPr>
          <w:rFonts w:ascii="Times New Roman" w:hAnsi="Times New Roman" w:cs="Times New Roman"/>
          <w:sz w:val="28"/>
          <w:szCs w:val="28"/>
        </w:rPr>
        <w:t xml:space="preserve"> </w:t>
      </w:r>
      <w:r w:rsidR="006E6BF3" w:rsidRPr="00BB212C">
        <w:rPr>
          <w:rFonts w:ascii="Times New Roman" w:hAnsi="Times New Roman" w:cs="Times New Roman"/>
          <w:sz w:val="28"/>
          <w:szCs w:val="28"/>
        </w:rPr>
        <w:t>sigurisë</w:t>
      </w:r>
      <w:r w:rsidR="00E63052" w:rsidRPr="00BB212C">
        <w:rPr>
          <w:rFonts w:ascii="Times New Roman" w:hAnsi="Times New Roman" w:cs="Times New Roman"/>
          <w:sz w:val="28"/>
          <w:szCs w:val="28"/>
        </w:rPr>
        <w:t xml:space="preserve"> </w:t>
      </w:r>
      <w:r w:rsidR="006E6BF3" w:rsidRPr="00BB212C">
        <w:rPr>
          <w:rFonts w:ascii="Times New Roman" w:hAnsi="Times New Roman" w:cs="Times New Roman"/>
          <w:sz w:val="28"/>
          <w:szCs w:val="28"/>
        </w:rPr>
        <w:t xml:space="preserve">për transaksionet elektronike </w:t>
      </w:r>
      <w:r w:rsidRPr="00BB212C">
        <w:rPr>
          <w:rFonts w:ascii="Times New Roman" w:hAnsi="Times New Roman" w:cs="Times New Roman"/>
          <w:sz w:val="28"/>
          <w:szCs w:val="28"/>
        </w:rPr>
        <w:t>në Republikën Shqipërisë.</w:t>
      </w:r>
    </w:p>
    <w:p w14:paraId="36104D8A" w14:textId="77777777" w:rsidR="00B70E5E" w:rsidRPr="00BB212C" w:rsidRDefault="00B70E5E" w:rsidP="007226DD">
      <w:pPr>
        <w:spacing w:after="0" w:line="240" w:lineRule="auto"/>
        <w:jc w:val="center"/>
        <w:rPr>
          <w:rFonts w:ascii="Times New Roman" w:hAnsi="Times New Roman" w:cs="Times New Roman"/>
          <w:b/>
          <w:sz w:val="28"/>
          <w:szCs w:val="28"/>
        </w:rPr>
      </w:pPr>
    </w:p>
    <w:p w14:paraId="2A7B7728" w14:textId="77777777" w:rsidR="00EE6253" w:rsidRPr="00BB212C" w:rsidRDefault="00EE6253" w:rsidP="00EE6253">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Neni 2</w:t>
      </w:r>
    </w:p>
    <w:p w14:paraId="5D971312" w14:textId="77777777" w:rsidR="00EE6253" w:rsidRPr="00BB212C" w:rsidRDefault="00EE6253" w:rsidP="00EE6253">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Fusha e veprimit</w:t>
      </w:r>
    </w:p>
    <w:p w14:paraId="07C375B4" w14:textId="77777777" w:rsidR="00A8404E" w:rsidRPr="00BB212C" w:rsidRDefault="00EE6253" w:rsidP="006E6BF3">
      <w:pPr>
        <w:spacing w:before="120" w:after="0" w:line="312" w:lineRule="atLeast"/>
        <w:jc w:val="both"/>
        <w:rPr>
          <w:rFonts w:ascii="Times New Roman" w:hAnsi="Times New Roman" w:cs="Times New Roman"/>
          <w:sz w:val="28"/>
          <w:szCs w:val="28"/>
        </w:rPr>
      </w:pPr>
      <w:r w:rsidRPr="00BB212C">
        <w:rPr>
          <w:rFonts w:ascii="Times New Roman" w:hAnsi="Times New Roman" w:cs="Times New Roman"/>
          <w:sz w:val="28"/>
          <w:szCs w:val="28"/>
        </w:rPr>
        <w:t xml:space="preserve">1. </w:t>
      </w:r>
      <w:r w:rsidR="00A8404E" w:rsidRPr="00BB212C">
        <w:rPr>
          <w:rFonts w:ascii="Times New Roman" w:hAnsi="Times New Roman" w:cs="Times New Roman"/>
          <w:sz w:val="28"/>
          <w:szCs w:val="28"/>
        </w:rPr>
        <w:t>Ky ligj zbatohet për shërbimet e besuara, për skemat e identifikimit elektronik, transaksionet elektronike si dhe për ofruesit e shërbimeve të besuara, të cilët operojnë në Republikën e Shqipërisë</w:t>
      </w:r>
      <w:r w:rsidR="0044210A" w:rsidRPr="00BB212C">
        <w:rPr>
          <w:rFonts w:ascii="Times New Roman" w:hAnsi="Times New Roman" w:cs="Times New Roman"/>
          <w:sz w:val="28"/>
          <w:szCs w:val="28"/>
        </w:rPr>
        <w:t>.</w:t>
      </w:r>
    </w:p>
    <w:p w14:paraId="70873DE6" w14:textId="77777777" w:rsidR="008244B4" w:rsidRPr="00BB212C" w:rsidRDefault="00A8404E" w:rsidP="00666FCC">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2. </w:t>
      </w:r>
      <w:r w:rsidR="00EE6253" w:rsidRPr="00BB212C">
        <w:rPr>
          <w:rFonts w:ascii="Times New Roman" w:hAnsi="Times New Roman" w:cs="Times New Roman"/>
          <w:sz w:val="28"/>
          <w:szCs w:val="28"/>
        </w:rPr>
        <w:t xml:space="preserve">Ky ligj përcakton </w:t>
      </w:r>
      <w:r w:rsidRPr="00BB212C">
        <w:rPr>
          <w:rFonts w:ascii="Times New Roman" w:hAnsi="Times New Roman" w:cs="Times New Roman"/>
          <w:sz w:val="28"/>
          <w:szCs w:val="28"/>
        </w:rPr>
        <w:t>kushtet për ndërveprim dhe njohjen ndërkufitare të mjeteve të identifikimit elektronik të personave fizikë dhe juridikë, që bëjnë pjesë nën një skemë të identifikimit elektronik</w:t>
      </w:r>
      <w:r w:rsidR="008244B4" w:rsidRPr="00BB212C">
        <w:rPr>
          <w:rFonts w:ascii="Times New Roman" w:hAnsi="Times New Roman" w:cs="Times New Roman"/>
          <w:sz w:val="28"/>
          <w:szCs w:val="28"/>
        </w:rPr>
        <w:t>.</w:t>
      </w:r>
    </w:p>
    <w:p w14:paraId="0F5E93A6" w14:textId="32F885C3" w:rsidR="005C08E1" w:rsidRDefault="00A8404E" w:rsidP="008244B4">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3</w:t>
      </w:r>
      <w:r w:rsidR="00EE6253" w:rsidRPr="00BB212C">
        <w:rPr>
          <w:rFonts w:ascii="Times New Roman" w:hAnsi="Times New Roman" w:cs="Times New Roman"/>
          <w:sz w:val="28"/>
          <w:szCs w:val="28"/>
        </w:rPr>
        <w:t xml:space="preserve">. Ky ligj nuk zbatohet </w:t>
      </w:r>
      <w:r w:rsidR="005B02C2">
        <w:rPr>
          <w:rFonts w:ascii="Times New Roman" w:hAnsi="Times New Roman" w:cs="Times New Roman"/>
          <w:sz w:val="28"/>
          <w:szCs w:val="28"/>
        </w:rPr>
        <w:t>p</w:t>
      </w:r>
      <w:r w:rsidR="00844431">
        <w:rPr>
          <w:rFonts w:ascii="Times New Roman" w:hAnsi="Times New Roman" w:cs="Times New Roman"/>
          <w:sz w:val="28"/>
          <w:szCs w:val="28"/>
        </w:rPr>
        <w:t>ë</w:t>
      </w:r>
      <w:r w:rsidR="005B02C2">
        <w:rPr>
          <w:rFonts w:ascii="Times New Roman" w:hAnsi="Times New Roman" w:cs="Times New Roman"/>
          <w:sz w:val="28"/>
          <w:szCs w:val="28"/>
        </w:rPr>
        <w:t>r</w:t>
      </w:r>
      <w:r w:rsidR="00EE6253" w:rsidRPr="00BB212C">
        <w:rPr>
          <w:rFonts w:ascii="Times New Roman" w:hAnsi="Times New Roman" w:cs="Times New Roman"/>
          <w:sz w:val="28"/>
          <w:szCs w:val="28"/>
        </w:rPr>
        <w:t xml:space="preserve"> ofrimin e shërbimeve të besuara të përdorura ekskluzivisht në sisteme të mbyllura, </w:t>
      </w:r>
      <w:r w:rsidR="008244B4" w:rsidRPr="00BB212C">
        <w:rPr>
          <w:rFonts w:ascii="Times New Roman" w:hAnsi="Times New Roman" w:cs="Times New Roman"/>
          <w:sz w:val="28"/>
          <w:szCs w:val="28"/>
        </w:rPr>
        <w:t>të cilat rrjedhin nga legjislacioni kombëtar apo marrëveshje ndërmjet një grupi të caktuar pjesëmarrësish, si dhe në rastet kur në legjislacionin në fuqi parashikohet ndryshe.</w:t>
      </w:r>
    </w:p>
    <w:p w14:paraId="128FAE96" w14:textId="77777777" w:rsidR="005B02C2" w:rsidRPr="00BB212C" w:rsidRDefault="005B02C2" w:rsidP="008244B4">
      <w:pPr>
        <w:spacing w:after="0" w:line="240" w:lineRule="auto"/>
        <w:jc w:val="both"/>
        <w:rPr>
          <w:rFonts w:ascii="Times New Roman" w:hAnsi="Times New Roman" w:cs="Times New Roman"/>
          <w:b/>
          <w:sz w:val="28"/>
          <w:szCs w:val="28"/>
        </w:rPr>
      </w:pPr>
    </w:p>
    <w:p w14:paraId="3A52FAC8" w14:textId="77777777" w:rsidR="00EE6253" w:rsidRPr="00BB212C" w:rsidRDefault="00EE6253" w:rsidP="005C08E1">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Neni 3</w:t>
      </w:r>
    </w:p>
    <w:p w14:paraId="1C6B9C55" w14:textId="77777777" w:rsidR="00EE6253" w:rsidRPr="00BB212C" w:rsidRDefault="00EE6253" w:rsidP="00EE6253">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Përkufizime</w:t>
      </w:r>
    </w:p>
    <w:p w14:paraId="67591BE7" w14:textId="735B7125" w:rsidR="00EE6253" w:rsidRDefault="005B02C2" w:rsidP="00270705">
      <w:pPr>
        <w:pStyle w:val="NoSpacing"/>
        <w:jc w:val="both"/>
        <w:rPr>
          <w:rFonts w:ascii="Times New Roman" w:hAnsi="Times New Roman" w:cs="Times New Roman"/>
          <w:sz w:val="28"/>
          <w:szCs w:val="28"/>
        </w:rPr>
      </w:pPr>
      <w:r>
        <w:rPr>
          <w:rFonts w:ascii="Times New Roman" w:hAnsi="Times New Roman" w:cs="Times New Roman"/>
          <w:sz w:val="28"/>
          <w:szCs w:val="28"/>
        </w:rPr>
        <w:t>Në kët</w:t>
      </w:r>
      <w:r w:rsidR="00844431">
        <w:rPr>
          <w:rFonts w:ascii="Times New Roman" w:hAnsi="Times New Roman" w:cs="Times New Roman"/>
          <w:sz w:val="28"/>
          <w:szCs w:val="28"/>
        </w:rPr>
        <w:t>ë</w:t>
      </w:r>
      <w:r>
        <w:rPr>
          <w:rFonts w:ascii="Times New Roman" w:hAnsi="Times New Roman" w:cs="Times New Roman"/>
          <w:sz w:val="28"/>
          <w:szCs w:val="28"/>
        </w:rPr>
        <w:t xml:space="preserve"> ligj</w:t>
      </w:r>
      <w:r w:rsidR="00EE6253" w:rsidRPr="00BB212C">
        <w:rPr>
          <w:rFonts w:ascii="Times New Roman" w:hAnsi="Times New Roman" w:cs="Times New Roman"/>
          <w:sz w:val="28"/>
          <w:szCs w:val="28"/>
        </w:rPr>
        <w:t>, termat e mëposhtëm kanë këto kuptime:</w:t>
      </w:r>
    </w:p>
    <w:p w14:paraId="44E773DA" w14:textId="77777777" w:rsidR="005B02C2" w:rsidRPr="00BB212C" w:rsidRDefault="005B02C2" w:rsidP="00270705">
      <w:pPr>
        <w:pStyle w:val="NoSpacing"/>
        <w:jc w:val="both"/>
        <w:rPr>
          <w:rFonts w:ascii="Times New Roman" w:hAnsi="Times New Roman" w:cs="Times New Roman"/>
          <w:sz w:val="28"/>
          <w:szCs w:val="28"/>
        </w:rPr>
      </w:pPr>
    </w:p>
    <w:p w14:paraId="60906181" w14:textId="008EA29F" w:rsidR="00D05022" w:rsidRPr="00BB212C" w:rsidRDefault="00411839">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w:t>
      </w:r>
      <w:proofErr w:type="spellStart"/>
      <w:r w:rsidRPr="00BB212C">
        <w:rPr>
          <w:rFonts w:ascii="Times New Roman" w:hAnsi="Times New Roman" w:cs="Times New Roman"/>
          <w:b/>
          <w:sz w:val="28"/>
          <w:szCs w:val="28"/>
        </w:rPr>
        <w:t>Autentifikim</w:t>
      </w:r>
      <w:proofErr w:type="spellEnd"/>
      <w:r w:rsidRPr="00BB212C">
        <w:rPr>
          <w:rFonts w:ascii="Times New Roman" w:hAnsi="Times New Roman" w:cs="Times New Roman"/>
          <w:b/>
          <w:sz w:val="28"/>
          <w:szCs w:val="28"/>
        </w:rPr>
        <w:t>”</w:t>
      </w:r>
      <w:r w:rsidRPr="00BB212C">
        <w:rPr>
          <w:rFonts w:ascii="Times New Roman" w:hAnsi="Times New Roman" w:cs="Times New Roman"/>
          <w:sz w:val="28"/>
          <w:szCs w:val="28"/>
        </w:rPr>
        <w:t xml:space="preserve"> është një proces elektronik që mundëson identifikimin elektronik të sigurt t</w:t>
      </w:r>
      <w:r w:rsidR="005B02C2">
        <w:rPr>
          <w:rFonts w:ascii="Times New Roman" w:hAnsi="Times New Roman" w:cs="Times New Roman"/>
          <w:sz w:val="28"/>
          <w:szCs w:val="28"/>
        </w:rPr>
        <w:t>ë një personi fizik ose juridik</w:t>
      </w:r>
      <w:r w:rsidRPr="00BB212C">
        <w:rPr>
          <w:rFonts w:ascii="Times New Roman" w:hAnsi="Times New Roman" w:cs="Times New Roman"/>
          <w:sz w:val="28"/>
          <w:szCs w:val="28"/>
        </w:rPr>
        <w:t xml:space="preserve"> ose konfirmimin e origjinës dhe integritetin e të dhënave në formë elektronike;</w:t>
      </w:r>
    </w:p>
    <w:p w14:paraId="1DF983FB" w14:textId="2A5D2634" w:rsidR="00B82F84" w:rsidRPr="00BB212C" w:rsidRDefault="00B82F84">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“Autoritet mbikëqyrës</w:t>
      </w:r>
      <w:r w:rsidR="00D17763" w:rsidRPr="00BB212C">
        <w:rPr>
          <w:rFonts w:ascii="Times New Roman" w:hAnsi="Times New Roman" w:cs="Times New Roman"/>
          <w:b/>
          <w:sz w:val="28"/>
          <w:szCs w:val="28"/>
        </w:rPr>
        <w:t>”</w:t>
      </w:r>
      <w:r w:rsidRPr="00BB212C">
        <w:rPr>
          <w:rFonts w:ascii="Times New Roman" w:hAnsi="Times New Roman" w:cs="Times New Roman"/>
          <w:sz w:val="28"/>
          <w:szCs w:val="28"/>
        </w:rPr>
        <w:t xml:space="preserve"> </w:t>
      </w:r>
      <w:r w:rsidR="00595147">
        <w:rPr>
          <w:rFonts w:ascii="Times New Roman" w:hAnsi="Times New Roman" w:cs="Times New Roman"/>
          <w:sz w:val="28"/>
          <w:szCs w:val="28"/>
        </w:rPr>
        <w:t>ë</w:t>
      </w:r>
      <w:r w:rsidR="005B02C2">
        <w:rPr>
          <w:rFonts w:ascii="Times New Roman" w:hAnsi="Times New Roman" w:cs="Times New Roman"/>
          <w:sz w:val="28"/>
          <w:szCs w:val="28"/>
        </w:rPr>
        <w:t>sht</w:t>
      </w:r>
      <w:r w:rsidR="00595147">
        <w:rPr>
          <w:rFonts w:ascii="Times New Roman" w:hAnsi="Times New Roman" w:cs="Times New Roman"/>
          <w:sz w:val="28"/>
          <w:szCs w:val="28"/>
        </w:rPr>
        <w:t>ë</w:t>
      </w:r>
      <w:r w:rsidRPr="00BB212C">
        <w:rPr>
          <w:rFonts w:ascii="Times New Roman" w:hAnsi="Times New Roman" w:cs="Times New Roman"/>
          <w:sz w:val="28"/>
          <w:szCs w:val="28"/>
        </w:rPr>
        <w:t xml:space="preserve"> Autoriteti Kombëtar për Certifikimin Elektronik</w:t>
      </w:r>
      <w:r w:rsidR="005B02C2">
        <w:rPr>
          <w:rFonts w:ascii="Times New Roman" w:hAnsi="Times New Roman" w:cs="Times New Roman"/>
          <w:sz w:val="28"/>
          <w:szCs w:val="28"/>
        </w:rPr>
        <w:t xml:space="preserve"> dhe Sigurinë Kibernetike, </w:t>
      </w:r>
      <w:r w:rsidRPr="00BB212C">
        <w:rPr>
          <w:rFonts w:ascii="Times New Roman" w:hAnsi="Times New Roman" w:cs="Times New Roman"/>
          <w:sz w:val="28"/>
          <w:szCs w:val="28"/>
        </w:rPr>
        <w:t>institucioni publik përgjeg</w:t>
      </w:r>
      <w:r w:rsidR="00595147">
        <w:rPr>
          <w:rFonts w:ascii="Times New Roman" w:hAnsi="Times New Roman" w:cs="Times New Roman"/>
          <w:sz w:val="28"/>
          <w:szCs w:val="28"/>
        </w:rPr>
        <w:t xml:space="preserve">jës për </w:t>
      </w:r>
      <w:r w:rsidR="00107546">
        <w:rPr>
          <w:rFonts w:ascii="Times New Roman" w:hAnsi="Times New Roman" w:cs="Times New Roman"/>
          <w:sz w:val="28"/>
          <w:szCs w:val="28"/>
        </w:rPr>
        <w:t>identifikimin elektronik dhe shë</w:t>
      </w:r>
      <w:r w:rsidR="00DD0A3A" w:rsidRPr="00DD0A3A">
        <w:rPr>
          <w:rFonts w:ascii="Times New Roman" w:hAnsi="Times New Roman" w:cs="Times New Roman"/>
          <w:sz w:val="28"/>
          <w:szCs w:val="28"/>
        </w:rPr>
        <w:t>rbimet e besuara</w:t>
      </w:r>
      <w:r w:rsidR="00595147">
        <w:rPr>
          <w:rFonts w:ascii="Times New Roman" w:hAnsi="Times New Roman" w:cs="Times New Roman"/>
          <w:sz w:val="28"/>
          <w:szCs w:val="28"/>
        </w:rPr>
        <w:t>, në vijim Autoriteti;</w:t>
      </w:r>
    </w:p>
    <w:p w14:paraId="0849002A" w14:textId="76692656" w:rsidR="005062E7" w:rsidRPr="00BB212C" w:rsidRDefault="00850A40">
      <w:pPr>
        <w:pStyle w:val="NoSpacing"/>
        <w:numPr>
          <w:ilvl w:val="0"/>
          <w:numId w:val="37"/>
        </w:numPr>
        <w:jc w:val="both"/>
        <w:rPr>
          <w:rFonts w:ascii="Times New Roman" w:hAnsi="Times New Roman" w:cs="Times New Roman"/>
          <w:color w:val="FF0000"/>
          <w:sz w:val="28"/>
          <w:szCs w:val="28"/>
        </w:rPr>
      </w:pPr>
      <w:r w:rsidRPr="00BB212C">
        <w:rPr>
          <w:rFonts w:ascii="Times New Roman" w:hAnsi="Times New Roman" w:cs="Times New Roman"/>
          <w:sz w:val="28"/>
          <w:szCs w:val="28"/>
        </w:rPr>
        <w:t>“</w:t>
      </w:r>
      <w:r w:rsidRPr="00BB212C">
        <w:rPr>
          <w:rFonts w:ascii="Times New Roman" w:hAnsi="Times New Roman" w:cs="Times New Roman"/>
          <w:b/>
          <w:sz w:val="28"/>
          <w:szCs w:val="28"/>
        </w:rPr>
        <w:t>C</w:t>
      </w:r>
      <w:r w:rsidR="005062E7" w:rsidRPr="00BB212C">
        <w:rPr>
          <w:rFonts w:ascii="Times New Roman" w:hAnsi="Times New Roman" w:cs="Times New Roman"/>
          <w:b/>
          <w:sz w:val="28"/>
          <w:szCs w:val="28"/>
        </w:rPr>
        <w:t>ertifi</w:t>
      </w:r>
      <w:r w:rsidR="005B02C2">
        <w:rPr>
          <w:rFonts w:ascii="Times New Roman" w:hAnsi="Times New Roman" w:cs="Times New Roman"/>
          <w:b/>
          <w:sz w:val="28"/>
          <w:szCs w:val="28"/>
        </w:rPr>
        <w:t>katë për nënshkrim</w:t>
      </w:r>
      <w:r w:rsidRPr="00BB212C">
        <w:rPr>
          <w:rFonts w:ascii="Times New Roman" w:hAnsi="Times New Roman" w:cs="Times New Roman"/>
          <w:b/>
          <w:sz w:val="28"/>
          <w:szCs w:val="28"/>
        </w:rPr>
        <w:t xml:space="preserve"> elektronik</w:t>
      </w:r>
      <w:r w:rsidRPr="00BB212C">
        <w:rPr>
          <w:rFonts w:ascii="Times New Roman" w:hAnsi="Times New Roman" w:cs="Times New Roman"/>
          <w:sz w:val="28"/>
          <w:szCs w:val="28"/>
        </w:rPr>
        <w:t>”</w:t>
      </w:r>
      <w:r w:rsidR="005062E7" w:rsidRPr="00BB212C">
        <w:rPr>
          <w:rFonts w:ascii="Times New Roman" w:hAnsi="Times New Roman" w:cs="Times New Roman"/>
          <w:sz w:val="28"/>
          <w:szCs w:val="28"/>
        </w:rPr>
        <w:t xml:space="preserve"> është një vërtetim elektronik që lidh të dhënat e verifikimit të nënshkrimit elektronik me një person fizik dhe konfirmon të paktën emrin ose pseudonimin e atij personi;</w:t>
      </w:r>
    </w:p>
    <w:p w14:paraId="739805C6" w14:textId="77777777" w:rsidR="005062E7" w:rsidRPr="00BB212C" w:rsidRDefault="00850A40">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sz w:val="28"/>
          <w:szCs w:val="28"/>
        </w:rPr>
        <w:t>“</w:t>
      </w:r>
      <w:r w:rsidRPr="00BB212C">
        <w:rPr>
          <w:rFonts w:ascii="Times New Roman" w:hAnsi="Times New Roman" w:cs="Times New Roman"/>
          <w:b/>
          <w:sz w:val="28"/>
          <w:szCs w:val="28"/>
        </w:rPr>
        <w:t>C</w:t>
      </w:r>
      <w:r w:rsidR="005062E7" w:rsidRPr="00BB212C">
        <w:rPr>
          <w:rFonts w:ascii="Times New Roman" w:hAnsi="Times New Roman" w:cs="Times New Roman"/>
          <w:b/>
          <w:sz w:val="28"/>
          <w:szCs w:val="28"/>
        </w:rPr>
        <w:t>ertifikatë e kualifi</w:t>
      </w:r>
      <w:r w:rsidRPr="00BB212C">
        <w:rPr>
          <w:rFonts w:ascii="Times New Roman" w:hAnsi="Times New Roman" w:cs="Times New Roman"/>
          <w:b/>
          <w:sz w:val="28"/>
          <w:szCs w:val="28"/>
        </w:rPr>
        <w:t>kuar për nënshkrimin elektronik”</w:t>
      </w:r>
      <w:r w:rsidR="005062E7" w:rsidRPr="00BB212C">
        <w:rPr>
          <w:rFonts w:ascii="Times New Roman" w:hAnsi="Times New Roman" w:cs="Times New Roman"/>
          <w:sz w:val="28"/>
          <w:szCs w:val="28"/>
        </w:rPr>
        <w:t xml:space="preserve"> është një certifikatë për nënshkrim elektronik, që është lëshuar nga një </w:t>
      </w:r>
      <w:r w:rsidR="00516463" w:rsidRPr="00BB212C">
        <w:rPr>
          <w:rFonts w:ascii="Times New Roman" w:hAnsi="Times New Roman" w:cs="Times New Roman"/>
          <w:sz w:val="28"/>
          <w:szCs w:val="28"/>
        </w:rPr>
        <w:t xml:space="preserve">Ofrues i Kualifikuar i Shërbimit të Besuar </w:t>
      </w:r>
      <w:r w:rsidR="005062E7" w:rsidRPr="00BB212C">
        <w:rPr>
          <w:rFonts w:ascii="Times New Roman" w:hAnsi="Times New Roman" w:cs="Times New Roman"/>
          <w:sz w:val="28"/>
          <w:szCs w:val="28"/>
        </w:rPr>
        <w:t>dhe plotëson kushtet e përcaktuara në këtë ligj;</w:t>
      </w:r>
    </w:p>
    <w:p w14:paraId="2A2277D0" w14:textId="77777777" w:rsidR="00CA4369" w:rsidRPr="00BB212C" w:rsidRDefault="00CA4369">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“Certifikatë për vulë elektronike”</w:t>
      </w:r>
      <w:r w:rsidRPr="00BB212C">
        <w:rPr>
          <w:rFonts w:ascii="Times New Roman" w:hAnsi="Times New Roman" w:cs="Times New Roman"/>
          <w:sz w:val="28"/>
          <w:szCs w:val="28"/>
        </w:rPr>
        <w:t xml:space="preserve"> është një vërtetim elektronik që lidh të dhëna të vërtetimit të vlefshmërisë</w:t>
      </w:r>
      <w:r w:rsidR="003E2ACD" w:rsidRPr="00BB212C">
        <w:rPr>
          <w:rFonts w:ascii="Times New Roman" w:hAnsi="Times New Roman" w:cs="Times New Roman"/>
          <w:sz w:val="28"/>
          <w:szCs w:val="28"/>
        </w:rPr>
        <w:t xml:space="preserve"> së</w:t>
      </w:r>
      <w:r w:rsidRPr="00BB212C">
        <w:rPr>
          <w:rFonts w:ascii="Times New Roman" w:hAnsi="Times New Roman" w:cs="Times New Roman"/>
          <w:sz w:val="28"/>
          <w:szCs w:val="28"/>
        </w:rPr>
        <w:t xml:space="preserve"> vulës elektronike me një person juridik dhe konfirmon emrin e këtij personi;</w:t>
      </w:r>
    </w:p>
    <w:p w14:paraId="075B3C36" w14:textId="3D55E570" w:rsidR="00CA4369" w:rsidRPr="00BB212C" w:rsidRDefault="00CA4369">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“Certifikatë e kualifikuar për vulë elektronike”</w:t>
      </w:r>
      <w:r w:rsidRPr="00BB212C">
        <w:rPr>
          <w:rFonts w:ascii="Times New Roman" w:hAnsi="Times New Roman" w:cs="Times New Roman"/>
          <w:sz w:val="28"/>
          <w:szCs w:val="28"/>
        </w:rPr>
        <w:t xml:space="preserve"> është një certifikatë për vulë elektronike, që është lëshuar nga një </w:t>
      </w:r>
      <w:bookmarkStart w:id="0" w:name="_Hlk102120713"/>
      <w:r w:rsidRPr="00BB212C">
        <w:rPr>
          <w:rFonts w:ascii="Times New Roman" w:hAnsi="Times New Roman" w:cs="Times New Roman"/>
          <w:sz w:val="28"/>
          <w:szCs w:val="28"/>
        </w:rPr>
        <w:t xml:space="preserve">Ofrues i </w:t>
      </w:r>
      <w:r w:rsidR="00BA4388" w:rsidRPr="00BB212C">
        <w:rPr>
          <w:rFonts w:ascii="Times New Roman" w:hAnsi="Times New Roman" w:cs="Times New Roman"/>
          <w:sz w:val="28"/>
          <w:szCs w:val="28"/>
        </w:rPr>
        <w:t>Kualifikuar i Shërbimit të B</w:t>
      </w:r>
      <w:r w:rsidRPr="00BB212C">
        <w:rPr>
          <w:rFonts w:ascii="Times New Roman" w:hAnsi="Times New Roman" w:cs="Times New Roman"/>
          <w:sz w:val="28"/>
          <w:szCs w:val="28"/>
        </w:rPr>
        <w:t>esuar</w:t>
      </w:r>
      <w:bookmarkEnd w:id="0"/>
      <w:r w:rsidRPr="00BB212C">
        <w:rPr>
          <w:rFonts w:ascii="Times New Roman" w:hAnsi="Times New Roman" w:cs="Times New Roman"/>
          <w:sz w:val="28"/>
          <w:szCs w:val="28"/>
        </w:rPr>
        <w:t xml:space="preserve"> dhe plotëson krit</w:t>
      </w:r>
      <w:r w:rsidR="005B02C2">
        <w:rPr>
          <w:rFonts w:ascii="Times New Roman" w:hAnsi="Times New Roman" w:cs="Times New Roman"/>
          <w:sz w:val="28"/>
          <w:szCs w:val="28"/>
        </w:rPr>
        <w:t>eret e përcaktuara në këtë ligj;</w:t>
      </w:r>
    </w:p>
    <w:p w14:paraId="52218855" w14:textId="6C9A3374" w:rsidR="00850A40" w:rsidRPr="00BB212C" w:rsidRDefault="00850A40">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sz w:val="28"/>
          <w:szCs w:val="28"/>
        </w:rPr>
        <w:t>“</w:t>
      </w:r>
      <w:r w:rsidRPr="00BB212C">
        <w:rPr>
          <w:rFonts w:ascii="Times New Roman" w:hAnsi="Times New Roman" w:cs="Times New Roman"/>
          <w:b/>
          <w:sz w:val="28"/>
          <w:szCs w:val="28"/>
        </w:rPr>
        <w:t xml:space="preserve">Certifikatë për </w:t>
      </w:r>
      <w:proofErr w:type="spellStart"/>
      <w:r w:rsidRPr="00BB212C">
        <w:rPr>
          <w:rFonts w:ascii="Times New Roman" w:hAnsi="Times New Roman" w:cs="Times New Roman"/>
          <w:b/>
          <w:sz w:val="28"/>
          <w:szCs w:val="28"/>
        </w:rPr>
        <w:t>autentifikim</w:t>
      </w:r>
      <w:proofErr w:type="spellEnd"/>
      <w:r w:rsidRPr="00BB212C">
        <w:rPr>
          <w:rFonts w:ascii="Times New Roman" w:hAnsi="Times New Roman" w:cs="Times New Roman"/>
          <w:b/>
          <w:sz w:val="28"/>
          <w:szCs w:val="28"/>
        </w:rPr>
        <w:t xml:space="preserve"> faqesh interneti</w:t>
      </w:r>
      <w:r w:rsidRPr="00BB212C">
        <w:rPr>
          <w:rFonts w:ascii="Times New Roman" w:hAnsi="Times New Roman" w:cs="Times New Roman"/>
          <w:sz w:val="28"/>
          <w:szCs w:val="28"/>
        </w:rPr>
        <w:t>” është një vërtetim</w:t>
      </w:r>
      <w:r w:rsidR="003E7DF2" w:rsidRPr="00BB212C">
        <w:rPr>
          <w:rFonts w:ascii="Times New Roman" w:hAnsi="Times New Roman" w:cs="Times New Roman"/>
          <w:sz w:val="28"/>
          <w:szCs w:val="28"/>
        </w:rPr>
        <w:t xml:space="preserve"> i </w:t>
      </w:r>
      <w:r w:rsidRPr="00BB212C">
        <w:rPr>
          <w:rFonts w:ascii="Times New Roman" w:hAnsi="Times New Roman" w:cs="Times New Roman"/>
          <w:sz w:val="28"/>
          <w:szCs w:val="28"/>
        </w:rPr>
        <w:t>cili</w:t>
      </w:r>
      <w:r w:rsidR="003E7DF2" w:rsidRPr="00BB212C">
        <w:rPr>
          <w:rFonts w:ascii="Times New Roman" w:hAnsi="Times New Roman" w:cs="Times New Roman"/>
          <w:sz w:val="28"/>
          <w:szCs w:val="28"/>
        </w:rPr>
        <w:t xml:space="preserve"> </w:t>
      </w:r>
      <w:r w:rsidRPr="00BB212C">
        <w:rPr>
          <w:rFonts w:ascii="Times New Roman" w:hAnsi="Times New Roman" w:cs="Times New Roman"/>
          <w:sz w:val="28"/>
          <w:szCs w:val="28"/>
        </w:rPr>
        <w:t xml:space="preserve">bën të mundur </w:t>
      </w:r>
      <w:proofErr w:type="spellStart"/>
      <w:r w:rsidRPr="00BB212C">
        <w:rPr>
          <w:rFonts w:ascii="Times New Roman" w:hAnsi="Times New Roman" w:cs="Times New Roman"/>
          <w:sz w:val="28"/>
          <w:szCs w:val="28"/>
        </w:rPr>
        <w:t>autentifikimin</w:t>
      </w:r>
      <w:proofErr w:type="spellEnd"/>
      <w:r w:rsidRPr="00BB212C">
        <w:rPr>
          <w:rFonts w:ascii="Times New Roman" w:hAnsi="Times New Roman" w:cs="Times New Roman"/>
          <w:sz w:val="28"/>
          <w:szCs w:val="28"/>
        </w:rPr>
        <w:t xml:space="preserve"> e një faqeje interneti dhe lidh faqen e </w:t>
      </w:r>
      <w:r w:rsidRPr="00BB212C">
        <w:rPr>
          <w:rFonts w:ascii="Times New Roman" w:hAnsi="Times New Roman" w:cs="Times New Roman"/>
          <w:sz w:val="28"/>
          <w:szCs w:val="28"/>
        </w:rPr>
        <w:lastRenderedPageBreak/>
        <w:t>internetit me personin fizik apo juridik, të cilit i është lëshuar kjo certifikatë;</w:t>
      </w:r>
    </w:p>
    <w:p w14:paraId="6B77FEDE" w14:textId="77777777" w:rsidR="00850A40" w:rsidRPr="00BB212C" w:rsidRDefault="00850A40">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 xml:space="preserve">“Certifikatë e kualifikuar për </w:t>
      </w:r>
      <w:proofErr w:type="spellStart"/>
      <w:r w:rsidRPr="00BB212C">
        <w:rPr>
          <w:rFonts w:ascii="Times New Roman" w:hAnsi="Times New Roman" w:cs="Times New Roman"/>
          <w:b/>
          <w:sz w:val="28"/>
          <w:szCs w:val="28"/>
        </w:rPr>
        <w:t>autentifikim</w:t>
      </w:r>
      <w:proofErr w:type="spellEnd"/>
      <w:r w:rsidRPr="00BB212C">
        <w:rPr>
          <w:rFonts w:ascii="Times New Roman" w:hAnsi="Times New Roman" w:cs="Times New Roman"/>
          <w:b/>
          <w:sz w:val="28"/>
          <w:szCs w:val="28"/>
        </w:rPr>
        <w:t xml:space="preserve"> faqesh interneti</w:t>
      </w:r>
      <w:r w:rsidRPr="00BB212C">
        <w:rPr>
          <w:rFonts w:ascii="Times New Roman" w:hAnsi="Times New Roman" w:cs="Times New Roman"/>
          <w:sz w:val="28"/>
          <w:szCs w:val="28"/>
        </w:rPr>
        <w:t xml:space="preserve">” është një certifikatë për </w:t>
      </w:r>
      <w:proofErr w:type="spellStart"/>
      <w:r w:rsidRPr="00BB212C">
        <w:rPr>
          <w:rFonts w:ascii="Times New Roman" w:hAnsi="Times New Roman" w:cs="Times New Roman"/>
          <w:sz w:val="28"/>
          <w:szCs w:val="28"/>
        </w:rPr>
        <w:t>autentifikim</w:t>
      </w:r>
      <w:proofErr w:type="spellEnd"/>
      <w:r w:rsidRPr="00BB212C">
        <w:rPr>
          <w:rFonts w:ascii="Times New Roman" w:hAnsi="Times New Roman" w:cs="Times New Roman"/>
          <w:sz w:val="28"/>
          <w:szCs w:val="28"/>
        </w:rPr>
        <w:t xml:space="preserve"> faqesh interneti, e cila është lëshuar nga një Ofrues i </w:t>
      </w:r>
      <w:r w:rsidR="00707823" w:rsidRPr="00BB212C">
        <w:rPr>
          <w:rFonts w:ascii="Times New Roman" w:hAnsi="Times New Roman" w:cs="Times New Roman"/>
          <w:sz w:val="28"/>
          <w:szCs w:val="28"/>
        </w:rPr>
        <w:t>Kualifikuar i S</w:t>
      </w:r>
      <w:r w:rsidRPr="00BB212C">
        <w:rPr>
          <w:rFonts w:ascii="Times New Roman" w:hAnsi="Times New Roman" w:cs="Times New Roman"/>
          <w:sz w:val="28"/>
          <w:szCs w:val="28"/>
        </w:rPr>
        <w:t xml:space="preserve">hërbimit të </w:t>
      </w:r>
      <w:r w:rsidR="003E2ACD" w:rsidRPr="00BB212C">
        <w:rPr>
          <w:rFonts w:ascii="Times New Roman" w:hAnsi="Times New Roman" w:cs="Times New Roman"/>
          <w:sz w:val="28"/>
          <w:szCs w:val="28"/>
        </w:rPr>
        <w:t>B</w:t>
      </w:r>
      <w:r w:rsidRPr="00BB212C">
        <w:rPr>
          <w:rFonts w:ascii="Times New Roman" w:hAnsi="Times New Roman" w:cs="Times New Roman"/>
          <w:sz w:val="28"/>
          <w:szCs w:val="28"/>
        </w:rPr>
        <w:t>esuar dhe plotëson kriteret e përcaktuara në këtë ligj;</w:t>
      </w:r>
    </w:p>
    <w:p w14:paraId="75796A41" w14:textId="77777777" w:rsidR="00850A40" w:rsidRPr="00BB212C" w:rsidRDefault="00850A40">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“Dokument elektronik”</w:t>
      </w:r>
      <w:r w:rsidRPr="00BB212C">
        <w:rPr>
          <w:rFonts w:ascii="Times New Roman" w:hAnsi="Times New Roman" w:cs="Times New Roman"/>
          <w:sz w:val="28"/>
          <w:szCs w:val="28"/>
        </w:rPr>
        <w:t xml:space="preserve"> është çdo material i ruajtur në formë elektronike, në veçanti tekst apo regjistrim audio, vizual apo audio-vizual, që plotëson kriteret e përcaktuara në këtë ligji;</w:t>
      </w:r>
    </w:p>
    <w:p w14:paraId="4DEE3720" w14:textId="77777777" w:rsidR="00707823" w:rsidRPr="00BB212C" w:rsidRDefault="00707823">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“Identifikim elektronik”</w:t>
      </w:r>
      <w:r w:rsidRPr="00BB212C">
        <w:rPr>
          <w:rFonts w:ascii="Times New Roman" w:hAnsi="Times New Roman" w:cs="Times New Roman"/>
          <w:sz w:val="28"/>
          <w:szCs w:val="28"/>
        </w:rPr>
        <w:t xml:space="preserve"> është procesi i përdorimit të </w:t>
      </w:r>
      <w:proofErr w:type="spellStart"/>
      <w:r w:rsidRPr="00BB212C">
        <w:rPr>
          <w:rFonts w:ascii="Times New Roman" w:hAnsi="Times New Roman" w:cs="Times New Roman"/>
          <w:sz w:val="28"/>
          <w:szCs w:val="28"/>
        </w:rPr>
        <w:t>të</w:t>
      </w:r>
      <w:proofErr w:type="spellEnd"/>
      <w:r w:rsidRPr="00BB212C">
        <w:rPr>
          <w:rFonts w:ascii="Times New Roman" w:hAnsi="Times New Roman" w:cs="Times New Roman"/>
          <w:sz w:val="28"/>
          <w:szCs w:val="28"/>
        </w:rPr>
        <w:t xml:space="preserve"> dhënave identifikuese të personit në formë elektronike që përfaqësojnë në mënyrë unike një person fizik ose juridik, ose një person fizik që përfaqëson një person juridik;</w:t>
      </w:r>
    </w:p>
    <w:p w14:paraId="46C595AD" w14:textId="7FCEB95C" w:rsidR="00A21FE1" w:rsidRPr="00BB212C" w:rsidRDefault="00A21FE1">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“Identifikim elektronik i sigurt”</w:t>
      </w:r>
      <w:r w:rsidRPr="00BB212C">
        <w:rPr>
          <w:rFonts w:ascii="Times New Roman" w:hAnsi="Times New Roman" w:cs="Times New Roman"/>
          <w:sz w:val="28"/>
          <w:szCs w:val="28"/>
        </w:rPr>
        <w:t xml:space="preserve"> është procesi i identifikimit elektronik</w:t>
      </w:r>
      <w:r w:rsidR="00FF5A3F" w:rsidRPr="00BB212C">
        <w:rPr>
          <w:rFonts w:ascii="Times New Roman" w:hAnsi="Times New Roman" w:cs="Times New Roman"/>
          <w:sz w:val="28"/>
          <w:szCs w:val="28"/>
        </w:rPr>
        <w:t xml:space="preserve"> i bazuar në një</w:t>
      </w:r>
      <w:r w:rsidR="006734CA" w:rsidRPr="00BB212C">
        <w:rPr>
          <w:rFonts w:ascii="Times New Roman" w:hAnsi="Times New Roman" w:cs="Times New Roman"/>
          <w:sz w:val="28"/>
          <w:szCs w:val="28"/>
        </w:rPr>
        <w:t xml:space="preserve"> </w:t>
      </w:r>
      <w:r w:rsidR="00FF5A3F" w:rsidRPr="00BB212C">
        <w:rPr>
          <w:rFonts w:ascii="Times New Roman" w:hAnsi="Times New Roman" w:cs="Times New Roman"/>
          <w:sz w:val="28"/>
          <w:szCs w:val="28"/>
        </w:rPr>
        <w:t>certifikatë elektronike për identifikim elektronik të sigurt, që është lëshuar nga një Ofrues i Kualifikuar i Shërbimit të Besuar dhe plotëson kushtet e përcaktuara në këtë ligj</w:t>
      </w:r>
      <w:r w:rsidRPr="00BB212C">
        <w:rPr>
          <w:rFonts w:ascii="Times New Roman" w:hAnsi="Times New Roman" w:cs="Times New Roman"/>
          <w:sz w:val="28"/>
          <w:szCs w:val="28"/>
        </w:rPr>
        <w:t>;</w:t>
      </w:r>
    </w:p>
    <w:p w14:paraId="250BD987" w14:textId="465EEBA4" w:rsidR="00A21FE1" w:rsidRPr="00BB212C" w:rsidRDefault="00A21FE1">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sz w:val="28"/>
          <w:szCs w:val="28"/>
        </w:rPr>
        <w:t>“</w:t>
      </w:r>
      <w:r w:rsidRPr="00BB212C">
        <w:rPr>
          <w:rFonts w:ascii="Times New Roman" w:hAnsi="Times New Roman" w:cs="Times New Roman"/>
          <w:b/>
          <w:sz w:val="28"/>
          <w:szCs w:val="28"/>
        </w:rPr>
        <w:t>Identifikim fillestar</w:t>
      </w:r>
      <w:r w:rsidRPr="00BB212C">
        <w:rPr>
          <w:rFonts w:ascii="Times New Roman" w:hAnsi="Times New Roman" w:cs="Times New Roman"/>
          <w:sz w:val="28"/>
          <w:szCs w:val="28"/>
        </w:rPr>
        <w:t xml:space="preserve">” është verifikimi i identitetit të </w:t>
      </w:r>
      <w:proofErr w:type="spellStart"/>
      <w:r w:rsidRPr="00BB212C">
        <w:rPr>
          <w:rFonts w:ascii="Times New Roman" w:hAnsi="Times New Roman" w:cs="Times New Roman"/>
          <w:sz w:val="28"/>
          <w:szCs w:val="28"/>
        </w:rPr>
        <w:t>aplikantit</w:t>
      </w:r>
      <w:proofErr w:type="spellEnd"/>
      <w:r w:rsidRPr="00BB212C">
        <w:rPr>
          <w:rFonts w:ascii="Times New Roman" w:hAnsi="Times New Roman" w:cs="Times New Roman"/>
          <w:sz w:val="28"/>
          <w:szCs w:val="28"/>
        </w:rPr>
        <w:t xml:space="preserve"> për pajisjen me mj</w:t>
      </w:r>
      <w:r w:rsidR="005B02C2">
        <w:rPr>
          <w:rFonts w:ascii="Times New Roman" w:hAnsi="Times New Roman" w:cs="Times New Roman"/>
          <w:sz w:val="28"/>
          <w:szCs w:val="28"/>
        </w:rPr>
        <w:t>ete të identifikimit elektronik;</w:t>
      </w:r>
    </w:p>
    <w:p w14:paraId="52A4D50D" w14:textId="77777777" w:rsidR="00235260" w:rsidRPr="00BB212C" w:rsidRDefault="00A21FE1">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“Krijuesi i një vule elektronike”</w:t>
      </w:r>
      <w:r w:rsidRPr="00BB212C">
        <w:rPr>
          <w:rFonts w:ascii="Times New Roman" w:hAnsi="Times New Roman" w:cs="Times New Roman"/>
          <w:sz w:val="28"/>
          <w:szCs w:val="28"/>
        </w:rPr>
        <w:t xml:space="preserve"> është një person juridik, i cili krijon një vulë elektronike;</w:t>
      </w:r>
    </w:p>
    <w:p w14:paraId="188E38BB" w14:textId="479FCBB4" w:rsidR="00707823" w:rsidRPr="00BB212C" w:rsidRDefault="00707823">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“Mjete të identifikimit elektronik”</w:t>
      </w:r>
      <w:r w:rsidRPr="00BB212C">
        <w:rPr>
          <w:rFonts w:ascii="Times New Roman" w:hAnsi="Times New Roman" w:cs="Times New Roman"/>
          <w:sz w:val="28"/>
          <w:szCs w:val="28"/>
        </w:rPr>
        <w:t xml:space="preserve"> janë njësi materiale dhe/ose jo materiale që përmbajnë të dhënat e identifikimit personal ose karakteristikat që së bashku formojnë identifikuesit, të cilat mundësojnë identifikimin elektronik të sigurt dhe </w:t>
      </w:r>
      <w:proofErr w:type="spellStart"/>
      <w:r w:rsidRPr="00BB212C">
        <w:rPr>
          <w:rFonts w:ascii="Times New Roman" w:hAnsi="Times New Roman" w:cs="Times New Roman"/>
          <w:sz w:val="28"/>
          <w:szCs w:val="28"/>
        </w:rPr>
        <w:t>autentifikimin</w:t>
      </w:r>
      <w:proofErr w:type="spellEnd"/>
      <w:r w:rsidRPr="00BB212C">
        <w:rPr>
          <w:rFonts w:ascii="Times New Roman" w:hAnsi="Times New Roman" w:cs="Times New Roman"/>
          <w:sz w:val="28"/>
          <w:szCs w:val="28"/>
        </w:rPr>
        <w:t xml:space="preserve"> në një shërbim </w:t>
      </w:r>
      <w:proofErr w:type="spellStart"/>
      <w:r w:rsidRPr="00595147">
        <w:rPr>
          <w:rFonts w:ascii="Times New Roman" w:hAnsi="Times New Roman" w:cs="Times New Roman"/>
          <w:i/>
          <w:sz w:val="28"/>
          <w:szCs w:val="28"/>
        </w:rPr>
        <w:t>on</w:t>
      </w:r>
      <w:r w:rsidR="00595147" w:rsidRPr="00595147">
        <w:rPr>
          <w:rFonts w:ascii="Times New Roman" w:hAnsi="Times New Roman" w:cs="Times New Roman"/>
          <w:i/>
          <w:sz w:val="28"/>
          <w:szCs w:val="28"/>
        </w:rPr>
        <w:t>-</w:t>
      </w:r>
      <w:r w:rsidRPr="00595147">
        <w:rPr>
          <w:rFonts w:ascii="Times New Roman" w:hAnsi="Times New Roman" w:cs="Times New Roman"/>
          <w:i/>
          <w:sz w:val="28"/>
          <w:szCs w:val="28"/>
        </w:rPr>
        <w:t>line</w:t>
      </w:r>
      <w:proofErr w:type="spellEnd"/>
      <w:r w:rsidRPr="00BB212C">
        <w:rPr>
          <w:rFonts w:ascii="Times New Roman" w:hAnsi="Times New Roman" w:cs="Times New Roman"/>
          <w:sz w:val="28"/>
          <w:szCs w:val="28"/>
        </w:rPr>
        <w:t>;</w:t>
      </w:r>
    </w:p>
    <w:p w14:paraId="23230BB8" w14:textId="24998948" w:rsidR="00A21FE1" w:rsidRPr="00BB212C" w:rsidRDefault="00A21FE1">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“Mbajtësi i mjetit së identifikimit”</w:t>
      </w:r>
      <w:r w:rsidRPr="00BB212C">
        <w:rPr>
          <w:rFonts w:ascii="Times New Roman" w:hAnsi="Times New Roman" w:cs="Times New Roman"/>
          <w:sz w:val="28"/>
          <w:szCs w:val="28"/>
        </w:rPr>
        <w:t xml:space="preserve"> ë</w:t>
      </w:r>
      <w:r w:rsidR="00AC6055">
        <w:rPr>
          <w:rFonts w:ascii="Times New Roman" w:hAnsi="Times New Roman" w:cs="Times New Roman"/>
          <w:sz w:val="28"/>
          <w:szCs w:val="28"/>
        </w:rPr>
        <w:t>shtë një person fizik të cilin O</w:t>
      </w:r>
      <w:r w:rsidRPr="00BB212C">
        <w:rPr>
          <w:rFonts w:ascii="Times New Roman" w:hAnsi="Times New Roman" w:cs="Times New Roman"/>
          <w:sz w:val="28"/>
          <w:szCs w:val="28"/>
        </w:rPr>
        <w:t>fruesi i shërbimit të identifikimit e ka pajisur  me mjet identifikimi, bazuar në një marrëveshje të pranuar</w:t>
      </w:r>
      <w:r w:rsidR="003E2ACD" w:rsidRPr="00BB212C">
        <w:rPr>
          <w:rFonts w:ascii="Times New Roman" w:hAnsi="Times New Roman" w:cs="Times New Roman"/>
          <w:sz w:val="28"/>
          <w:szCs w:val="28"/>
        </w:rPr>
        <w:t xml:space="preserve"> </w:t>
      </w:r>
      <w:r w:rsidRPr="00BB212C">
        <w:rPr>
          <w:rFonts w:ascii="Times New Roman" w:hAnsi="Times New Roman" w:cs="Times New Roman"/>
          <w:sz w:val="28"/>
          <w:szCs w:val="28"/>
        </w:rPr>
        <w:t>nga palët”;</w:t>
      </w:r>
    </w:p>
    <w:p w14:paraId="128544A6" w14:textId="6339BC66" w:rsidR="00707823" w:rsidRPr="00BB212C" w:rsidRDefault="00707823">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“Nënshkrues”</w:t>
      </w:r>
      <w:r w:rsidRPr="00BB212C">
        <w:rPr>
          <w:rFonts w:ascii="Times New Roman" w:hAnsi="Times New Roman" w:cs="Times New Roman"/>
          <w:sz w:val="28"/>
          <w:szCs w:val="28"/>
        </w:rPr>
        <w:t xml:space="preserve"> është një person fizik</w:t>
      </w:r>
      <w:r w:rsidR="004C36F0" w:rsidRPr="00BB212C">
        <w:rPr>
          <w:rFonts w:ascii="Times New Roman" w:hAnsi="Times New Roman" w:cs="Times New Roman"/>
          <w:sz w:val="28"/>
          <w:szCs w:val="28"/>
        </w:rPr>
        <w:t>/individ</w:t>
      </w:r>
      <w:r w:rsidRPr="00BB212C">
        <w:rPr>
          <w:rFonts w:ascii="Times New Roman" w:hAnsi="Times New Roman" w:cs="Times New Roman"/>
          <w:sz w:val="28"/>
          <w:szCs w:val="28"/>
        </w:rPr>
        <w:t>, i cili krijon një nënshkrim elektronik;</w:t>
      </w:r>
    </w:p>
    <w:p w14:paraId="1DA74DA1" w14:textId="77777777" w:rsidR="00707823" w:rsidRPr="00BB212C" w:rsidRDefault="00707823">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“Nënshkrim elektronik”</w:t>
      </w:r>
      <w:r w:rsidRPr="00BB212C">
        <w:rPr>
          <w:rFonts w:ascii="Times New Roman" w:hAnsi="Times New Roman" w:cs="Times New Roman"/>
          <w:sz w:val="28"/>
          <w:szCs w:val="28"/>
        </w:rPr>
        <w:t xml:space="preserve"> janë të gjitha të dhënat në formën elektronike, të cilat u bashkëlidhen ose shoqërojnë logjikisht të dhëna të tjera elektronike, që shërbejnë si një mënyrë e vërtetimit të identitetit të nënshkruesit dhe e vërtetësisë së dokumentit të nënshkruar; </w:t>
      </w:r>
    </w:p>
    <w:p w14:paraId="3659CB3E" w14:textId="77777777" w:rsidR="00707823" w:rsidRPr="00BB212C" w:rsidRDefault="00BF29F7">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sz w:val="28"/>
          <w:szCs w:val="28"/>
        </w:rPr>
        <w:t>“</w:t>
      </w:r>
      <w:r w:rsidRPr="00BB212C">
        <w:rPr>
          <w:rFonts w:ascii="Times New Roman" w:hAnsi="Times New Roman" w:cs="Times New Roman"/>
          <w:b/>
          <w:sz w:val="28"/>
          <w:szCs w:val="28"/>
        </w:rPr>
        <w:t>N</w:t>
      </w:r>
      <w:r w:rsidR="00707823" w:rsidRPr="00BB212C">
        <w:rPr>
          <w:rFonts w:ascii="Times New Roman" w:hAnsi="Times New Roman" w:cs="Times New Roman"/>
          <w:b/>
          <w:sz w:val="28"/>
          <w:szCs w:val="28"/>
        </w:rPr>
        <w:t>ënshkri</w:t>
      </w:r>
      <w:r w:rsidRPr="00BB212C">
        <w:rPr>
          <w:rFonts w:ascii="Times New Roman" w:hAnsi="Times New Roman" w:cs="Times New Roman"/>
          <w:b/>
          <w:sz w:val="28"/>
          <w:szCs w:val="28"/>
        </w:rPr>
        <w:t>met elektronike të kualifikuara</w:t>
      </w:r>
      <w:r w:rsidRPr="00BB212C">
        <w:rPr>
          <w:rFonts w:ascii="Times New Roman" w:hAnsi="Times New Roman" w:cs="Times New Roman"/>
          <w:sz w:val="28"/>
          <w:szCs w:val="28"/>
        </w:rPr>
        <w:t>”</w:t>
      </w:r>
      <w:r w:rsidR="00707823" w:rsidRPr="00BB212C">
        <w:rPr>
          <w:rFonts w:ascii="Times New Roman" w:hAnsi="Times New Roman" w:cs="Times New Roman"/>
          <w:sz w:val="28"/>
          <w:szCs w:val="28"/>
        </w:rPr>
        <w:t xml:space="preserve"> janë nënshkrimet elektronike</w:t>
      </w:r>
      <w:r w:rsidRPr="00BB212C">
        <w:rPr>
          <w:rFonts w:ascii="Times New Roman" w:hAnsi="Times New Roman" w:cs="Times New Roman"/>
          <w:sz w:val="28"/>
          <w:szCs w:val="28"/>
        </w:rPr>
        <w:t>,</w:t>
      </w:r>
      <w:r w:rsidR="00707823" w:rsidRPr="00BB212C">
        <w:rPr>
          <w:rFonts w:ascii="Times New Roman" w:hAnsi="Times New Roman" w:cs="Times New Roman"/>
          <w:sz w:val="28"/>
          <w:szCs w:val="28"/>
        </w:rPr>
        <w:t xml:space="preserve"> të cilat janë krijuar nga pajisje për krijimin e nënshkrimit elektronik të kualifikuar dhe që mbështeten në një certifikatë të kualifikuar për nënshkrimet elektronike;</w:t>
      </w:r>
    </w:p>
    <w:p w14:paraId="2DD6D461" w14:textId="6F6257B7" w:rsidR="002D7737" w:rsidRPr="00BB212C" w:rsidRDefault="002D7737">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 xml:space="preserve">“Ofruesi i </w:t>
      </w:r>
      <w:r w:rsidR="009C0375" w:rsidRPr="00BB212C">
        <w:rPr>
          <w:rFonts w:ascii="Times New Roman" w:hAnsi="Times New Roman" w:cs="Times New Roman"/>
          <w:b/>
          <w:sz w:val="28"/>
          <w:szCs w:val="28"/>
        </w:rPr>
        <w:t>S</w:t>
      </w:r>
      <w:r w:rsidRPr="00BB212C">
        <w:rPr>
          <w:rFonts w:ascii="Times New Roman" w:hAnsi="Times New Roman" w:cs="Times New Roman"/>
          <w:b/>
          <w:sz w:val="28"/>
          <w:szCs w:val="28"/>
        </w:rPr>
        <w:t xml:space="preserve">hërbimit të </w:t>
      </w:r>
      <w:r w:rsidR="009C0375" w:rsidRPr="00BB212C">
        <w:rPr>
          <w:rFonts w:ascii="Times New Roman" w:hAnsi="Times New Roman" w:cs="Times New Roman"/>
          <w:b/>
          <w:sz w:val="28"/>
          <w:szCs w:val="28"/>
        </w:rPr>
        <w:t>B</w:t>
      </w:r>
      <w:r w:rsidRPr="00BB212C">
        <w:rPr>
          <w:rFonts w:ascii="Times New Roman" w:hAnsi="Times New Roman" w:cs="Times New Roman"/>
          <w:b/>
          <w:sz w:val="28"/>
          <w:szCs w:val="28"/>
        </w:rPr>
        <w:t>esuar”</w:t>
      </w:r>
      <w:r w:rsidR="00B10DD7" w:rsidRPr="00BB212C">
        <w:rPr>
          <w:rFonts w:ascii="Times New Roman" w:hAnsi="Times New Roman" w:cs="Times New Roman"/>
          <w:b/>
          <w:sz w:val="28"/>
          <w:szCs w:val="28"/>
        </w:rPr>
        <w:t xml:space="preserve"> </w:t>
      </w:r>
      <w:r w:rsidRPr="00BB212C">
        <w:rPr>
          <w:rFonts w:ascii="Times New Roman" w:hAnsi="Times New Roman" w:cs="Times New Roman"/>
          <w:sz w:val="28"/>
          <w:szCs w:val="28"/>
        </w:rPr>
        <w:t>është person fizik ose juridik</w:t>
      </w:r>
      <w:r w:rsidR="00617377" w:rsidRPr="00BB212C">
        <w:rPr>
          <w:rFonts w:ascii="Times New Roman" w:hAnsi="Times New Roman" w:cs="Times New Roman"/>
          <w:sz w:val="28"/>
          <w:szCs w:val="28"/>
        </w:rPr>
        <w:t xml:space="preserve">, </w:t>
      </w:r>
      <w:r w:rsidR="00D707B6" w:rsidRPr="00BB212C">
        <w:rPr>
          <w:rFonts w:ascii="Times New Roman" w:hAnsi="Times New Roman" w:cs="Times New Roman"/>
          <w:sz w:val="28"/>
          <w:szCs w:val="28"/>
        </w:rPr>
        <w:t>publik ose privat</w:t>
      </w:r>
      <w:r w:rsidR="00617377" w:rsidRPr="00BB212C">
        <w:rPr>
          <w:rFonts w:ascii="Times New Roman" w:hAnsi="Times New Roman" w:cs="Times New Roman"/>
          <w:sz w:val="28"/>
          <w:szCs w:val="28"/>
        </w:rPr>
        <w:t>,</w:t>
      </w:r>
      <w:r w:rsidRPr="00BB212C">
        <w:rPr>
          <w:rFonts w:ascii="Times New Roman" w:hAnsi="Times New Roman" w:cs="Times New Roman"/>
          <w:sz w:val="28"/>
          <w:szCs w:val="28"/>
        </w:rPr>
        <w:t xml:space="preserve"> i cili ofron një ose më shumë shërbime të besuara jo të kualifikuara;</w:t>
      </w:r>
    </w:p>
    <w:p w14:paraId="259E5253" w14:textId="13FAAFB3" w:rsidR="002D7737" w:rsidRPr="00BB212C" w:rsidRDefault="002D7737">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“Ofrues</w:t>
      </w:r>
      <w:r w:rsidR="00A1794F" w:rsidRPr="00BB212C">
        <w:rPr>
          <w:rFonts w:ascii="Times New Roman" w:hAnsi="Times New Roman" w:cs="Times New Roman"/>
          <w:b/>
          <w:sz w:val="28"/>
          <w:szCs w:val="28"/>
        </w:rPr>
        <w:t>i</w:t>
      </w:r>
      <w:r w:rsidRPr="00BB212C">
        <w:rPr>
          <w:rFonts w:ascii="Times New Roman" w:hAnsi="Times New Roman" w:cs="Times New Roman"/>
          <w:b/>
          <w:sz w:val="28"/>
          <w:szCs w:val="28"/>
        </w:rPr>
        <w:t xml:space="preserve"> i </w:t>
      </w:r>
      <w:r w:rsidR="009C0375" w:rsidRPr="00BB212C">
        <w:rPr>
          <w:rFonts w:ascii="Times New Roman" w:hAnsi="Times New Roman" w:cs="Times New Roman"/>
          <w:b/>
          <w:sz w:val="28"/>
          <w:szCs w:val="28"/>
        </w:rPr>
        <w:t>K</w:t>
      </w:r>
      <w:r w:rsidRPr="00BB212C">
        <w:rPr>
          <w:rFonts w:ascii="Times New Roman" w:hAnsi="Times New Roman" w:cs="Times New Roman"/>
          <w:b/>
          <w:sz w:val="28"/>
          <w:szCs w:val="28"/>
        </w:rPr>
        <w:t xml:space="preserve">ualifikuar i </w:t>
      </w:r>
      <w:r w:rsidR="009C0375" w:rsidRPr="00BB212C">
        <w:rPr>
          <w:rFonts w:ascii="Times New Roman" w:hAnsi="Times New Roman" w:cs="Times New Roman"/>
          <w:b/>
          <w:sz w:val="28"/>
          <w:szCs w:val="28"/>
        </w:rPr>
        <w:t>S</w:t>
      </w:r>
      <w:r w:rsidRPr="00BB212C">
        <w:rPr>
          <w:rFonts w:ascii="Times New Roman" w:hAnsi="Times New Roman" w:cs="Times New Roman"/>
          <w:b/>
          <w:sz w:val="28"/>
          <w:szCs w:val="28"/>
        </w:rPr>
        <w:t xml:space="preserve">hërbimit të </w:t>
      </w:r>
      <w:r w:rsidR="009C0375" w:rsidRPr="00BB212C">
        <w:rPr>
          <w:rFonts w:ascii="Times New Roman" w:hAnsi="Times New Roman" w:cs="Times New Roman"/>
          <w:b/>
          <w:sz w:val="28"/>
          <w:szCs w:val="28"/>
        </w:rPr>
        <w:t>B</w:t>
      </w:r>
      <w:r w:rsidRPr="00BB212C">
        <w:rPr>
          <w:rFonts w:ascii="Times New Roman" w:hAnsi="Times New Roman" w:cs="Times New Roman"/>
          <w:b/>
          <w:sz w:val="28"/>
          <w:szCs w:val="28"/>
        </w:rPr>
        <w:t>esuar”</w:t>
      </w:r>
      <w:r w:rsidR="00617377" w:rsidRPr="00BB212C">
        <w:rPr>
          <w:rFonts w:ascii="Times New Roman" w:hAnsi="Times New Roman" w:cs="Times New Roman"/>
          <w:b/>
          <w:sz w:val="28"/>
          <w:szCs w:val="28"/>
        </w:rPr>
        <w:t xml:space="preserve"> </w:t>
      </w:r>
      <w:r w:rsidR="00F94574" w:rsidRPr="00BB212C">
        <w:rPr>
          <w:rFonts w:ascii="Times New Roman" w:hAnsi="Times New Roman" w:cs="Times New Roman"/>
          <w:sz w:val="28"/>
          <w:szCs w:val="28"/>
        </w:rPr>
        <w:t>është një ofrues i shërbimit të besuar, që ofron një apo më shumë shërbime të besuara, të cilit i është dhënë statusi i kualifikuar nga Autoriteti</w:t>
      </w:r>
      <w:r w:rsidR="00595147">
        <w:rPr>
          <w:rFonts w:ascii="Times New Roman" w:hAnsi="Times New Roman" w:cs="Times New Roman"/>
          <w:sz w:val="28"/>
          <w:szCs w:val="28"/>
        </w:rPr>
        <w:t>;</w:t>
      </w:r>
    </w:p>
    <w:p w14:paraId="45C8FFC3" w14:textId="3DB008DF" w:rsidR="00991286" w:rsidRPr="00BB212C" w:rsidRDefault="002D7737">
      <w:pPr>
        <w:pStyle w:val="HTMLPreformatted"/>
        <w:numPr>
          <w:ilvl w:val="0"/>
          <w:numId w:val="37"/>
        </w:numPr>
        <w:jc w:val="both"/>
        <w:rPr>
          <w:rFonts w:ascii="Times New Roman" w:hAnsi="Times New Roman" w:cs="Times New Roman"/>
          <w:b/>
          <w:color w:val="000000" w:themeColor="text1"/>
          <w:sz w:val="28"/>
          <w:szCs w:val="28"/>
        </w:rPr>
      </w:pPr>
      <w:r w:rsidRPr="00BB212C">
        <w:rPr>
          <w:rFonts w:ascii="Times New Roman" w:hAnsi="Times New Roman" w:cs="Times New Roman"/>
          <w:b/>
          <w:color w:val="000000" w:themeColor="text1"/>
          <w:sz w:val="28"/>
          <w:szCs w:val="28"/>
        </w:rPr>
        <w:lastRenderedPageBreak/>
        <w:t xml:space="preserve">“Organizmi i </w:t>
      </w:r>
      <w:r w:rsidR="00595147">
        <w:rPr>
          <w:rFonts w:ascii="Times New Roman" w:hAnsi="Times New Roman" w:cs="Times New Roman"/>
          <w:b/>
          <w:color w:val="000000" w:themeColor="text1"/>
          <w:sz w:val="28"/>
          <w:szCs w:val="28"/>
        </w:rPr>
        <w:t>t</w:t>
      </w:r>
      <w:r w:rsidRPr="00BB212C">
        <w:rPr>
          <w:rFonts w:ascii="Times New Roman" w:hAnsi="Times New Roman" w:cs="Times New Roman"/>
          <w:b/>
          <w:color w:val="000000" w:themeColor="text1"/>
          <w:sz w:val="28"/>
          <w:szCs w:val="28"/>
        </w:rPr>
        <w:t xml:space="preserve">estimit dhe </w:t>
      </w:r>
      <w:r w:rsidR="00595147">
        <w:rPr>
          <w:rFonts w:ascii="Times New Roman" w:hAnsi="Times New Roman" w:cs="Times New Roman"/>
          <w:b/>
          <w:color w:val="000000" w:themeColor="text1"/>
          <w:sz w:val="28"/>
          <w:szCs w:val="28"/>
        </w:rPr>
        <w:t>k</w:t>
      </w:r>
      <w:r w:rsidRPr="00BB212C">
        <w:rPr>
          <w:rFonts w:ascii="Times New Roman" w:hAnsi="Times New Roman" w:cs="Times New Roman"/>
          <w:b/>
          <w:color w:val="000000" w:themeColor="text1"/>
          <w:sz w:val="28"/>
          <w:szCs w:val="28"/>
        </w:rPr>
        <w:t>onfirmimit</w:t>
      </w:r>
      <w:r w:rsidRPr="00BB212C">
        <w:rPr>
          <w:rFonts w:ascii="Times New Roman" w:hAnsi="Times New Roman" w:cs="Times New Roman"/>
          <w:color w:val="000000" w:themeColor="text1"/>
          <w:sz w:val="28"/>
          <w:szCs w:val="28"/>
        </w:rPr>
        <w:t>”</w:t>
      </w:r>
      <w:r w:rsidR="00B10DD7" w:rsidRPr="00BB212C">
        <w:rPr>
          <w:rFonts w:ascii="Times New Roman" w:hAnsi="Times New Roman" w:cs="Times New Roman"/>
          <w:color w:val="000000" w:themeColor="text1"/>
          <w:sz w:val="28"/>
          <w:szCs w:val="28"/>
        </w:rPr>
        <w:t xml:space="preserve"> </w:t>
      </w:r>
      <w:r w:rsidR="00991286" w:rsidRPr="00BB212C">
        <w:rPr>
          <w:rFonts w:ascii="Times New Roman" w:hAnsi="Times New Roman" w:cs="Times New Roman"/>
          <w:color w:val="000000" w:themeColor="text1"/>
          <w:sz w:val="28"/>
          <w:szCs w:val="28"/>
        </w:rPr>
        <w:t>është një organ</w:t>
      </w:r>
      <w:r w:rsidR="00B10DD7" w:rsidRPr="00BB212C">
        <w:rPr>
          <w:rFonts w:ascii="Times New Roman" w:hAnsi="Times New Roman" w:cs="Times New Roman"/>
          <w:color w:val="000000" w:themeColor="text1"/>
          <w:sz w:val="28"/>
          <w:szCs w:val="28"/>
        </w:rPr>
        <w:t xml:space="preserve"> </w:t>
      </w:r>
      <w:r w:rsidR="00F26932" w:rsidRPr="00BB212C">
        <w:rPr>
          <w:rFonts w:ascii="Times New Roman" w:hAnsi="Times New Roman" w:cs="Times New Roman"/>
          <w:color w:val="000000" w:themeColor="text1"/>
          <w:sz w:val="28"/>
          <w:szCs w:val="28"/>
        </w:rPr>
        <w:t xml:space="preserve">kompetent i akredituar </w:t>
      </w:r>
      <w:r w:rsidR="00991286" w:rsidRPr="00BB212C">
        <w:rPr>
          <w:rFonts w:ascii="Times New Roman" w:hAnsi="Times New Roman" w:cs="Times New Roman"/>
          <w:color w:val="000000" w:themeColor="text1"/>
          <w:sz w:val="28"/>
          <w:szCs w:val="28"/>
        </w:rPr>
        <w:t xml:space="preserve"> për të kryer vlerësim</w:t>
      </w:r>
      <w:r w:rsidR="00763DEC" w:rsidRPr="00BB212C">
        <w:rPr>
          <w:rFonts w:ascii="Times New Roman" w:hAnsi="Times New Roman" w:cs="Times New Roman"/>
          <w:color w:val="000000" w:themeColor="text1"/>
          <w:sz w:val="28"/>
          <w:szCs w:val="28"/>
        </w:rPr>
        <w:t>et dhe testimet</w:t>
      </w:r>
      <w:r w:rsidR="00991286" w:rsidRPr="00BB212C">
        <w:rPr>
          <w:rFonts w:ascii="Times New Roman" w:hAnsi="Times New Roman" w:cs="Times New Roman"/>
          <w:color w:val="000000" w:themeColor="text1"/>
          <w:sz w:val="28"/>
          <w:szCs w:val="28"/>
        </w:rPr>
        <w:t xml:space="preserve"> e </w:t>
      </w:r>
      <w:proofErr w:type="spellStart"/>
      <w:r w:rsidR="00991286" w:rsidRPr="00BB212C">
        <w:rPr>
          <w:rFonts w:ascii="Times New Roman" w:hAnsi="Times New Roman" w:cs="Times New Roman"/>
          <w:color w:val="000000" w:themeColor="text1"/>
          <w:sz w:val="28"/>
          <w:szCs w:val="28"/>
        </w:rPr>
        <w:t>konformitetit</w:t>
      </w:r>
      <w:proofErr w:type="spellEnd"/>
      <w:r w:rsidR="00991286" w:rsidRPr="00BB212C">
        <w:rPr>
          <w:rFonts w:ascii="Times New Roman" w:hAnsi="Times New Roman" w:cs="Times New Roman"/>
          <w:color w:val="000000" w:themeColor="text1"/>
          <w:sz w:val="28"/>
          <w:szCs w:val="28"/>
        </w:rPr>
        <w:t xml:space="preserve"> </w:t>
      </w:r>
      <w:r w:rsidR="00763DEC" w:rsidRPr="00BB212C">
        <w:rPr>
          <w:rFonts w:ascii="Times New Roman" w:hAnsi="Times New Roman" w:cs="Times New Roman"/>
          <w:color w:val="000000" w:themeColor="text1"/>
          <w:sz w:val="28"/>
          <w:szCs w:val="28"/>
        </w:rPr>
        <w:t>të veprimtarisë së një Ofruesi të Kua</w:t>
      </w:r>
      <w:r w:rsidR="00595147">
        <w:rPr>
          <w:rFonts w:ascii="Times New Roman" w:hAnsi="Times New Roman" w:cs="Times New Roman"/>
          <w:color w:val="000000" w:themeColor="text1"/>
          <w:sz w:val="28"/>
          <w:szCs w:val="28"/>
        </w:rPr>
        <w:t>lifikuar të Shërbimit të Besuar;</w:t>
      </w:r>
    </w:p>
    <w:p w14:paraId="4B08ABDD" w14:textId="3549A358" w:rsidR="007D7C99" w:rsidRPr="00BB212C" w:rsidRDefault="007D7C99">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sz w:val="28"/>
          <w:szCs w:val="28"/>
        </w:rPr>
        <w:t>“</w:t>
      </w:r>
      <w:r w:rsidRPr="00BB212C">
        <w:rPr>
          <w:rFonts w:ascii="Times New Roman" w:hAnsi="Times New Roman" w:cs="Times New Roman"/>
          <w:b/>
          <w:sz w:val="28"/>
          <w:szCs w:val="28"/>
        </w:rPr>
        <w:t>Organ</w:t>
      </w:r>
      <w:r w:rsidR="00617377" w:rsidRPr="00BB212C">
        <w:rPr>
          <w:rFonts w:ascii="Times New Roman" w:hAnsi="Times New Roman" w:cs="Times New Roman"/>
          <w:b/>
          <w:sz w:val="28"/>
          <w:szCs w:val="28"/>
        </w:rPr>
        <w:t xml:space="preserve"> </w:t>
      </w:r>
      <w:r w:rsidRPr="00BB212C">
        <w:rPr>
          <w:rFonts w:ascii="Times New Roman" w:hAnsi="Times New Roman" w:cs="Times New Roman"/>
          <w:b/>
          <w:sz w:val="28"/>
          <w:szCs w:val="28"/>
        </w:rPr>
        <w:t>publik”</w:t>
      </w:r>
      <w:r w:rsidR="00CA71EA" w:rsidRPr="00BB212C">
        <w:rPr>
          <w:rFonts w:ascii="Times New Roman" w:hAnsi="Times New Roman" w:cs="Times New Roman"/>
          <w:sz w:val="28"/>
          <w:szCs w:val="28"/>
        </w:rPr>
        <w:t xml:space="preserve"> është autoriteti </w:t>
      </w:r>
      <w:r w:rsidRPr="00BB212C">
        <w:rPr>
          <w:rFonts w:ascii="Times New Roman" w:hAnsi="Times New Roman" w:cs="Times New Roman"/>
          <w:sz w:val="28"/>
          <w:szCs w:val="28"/>
        </w:rPr>
        <w:t>shtetëror</w:t>
      </w:r>
      <w:r w:rsidR="00CA71EA" w:rsidRPr="00BB212C">
        <w:rPr>
          <w:rFonts w:ascii="Times New Roman" w:hAnsi="Times New Roman" w:cs="Times New Roman"/>
          <w:sz w:val="28"/>
          <w:szCs w:val="28"/>
        </w:rPr>
        <w:t xml:space="preserve"> p</w:t>
      </w:r>
      <w:r w:rsidR="00401D28" w:rsidRPr="00BB212C">
        <w:rPr>
          <w:rFonts w:ascii="Times New Roman" w:hAnsi="Times New Roman" w:cs="Times New Roman"/>
          <w:sz w:val="28"/>
          <w:szCs w:val="28"/>
        </w:rPr>
        <w:t>ë</w:t>
      </w:r>
      <w:r w:rsidR="00CA71EA" w:rsidRPr="00BB212C">
        <w:rPr>
          <w:rFonts w:ascii="Times New Roman" w:hAnsi="Times New Roman" w:cs="Times New Roman"/>
          <w:sz w:val="28"/>
          <w:szCs w:val="28"/>
        </w:rPr>
        <w:t>rgj</w:t>
      </w:r>
      <w:r w:rsidR="00401D28" w:rsidRPr="00BB212C">
        <w:rPr>
          <w:rFonts w:ascii="Times New Roman" w:hAnsi="Times New Roman" w:cs="Times New Roman"/>
          <w:sz w:val="28"/>
          <w:szCs w:val="28"/>
        </w:rPr>
        <w:t>e</w:t>
      </w:r>
      <w:r w:rsidR="00CA71EA" w:rsidRPr="00BB212C">
        <w:rPr>
          <w:rFonts w:ascii="Times New Roman" w:hAnsi="Times New Roman" w:cs="Times New Roman"/>
          <w:sz w:val="28"/>
          <w:szCs w:val="28"/>
        </w:rPr>
        <w:t>gj</w:t>
      </w:r>
      <w:r w:rsidR="00401D28" w:rsidRPr="00BB212C">
        <w:rPr>
          <w:rFonts w:ascii="Times New Roman" w:hAnsi="Times New Roman" w:cs="Times New Roman"/>
          <w:sz w:val="28"/>
          <w:szCs w:val="28"/>
        </w:rPr>
        <w:t>ë</w:t>
      </w:r>
      <w:r w:rsidR="00CA71EA" w:rsidRPr="00BB212C">
        <w:rPr>
          <w:rFonts w:ascii="Times New Roman" w:hAnsi="Times New Roman" w:cs="Times New Roman"/>
          <w:sz w:val="28"/>
          <w:szCs w:val="28"/>
        </w:rPr>
        <w:t>s p</w:t>
      </w:r>
      <w:r w:rsidR="00401D28" w:rsidRPr="00BB212C">
        <w:rPr>
          <w:rFonts w:ascii="Times New Roman" w:hAnsi="Times New Roman" w:cs="Times New Roman"/>
          <w:sz w:val="28"/>
          <w:szCs w:val="28"/>
        </w:rPr>
        <w:t>ë</w:t>
      </w:r>
      <w:r w:rsidR="00CA71EA" w:rsidRPr="00BB212C">
        <w:rPr>
          <w:rFonts w:ascii="Times New Roman" w:hAnsi="Times New Roman" w:cs="Times New Roman"/>
          <w:sz w:val="28"/>
          <w:szCs w:val="28"/>
        </w:rPr>
        <w:t>r ofrimin e sh</w:t>
      </w:r>
      <w:r w:rsidR="00401D28" w:rsidRPr="00BB212C">
        <w:rPr>
          <w:rFonts w:ascii="Times New Roman" w:hAnsi="Times New Roman" w:cs="Times New Roman"/>
          <w:sz w:val="28"/>
          <w:szCs w:val="28"/>
        </w:rPr>
        <w:t>ër</w:t>
      </w:r>
      <w:r w:rsidR="00CA71EA" w:rsidRPr="00BB212C">
        <w:rPr>
          <w:rFonts w:ascii="Times New Roman" w:hAnsi="Times New Roman" w:cs="Times New Roman"/>
          <w:sz w:val="28"/>
          <w:szCs w:val="28"/>
        </w:rPr>
        <w:t>bimeve publike elektronike</w:t>
      </w:r>
      <w:r w:rsidR="00595147">
        <w:rPr>
          <w:rFonts w:ascii="Times New Roman" w:hAnsi="Times New Roman" w:cs="Times New Roman"/>
          <w:sz w:val="28"/>
          <w:szCs w:val="28"/>
        </w:rPr>
        <w:t>, në kuptim të këtij ligji;</w:t>
      </w:r>
      <w:r w:rsidR="00401D28" w:rsidRPr="00BB212C">
        <w:rPr>
          <w:rFonts w:ascii="Times New Roman" w:hAnsi="Times New Roman" w:cs="Times New Roman"/>
          <w:sz w:val="28"/>
          <w:szCs w:val="28"/>
        </w:rPr>
        <w:t xml:space="preserve">  </w:t>
      </w:r>
    </w:p>
    <w:p w14:paraId="26B616D4" w14:textId="131DC98B" w:rsidR="00671933" w:rsidRPr="00BB212C" w:rsidRDefault="00671933">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sz w:val="28"/>
          <w:szCs w:val="28"/>
        </w:rPr>
        <w:t>“</w:t>
      </w:r>
      <w:r w:rsidRPr="00BB212C">
        <w:rPr>
          <w:rFonts w:ascii="Times New Roman" w:hAnsi="Times New Roman" w:cs="Times New Roman"/>
          <w:b/>
          <w:sz w:val="28"/>
          <w:szCs w:val="28"/>
        </w:rPr>
        <w:t>Organ i certifikimit të pajisjeve të krijimit të nënshkrim</w:t>
      </w:r>
      <w:r w:rsidR="00E64EB3" w:rsidRPr="00BB212C">
        <w:rPr>
          <w:rFonts w:ascii="Times New Roman" w:hAnsi="Times New Roman" w:cs="Times New Roman"/>
          <w:b/>
          <w:sz w:val="28"/>
          <w:szCs w:val="28"/>
        </w:rPr>
        <w:t>eve</w:t>
      </w:r>
      <w:r w:rsidRPr="00BB212C">
        <w:rPr>
          <w:rFonts w:ascii="Times New Roman" w:hAnsi="Times New Roman" w:cs="Times New Roman"/>
          <w:b/>
          <w:sz w:val="28"/>
          <w:szCs w:val="28"/>
        </w:rPr>
        <w:t xml:space="preserve"> elektronik</w:t>
      </w:r>
      <w:r w:rsidR="00E64EB3" w:rsidRPr="00BB212C">
        <w:rPr>
          <w:rFonts w:ascii="Times New Roman" w:hAnsi="Times New Roman" w:cs="Times New Roman"/>
          <w:b/>
          <w:sz w:val="28"/>
          <w:szCs w:val="28"/>
        </w:rPr>
        <w:t>e</w:t>
      </w:r>
      <w:r w:rsidR="00B10DD7" w:rsidRPr="00BB212C">
        <w:rPr>
          <w:rFonts w:ascii="Times New Roman" w:hAnsi="Times New Roman" w:cs="Times New Roman"/>
          <w:b/>
          <w:sz w:val="28"/>
          <w:szCs w:val="28"/>
        </w:rPr>
        <w:t xml:space="preserve"> </w:t>
      </w:r>
      <w:r w:rsidR="00E64EB3" w:rsidRPr="00BB212C">
        <w:rPr>
          <w:rFonts w:ascii="Times New Roman" w:hAnsi="Times New Roman" w:cs="Times New Roman"/>
          <w:b/>
          <w:sz w:val="28"/>
          <w:szCs w:val="28"/>
        </w:rPr>
        <w:t xml:space="preserve">të kualifikuara </w:t>
      </w:r>
      <w:r w:rsidRPr="00BB212C">
        <w:rPr>
          <w:rFonts w:ascii="Times New Roman" w:hAnsi="Times New Roman" w:cs="Times New Roman"/>
          <w:b/>
          <w:sz w:val="28"/>
          <w:szCs w:val="28"/>
        </w:rPr>
        <w:t>dhe vulave elektronike</w:t>
      </w:r>
      <w:r w:rsidR="00E64EB3" w:rsidRPr="00BB212C">
        <w:rPr>
          <w:rFonts w:ascii="Times New Roman" w:hAnsi="Times New Roman" w:cs="Times New Roman"/>
          <w:b/>
          <w:sz w:val="28"/>
          <w:szCs w:val="28"/>
        </w:rPr>
        <w:t xml:space="preserve"> të kualifikuara</w:t>
      </w:r>
      <w:r w:rsidRPr="00BB212C">
        <w:rPr>
          <w:rFonts w:ascii="Times New Roman" w:hAnsi="Times New Roman" w:cs="Times New Roman"/>
          <w:sz w:val="28"/>
          <w:szCs w:val="28"/>
        </w:rPr>
        <w:t>”</w:t>
      </w:r>
      <w:r w:rsidR="00894348" w:rsidRPr="00BB212C">
        <w:rPr>
          <w:rFonts w:ascii="Times New Roman" w:hAnsi="Times New Roman" w:cs="Times New Roman"/>
          <w:sz w:val="28"/>
          <w:szCs w:val="28"/>
        </w:rPr>
        <w:t xml:space="preserve"> është një organ publik ose privat përgjegjës për vlerësimin e </w:t>
      </w:r>
      <w:proofErr w:type="spellStart"/>
      <w:r w:rsidR="00894348" w:rsidRPr="00BB212C">
        <w:rPr>
          <w:rFonts w:ascii="Times New Roman" w:hAnsi="Times New Roman" w:cs="Times New Roman"/>
          <w:sz w:val="28"/>
          <w:szCs w:val="28"/>
        </w:rPr>
        <w:t>konformitetit</w:t>
      </w:r>
      <w:proofErr w:type="spellEnd"/>
      <w:r w:rsidR="00894348" w:rsidRPr="00BB212C">
        <w:rPr>
          <w:rFonts w:ascii="Times New Roman" w:hAnsi="Times New Roman" w:cs="Times New Roman"/>
          <w:sz w:val="28"/>
          <w:szCs w:val="28"/>
        </w:rPr>
        <w:t xml:space="preserve"> të pajisjeve për krijimin e nënshkrimeve elektronike</w:t>
      </w:r>
      <w:r w:rsidR="00E64EB3" w:rsidRPr="00BB212C">
        <w:rPr>
          <w:rFonts w:ascii="Times New Roman" w:hAnsi="Times New Roman" w:cs="Times New Roman"/>
          <w:sz w:val="28"/>
          <w:szCs w:val="28"/>
        </w:rPr>
        <w:t xml:space="preserve"> të kualifikuara</w:t>
      </w:r>
      <w:r w:rsidR="00894348" w:rsidRPr="00BB212C">
        <w:rPr>
          <w:rFonts w:ascii="Times New Roman" w:hAnsi="Times New Roman" w:cs="Times New Roman"/>
          <w:sz w:val="28"/>
          <w:szCs w:val="28"/>
        </w:rPr>
        <w:t xml:space="preserve"> dhe vulave elektronike të kualifikuara, i akredituar </w:t>
      </w:r>
      <w:r w:rsidR="007E5CA6" w:rsidRPr="00BB212C">
        <w:rPr>
          <w:rFonts w:ascii="Times New Roman" w:hAnsi="Times New Roman" w:cs="Times New Roman"/>
          <w:sz w:val="28"/>
          <w:szCs w:val="28"/>
        </w:rPr>
        <w:t xml:space="preserve">dhe i regjistruar </w:t>
      </w:r>
      <w:r w:rsidR="00894348" w:rsidRPr="00BB212C">
        <w:rPr>
          <w:rFonts w:ascii="Times New Roman" w:hAnsi="Times New Roman" w:cs="Times New Roman"/>
          <w:sz w:val="28"/>
          <w:szCs w:val="28"/>
        </w:rPr>
        <w:t>në përputhje me kërkesat e këtij ligji.</w:t>
      </w:r>
    </w:p>
    <w:p w14:paraId="329678D1" w14:textId="1AB0DE11" w:rsidR="0091589C" w:rsidRPr="00BB212C" w:rsidRDefault="0091589C">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sz w:val="28"/>
          <w:szCs w:val="28"/>
        </w:rPr>
        <w:t>“</w:t>
      </w:r>
      <w:r w:rsidRPr="00BB212C">
        <w:rPr>
          <w:rFonts w:ascii="Times New Roman" w:hAnsi="Times New Roman" w:cs="Times New Roman"/>
          <w:b/>
          <w:sz w:val="28"/>
          <w:szCs w:val="28"/>
        </w:rPr>
        <w:t>Pajisje të krijimit të nënshkrimit elektronik</w:t>
      </w:r>
      <w:r w:rsidRPr="00BB212C">
        <w:rPr>
          <w:rFonts w:ascii="Times New Roman" w:hAnsi="Times New Roman" w:cs="Times New Roman"/>
          <w:sz w:val="28"/>
          <w:szCs w:val="28"/>
        </w:rPr>
        <w:t xml:space="preserve">” janë produkte </w:t>
      </w:r>
      <w:proofErr w:type="spellStart"/>
      <w:r w:rsidRPr="00107546">
        <w:rPr>
          <w:rFonts w:ascii="Times New Roman" w:hAnsi="Times New Roman" w:cs="Times New Roman"/>
          <w:i/>
          <w:sz w:val="28"/>
          <w:szCs w:val="28"/>
        </w:rPr>
        <w:t>hard</w:t>
      </w:r>
      <w:r w:rsidR="00107546" w:rsidRPr="00107546">
        <w:rPr>
          <w:rFonts w:ascii="Times New Roman" w:hAnsi="Times New Roman" w:cs="Times New Roman"/>
          <w:i/>
          <w:sz w:val="28"/>
          <w:szCs w:val="28"/>
        </w:rPr>
        <w:t>w</w:t>
      </w:r>
      <w:r w:rsidRPr="00107546">
        <w:rPr>
          <w:rFonts w:ascii="Times New Roman" w:hAnsi="Times New Roman" w:cs="Times New Roman"/>
          <w:i/>
          <w:sz w:val="28"/>
          <w:szCs w:val="28"/>
        </w:rPr>
        <w:t>are</w:t>
      </w:r>
      <w:proofErr w:type="spellEnd"/>
      <w:r w:rsidRPr="00BB212C">
        <w:rPr>
          <w:rFonts w:ascii="Times New Roman" w:hAnsi="Times New Roman" w:cs="Times New Roman"/>
          <w:sz w:val="28"/>
          <w:szCs w:val="28"/>
        </w:rPr>
        <w:t xml:space="preserve"> dhe </w:t>
      </w:r>
      <w:proofErr w:type="spellStart"/>
      <w:r w:rsidRPr="00BB212C">
        <w:rPr>
          <w:rFonts w:ascii="Times New Roman" w:hAnsi="Times New Roman" w:cs="Times New Roman"/>
          <w:sz w:val="28"/>
          <w:szCs w:val="28"/>
        </w:rPr>
        <w:t>soft</w:t>
      </w:r>
      <w:r w:rsidR="00107546">
        <w:rPr>
          <w:rFonts w:ascii="Times New Roman" w:hAnsi="Times New Roman" w:cs="Times New Roman"/>
          <w:sz w:val="28"/>
          <w:szCs w:val="28"/>
        </w:rPr>
        <w:t>w</w:t>
      </w:r>
      <w:r w:rsidRPr="00BB212C">
        <w:rPr>
          <w:rFonts w:ascii="Times New Roman" w:hAnsi="Times New Roman" w:cs="Times New Roman"/>
          <w:sz w:val="28"/>
          <w:szCs w:val="28"/>
        </w:rPr>
        <w:t>are</w:t>
      </w:r>
      <w:proofErr w:type="spellEnd"/>
      <w:r w:rsidRPr="00BB212C">
        <w:rPr>
          <w:rFonts w:ascii="Times New Roman" w:hAnsi="Times New Roman" w:cs="Times New Roman"/>
          <w:sz w:val="28"/>
          <w:szCs w:val="28"/>
        </w:rPr>
        <w:t xml:space="preserve"> të konfiguruara për këtë qëllim, për të krijuar një nënshkrim elektronik;</w:t>
      </w:r>
    </w:p>
    <w:p w14:paraId="51A5AD6F" w14:textId="20560B70" w:rsidR="0091589C" w:rsidRPr="00BB212C" w:rsidRDefault="0091589C">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sz w:val="28"/>
          <w:szCs w:val="28"/>
        </w:rPr>
        <w:t>“</w:t>
      </w:r>
      <w:r w:rsidR="00D05022" w:rsidRPr="00BB212C">
        <w:rPr>
          <w:rFonts w:ascii="Times New Roman" w:hAnsi="Times New Roman" w:cs="Times New Roman"/>
          <w:b/>
          <w:sz w:val="28"/>
          <w:szCs w:val="28"/>
        </w:rPr>
        <w:t>P</w:t>
      </w:r>
      <w:r w:rsidR="00595147">
        <w:rPr>
          <w:rFonts w:ascii="Times New Roman" w:hAnsi="Times New Roman" w:cs="Times New Roman"/>
          <w:b/>
          <w:sz w:val="28"/>
          <w:szCs w:val="28"/>
        </w:rPr>
        <w:t>ajisje e</w:t>
      </w:r>
      <w:r w:rsidRPr="00BB212C">
        <w:rPr>
          <w:rFonts w:ascii="Times New Roman" w:hAnsi="Times New Roman" w:cs="Times New Roman"/>
          <w:b/>
          <w:sz w:val="28"/>
          <w:szCs w:val="28"/>
        </w:rPr>
        <w:t xml:space="preserve"> krijimit të nënshkrimit elektronik të kualifikuar</w:t>
      </w:r>
      <w:r w:rsidRPr="00BB212C">
        <w:rPr>
          <w:rFonts w:ascii="Times New Roman" w:hAnsi="Times New Roman" w:cs="Times New Roman"/>
          <w:sz w:val="28"/>
          <w:szCs w:val="28"/>
        </w:rPr>
        <w:t>” është një mjet i krijimit të nënshkrimit elektronik që përmbush kërkesat e përcaktuara në këtë ligj;</w:t>
      </w:r>
    </w:p>
    <w:p w14:paraId="5BFB6E6A" w14:textId="6104245A" w:rsidR="003C232E" w:rsidRPr="00BB212C" w:rsidRDefault="00595147">
      <w:pPr>
        <w:pStyle w:val="NoSpacing"/>
        <w:numPr>
          <w:ilvl w:val="0"/>
          <w:numId w:val="37"/>
        </w:numPr>
        <w:jc w:val="both"/>
        <w:rPr>
          <w:rFonts w:ascii="Times New Roman" w:hAnsi="Times New Roman" w:cs="Times New Roman"/>
          <w:sz w:val="28"/>
          <w:szCs w:val="28"/>
        </w:rPr>
      </w:pPr>
      <w:r>
        <w:rPr>
          <w:rFonts w:ascii="Times New Roman" w:hAnsi="Times New Roman" w:cs="Times New Roman"/>
          <w:b/>
          <w:sz w:val="28"/>
          <w:szCs w:val="28"/>
        </w:rPr>
        <w:t>“Pajisje e</w:t>
      </w:r>
      <w:r w:rsidR="003C232E" w:rsidRPr="00BB212C">
        <w:rPr>
          <w:rFonts w:ascii="Times New Roman" w:hAnsi="Times New Roman" w:cs="Times New Roman"/>
          <w:b/>
          <w:sz w:val="28"/>
          <w:szCs w:val="28"/>
        </w:rPr>
        <w:t xml:space="preserve"> krijimit të vulës elektronike</w:t>
      </w:r>
      <w:r w:rsidR="003C232E" w:rsidRPr="00BB212C">
        <w:rPr>
          <w:rFonts w:ascii="Times New Roman" w:hAnsi="Times New Roman" w:cs="Times New Roman"/>
          <w:sz w:val="28"/>
          <w:szCs w:val="28"/>
        </w:rPr>
        <w:t xml:space="preserve">” është produkt </w:t>
      </w:r>
      <w:proofErr w:type="spellStart"/>
      <w:r w:rsidR="003C232E" w:rsidRPr="00BB212C">
        <w:rPr>
          <w:rFonts w:ascii="Times New Roman" w:hAnsi="Times New Roman" w:cs="Times New Roman"/>
          <w:i/>
          <w:sz w:val="28"/>
          <w:szCs w:val="28"/>
        </w:rPr>
        <w:t>soft</w:t>
      </w:r>
      <w:r w:rsidR="00107546">
        <w:rPr>
          <w:rFonts w:ascii="Times New Roman" w:hAnsi="Times New Roman" w:cs="Times New Roman"/>
          <w:i/>
          <w:sz w:val="28"/>
          <w:szCs w:val="28"/>
        </w:rPr>
        <w:t>w</w:t>
      </w:r>
      <w:r w:rsidR="003C232E" w:rsidRPr="00BB212C">
        <w:rPr>
          <w:rFonts w:ascii="Times New Roman" w:hAnsi="Times New Roman" w:cs="Times New Roman"/>
          <w:i/>
          <w:sz w:val="28"/>
          <w:szCs w:val="28"/>
        </w:rPr>
        <w:t>are</w:t>
      </w:r>
      <w:proofErr w:type="spellEnd"/>
      <w:r w:rsidR="003C232E" w:rsidRPr="00BB212C">
        <w:rPr>
          <w:rFonts w:ascii="Times New Roman" w:hAnsi="Times New Roman" w:cs="Times New Roman"/>
          <w:i/>
          <w:sz w:val="28"/>
          <w:szCs w:val="28"/>
        </w:rPr>
        <w:t xml:space="preserve"> </w:t>
      </w:r>
      <w:r w:rsidR="003C232E" w:rsidRPr="00BB212C">
        <w:rPr>
          <w:rFonts w:ascii="Times New Roman" w:hAnsi="Times New Roman" w:cs="Times New Roman"/>
          <w:sz w:val="28"/>
          <w:szCs w:val="28"/>
        </w:rPr>
        <w:t xml:space="preserve">ose </w:t>
      </w:r>
      <w:proofErr w:type="spellStart"/>
      <w:r w:rsidR="003C232E" w:rsidRPr="00BB212C">
        <w:rPr>
          <w:rFonts w:ascii="Times New Roman" w:hAnsi="Times New Roman" w:cs="Times New Roman"/>
          <w:i/>
          <w:sz w:val="28"/>
          <w:szCs w:val="28"/>
        </w:rPr>
        <w:t>hard</w:t>
      </w:r>
      <w:r w:rsidR="00107546">
        <w:rPr>
          <w:rFonts w:ascii="Times New Roman" w:hAnsi="Times New Roman" w:cs="Times New Roman"/>
          <w:i/>
          <w:sz w:val="28"/>
          <w:szCs w:val="28"/>
        </w:rPr>
        <w:t>w</w:t>
      </w:r>
      <w:r w:rsidR="003C232E" w:rsidRPr="00BB212C">
        <w:rPr>
          <w:rFonts w:ascii="Times New Roman" w:hAnsi="Times New Roman" w:cs="Times New Roman"/>
          <w:i/>
          <w:sz w:val="28"/>
          <w:szCs w:val="28"/>
        </w:rPr>
        <w:t>are</w:t>
      </w:r>
      <w:proofErr w:type="spellEnd"/>
      <w:r w:rsidR="003C232E" w:rsidRPr="00BB212C">
        <w:rPr>
          <w:rFonts w:ascii="Times New Roman" w:hAnsi="Times New Roman" w:cs="Times New Roman"/>
          <w:sz w:val="28"/>
          <w:szCs w:val="28"/>
        </w:rPr>
        <w:t xml:space="preserve"> i konfiguruar për këtë qëllim, i cili përdoret për të krijuar një vulë elektronike;</w:t>
      </w:r>
    </w:p>
    <w:p w14:paraId="57C7B259" w14:textId="77777777" w:rsidR="003C232E" w:rsidRPr="00BB212C" w:rsidRDefault="003C232E">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“Pajisje të krijimit të vulës elektronike të kualifikuar</w:t>
      </w:r>
      <w:r w:rsidRPr="00BB212C">
        <w:rPr>
          <w:rFonts w:ascii="Times New Roman" w:hAnsi="Times New Roman" w:cs="Times New Roman"/>
          <w:sz w:val="28"/>
          <w:szCs w:val="28"/>
        </w:rPr>
        <w:t>” është mjet i krijimit të vulës elektronike, i cili plotëson kriteret e përcaktuara në këtë ligj;</w:t>
      </w:r>
    </w:p>
    <w:p w14:paraId="2311D202" w14:textId="670C4C3D" w:rsidR="0091589C" w:rsidRPr="00BB212C" w:rsidRDefault="0091589C">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w:t>
      </w:r>
      <w:r w:rsidR="006C3B76" w:rsidRPr="00BB212C">
        <w:rPr>
          <w:rFonts w:ascii="Times New Roman" w:hAnsi="Times New Roman" w:cs="Times New Roman"/>
          <w:b/>
          <w:sz w:val="28"/>
          <w:szCs w:val="28"/>
        </w:rPr>
        <w:t>P</w:t>
      </w:r>
      <w:r w:rsidRPr="00BB212C">
        <w:rPr>
          <w:rFonts w:ascii="Times New Roman" w:hAnsi="Times New Roman" w:cs="Times New Roman"/>
          <w:b/>
          <w:sz w:val="28"/>
          <w:szCs w:val="28"/>
        </w:rPr>
        <w:t>rodukt</w:t>
      </w:r>
      <w:r w:rsidRPr="00BB212C">
        <w:rPr>
          <w:rFonts w:ascii="Times New Roman" w:hAnsi="Times New Roman" w:cs="Times New Roman"/>
          <w:sz w:val="28"/>
          <w:szCs w:val="28"/>
        </w:rPr>
        <w:t xml:space="preserve">” është </w:t>
      </w:r>
      <w:proofErr w:type="spellStart"/>
      <w:r w:rsidRPr="00107546">
        <w:rPr>
          <w:rFonts w:ascii="Times New Roman" w:hAnsi="Times New Roman" w:cs="Times New Roman"/>
          <w:i/>
          <w:sz w:val="28"/>
          <w:szCs w:val="28"/>
        </w:rPr>
        <w:t>hard</w:t>
      </w:r>
      <w:r w:rsidR="00107546" w:rsidRPr="00107546">
        <w:rPr>
          <w:rFonts w:ascii="Times New Roman" w:hAnsi="Times New Roman" w:cs="Times New Roman"/>
          <w:i/>
          <w:sz w:val="28"/>
          <w:szCs w:val="28"/>
        </w:rPr>
        <w:t>w</w:t>
      </w:r>
      <w:r w:rsidRPr="00107546">
        <w:rPr>
          <w:rFonts w:ascii="Times New Roman" w:hAnsi="Times New Roman" w:cs="Times New Roman"/>
          <w:i/>
          <w:sz w:val="28"/>
          <w:szCs w:val="28"/>
        </w:rPr>
        <w:t>are</w:t>
      </w:r>
      <w:proofErr w:type="spellEnd"/>
      <w:r w:rsidRPr="00BB212C">
        <w:rPr>
          <w:rFonts w:ascii="Times New Roman" w:hAnsi="Times New Roman" w:cs="Times New Roman"/>
          <w:sz w:val="28"/>
          <w:szCs w:val="28"/>
        </w:rPr>
        <w:t xml:space="preserve"> ose </w:t>
      </w:r>
      <w:proofErr w:type="spellStart"/>
      <w:r w:rsidRPr="00107546">
        <w:rPr>
          <w:rFonts w:ascii="Times New Roman" w:hAnsi="Times New Roman" w:cs="Times New Roman"/>
          <w:i/>
          <w:sz w:val="28"/>
          <w:szCs w:val="28"/>
        </w:rPr>
        <w:t>soft</w:t>
      </w:r>
      <w:r w:rsidR="00107546" w:rsidRPr="00107546">
        <w:rPr>
          <w:rFonts w:ascii="Times New Roman" w:hAnsi="Times New Roman" w:cs="Times New Roman"/>
          <w:i/>
          <w:sz w:val="28"/>
          <w:szCs w:val="28"/>
        </w:rPr>
        <w:t>w</w:t>
      </w:r>
      <w:r w:rsidRPr="00107546">
        <w:rPr>
          <w:rFonts w:ascii="Times New Roman" w:hAnsi="Times New Roman" w:cs="Times New Roman"/>
          <w:i/>
          <w:sz w:val="28"/>
          <w:szCs w:val="28"/>
        </w:rPr>
        <w:t>are</w:t>
      </w:r>
      <w:proofErr w:type="spellEnd"/>
      <w:r w:rsidRPr="00BB212C">
        <w:rPr>
          <w:rFonts w:ascii="Times New Roman" w:hAnsi="Times New Roman" w:cs="Times New Roman"/>
          <w:sz w:val="28"/>
          <w:szCs w:val="28"/>
        </w:rPr>
        <w:t xml:space="preserve">, ose komponentët përkatës të </w:t>
      </w:r>
      <w:proofErr w:type="spellStart"/>
      <w:r w:rsidRPr="00107546">
        <w:rPr>
          <w:rFonts w:ascii="Times New Roman" w:hAnsi="Times New Roman" w:cs="Times New Roman"/>
          <w:i/>
          <w:sz w:val="28"/>
          <w:szCs w:val="28"/>
        </w:rPr>
        <w:t>hard</w:t>
      </w:r>
      <w:r w:rsidR="00107546" w:rsidRPr="00107546">
        <w:rPr>
          <w:rFonts w:ascii="Times New Roman" w:hAnsi="Times New Roman" w:cs="Times New Roman"/>
          <w:i/>
          <w:sz w:val="28"/>
          <w:szCs w:val="28"/>
        </w:rPr>
        <w:t>w</w:t>
      </w:r>
      <w:r w:rsidRPr="00107546">
        <w:rPr>
          <w:rFonts w:ascii="Times New Roman" w:hAnsi="Times New Roman" w:cs="Times New Roman"/>
          <w:i/>
          <w:sz w:val="28"/>
          <w:szCs w:val="28"/>
        </w:rPr>
        <w:t>are</w:t>
      </w:r>
      <w:proofErr w:type="spellEnd"/>
      <w:r w:rsidRPr="00BB212C">
        <w:rPr>
          <w:rFonts w:ascii="Times New Roman" w:hAnsi="Times New Roman" w:cs="Times New Roman"/>
          <w:sz w:val="28"/>
          <w:szCs w:val="28"/>
        </w:rPr>
        <w:t xml:space="preserve"> ose </w:t>
      </w:r>
      <w:proofErr w:type="spellStart"/>
      <w:r w:rsidRPr="00107546">
        <w:rPr>
          <w:rFonts w:ascii="Times New Roman" w:hAnsi="Times New Roman" w:cs="Times New Roman"/>
          <w:i/>
          <w:sz w:val="28"/>
          <w:szCs w:val="28"/>
        </w:rPr>
        <w:t>soft</w:t>
      </w:r>
      <w:r w:rsidR="00107546" w:rsidRPr="00107546">
        <w:rPr>
          <w:rFonts w:ascii="Times New Roman" w:hAnsi="Times New Roman" w:cs="Times New Roman"/>
          <w:i/>
          <w:sz w:val="28"/>
          <w:szCs w:val="28"/>
        </w:rPr>
        <w:t>w</w:t>
      </w:r>
      <w:r w:rsidRPr="00107546">
        <w:rPr>
          <w:rFonts w:ascii="Times New Roman" w:hAnsi="Times New Roman" w:cs="Times New Roman"/>
          <w:i/>
          <w:sz w:val="28"/>
          <w:szCs w:val="28"/>
        </w:rPr>
        <w:t>are</w:t>
      </w:r>
      <w:proofErr w:type="spellEnd"/>
      <w:r w:rsidRPr="00BB212C">
        <w:rPr>
          <w:rFonts w:ascii="Times New Roman" w:hAnsi="Times New Roman" w:cs="Times New Roman"/>
          <w:sz w:val="28"/>
          <w:szCs w:val="28"/>
        </w:rPr>
        <w:t>, të  cilat përdoren për ofrimin e shërbimeve të besuara;</w:t>
      </w:r>
    </w:p>
    <w:p w14:paraId="26307078" w14:textId="77777777" w:rsidR="00617377" w:rsidRPr="00BB212C" w:rsidRDefault="002D7737">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“Palët e përfshira”</w:t>
      </w:r>
      <w:r w:rsidRPr="00BB212C">
        <w:rPr>
          <w:rFonts w:ascii="Times New Roman" w:hAnsi="Times New Roman" w:cs="Times New Roman"/>
          <w:sz w:val="28"/>
          <w:szCs w:val="28"/>
        </w:rPr>
        <w:t xml:space="preserve"> janë persona fizikë ose juridikë, të cilët mbështeten mbi një shërbim të identifikimit elektronik ose mbi shërbime të tjera të besuara;</w:t>
      </w:r>
    </w:p>
    <w:p w14:paraId="56D9DE95" w14:textId="63CF63B1" w:rsidR="00267D38" w:rsidRPr="00BB212C" w:rsidRDefault="00267D38">
      <w:pPr>
        <w:pStyle w:val="NoSpacing"/>
        <w:numPr>
          <w:ilvl w:val="0"/>
          <w:numId w:val="37"/>
        </w:numPr>
        <w:jc w:val="both"/>
        <w:rPr>
          <w:rFonts w:ascii="Times New Roman" w:hAnsi="Times New Roman" w:cs="Times New Roman"/>
          <w:bCs/>
          <w:sz w:val="28"/>
          <w:szCs w:val="28"/>
        </w:rPr>
      </w:pPr>
      <w:r w:rsidRPr="00BB212C">
        <w:rPr>
          <w:rFonts w:ascii="Times New Roman" w:hAnsi="Times New Roman" w:cs="Times New Roman"/>
          <w:b/>
          <w:sz w:val="28"/>
          <w:szCs w:val="28"/>
        </w:rPr>
        <w:t xml:space="preserve">“Pseudonim” </w:t>
      </w:r>
      <w:r w:rsidRPr="00BB212C">
        <w:rPr>
          <w:rFonts w:ascii="Times New Roman" w:hAnsi="Times New Roman" w:cs="Times New Roman"/>
          <w:bCs/>
          <w:sz w:val="28"/>
          <w:szCs w:val="28"/>
        </w:rPr>
        <w:t>është një emër i përdorur nga një person në vend të emrit të tij të vërtetë;</w:t>
      </w:r>
    </w:p>
    <w:p w14:paraId="3BC43F57" w14:textId="77777777" w:rsidR="002D7737" w:rsidRPr="00BB212C" w:rsidRDefault="002D7737">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“Skema e identifikimit elektronik”</w:t>
      </w:r>
      <w:r w:rsidRPr="00BB212C">
        <w:rPr>
          <w:rFonts w:ascii="Times New Roman" w:hAnsi="Times New Roman" w:cs="Times New Roman"/>
          <w:sz w:val="28"/>
          <w:szCs w:val="28"/>
        </w:rPr>
        <w:t xml:space="preserve"> është tërësia e mjeteve dhe sistemeve të identifikimit elektronik, të nevojshme për të kryer procesin e identifikimit elektronik të sigurt;</w:t>
      </w:r>
    </w:p>
    <w:p w14:paraId="72BEB85B" w14:textId="535EBF00" w:rsidR="002D7737" w:rsidRPr="00BB212C" w:rsidRDefault="002D7737">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“Shërbim i besuar”</w:t>
      </w:r>
      <w:r w:rsidRPr="00BB212C">
        <w:rPr>
          <w:rFonts w:ascii="Times New Roman" w:hAnsi="Times New Roman" w:cs="Times New Roman"/>
          <w:sz w:val="28"/>
          <w:szCs w:val="28"/>
        </w:rPr>
        <w:t xml:space="preserve"> është një shërbim elektronik</w:t>
      </w:r>
      <w:r w:rsidR="00FA1667" w:rsidRPr="00BB212C">
        <w:rPr>
          <w:rFonts w:ascii="Times New Roman" w:hAnsi="Times New Roman" w:cs="Times New Roman"/>
          <w:sz w:val="28"/>
          <w:szCs w:val="28"/>
        </w:rPr>
        <w:t>,</w:t>
      </w:r>
      <w:r w:rsidRPr="00BB212C">
        <w:rPr>
          <w:rFonts w:ascii="Times New Roman" w:hAnsi="Times New Roman" w:cs="Times New Roman"/>
          <w:sz w:val="28"/>
          <w:szCs w:val="28"/>
        </w:rPr>
        <w:t xml:space="preserve"> i cili konsiston n</w:t>
      </w:r>
      <w:r w:rsidR="00FA1667" w:rsidRPr="00BB212C">
        <w:rPr>
          <w:rFonts w:ascii="Times New Roman" w:hAnsi="Times New Roman" w:cs="Times New Roman"/>
          <w:sz w:val="28"/>
          <w:szCs w:val="28"/>
        </w:rPr>
        <w:t xml:space="preserve">ë </w:t>
      </w:r>
      <w:r w:rsidRPr="00BB212C">
        <w:rPr>
          <w:rFonts w:ascii="Times New Roman" w:hAnsi="Times New Roman" w:cs="Times New Roman"/>
          <w:sz w:val="28"/>
          <w:szCs w:val="28"/>
        </w:rPr>
        <w:t>krijimin, verifikimin, dhe vërtetimin e vlefshmërisë së vulave elektronike, shërbime të regjistruara të transmetimit elektronik dhe të certifikatave të lidhura me këto shërbime, ose</w:t>
      </w:r>
      <w:r w:rsidR="00B10DD7" w:rsidRPr="00BB212C">
        <w:rPr>
          <w:rFonts w:ascii="Times New Roman" w:hAnsi="Times New Roman" w:cs="Times New Roman"/>
          <w:sz w:val="28"/>
          <w:szCs w:val="28"/>
        </w:rPr>
        <w:t xml:space="preserve"> </w:t>
      </w:r>
      <w:r w:rsidRPr="00BB212C">
        <w:rPr>
          <w:rFonts w:ascii="Times New Roman" w:hAnsi="Times New Roman" w:cs="Times New Roman"/>
          <w:sz w:val="28"/>
          <w:szCs w:val="28"/>
        </w:rPr>
        <w:t xml:space="preserve">krijimin, verifikimin dhe vërtetimin e vlefshmërisë së certifikatave për </w:t>
      </w:r>
      <w:proofErr w:type="spellStart"/>
      <w:r w:rsidRPr="00BB212C">
        <w:rPr>
          <w:rFonts w:ascii="Times New Roman" w:hAnsi="Times New Roman" w:cs="Times New Roman"/>
          <w:sz w:val="28"/>
          <w:szCs w:val="28"/>
        </w:rPr>
        <w:t>au</w:t>
      </w:r>
      <w:r w:rsidR="00FA1667" w:rsidRPr="00BB212C">
        <w:rPr>
          <w:rFonts w:ascii="Times New Roman" w:hAnsi="Times New Roman" w:cs="Times New Roman"/>
          <w:sz w:val="28"/>
          <w:szCs w:val="28"/>
        </w:rPr>
        <w:t>tentifikim</w:t>
      </w:r>
      <w:proofErr w:type="spellEnd"/>
      <w:r w:rsidR="00FA1667" w:rsidRPr="00BB212C">
        <w:rPr>
          <w:rFonts w:ascii="Times New Roman" w:hAnsi="Times New Roman" w:cs="Times New Roman"/>
          <w:sz w:val="28"/>
          <w:szCs w:val="28"/>
        </w:rPr>
        <w:t xml:space="preserve"> faqesh interneti, ose </w:t>
      </w:r>
      <w:r w:rsidRPr="00BB212C">
        <w:rPr>
          <w:rFonts w:ascii="Times New Roman" w:hAnsi="Times New Roman" w:cs="Times New Roman"/>
          <w:sz w:val="28"/>
          <w:szCs w:val="28"/>
        </w:rPr>
        <w:t>mundësimin e identifikimit elektronik të sigurt nëpërmjet mjeteve të identifikimit elektronik të përdorura brenda një sk</w:t>
      </w:r>
      <w:r w:rsidR="00FA1667" w:rsidRPr="00BB212C">
        <w:rPr>
          <w:rFonts w:ascii="Times New Roman" w:hAnsi="Times New Roman" w:cs="Times New Roman"/>
          <w:sz w:val="28"/>
          <w:szCs w:val="28"/>
        </w:rPr>
        <w:t xml:space="preserve">eme të identifikimit elektronik, </w:t>
      </w:r>
      <w:r w:rsidRPr="00BB212C">
        <w:rPr>
          <w:rFonts w:ascii="Times New Roman" w:hAnsi="Times New Roman" w:cs="Times New Roman"/>
          <w:sz w:val="28"/>
          <w:szCs w:val="28"/>
        </w:rPr>
        <w:t>ruajtjen e vulave ose certifikatave që lidhen me këto shërbime;</w:t>
      </w:r>
    </w:p>
    <w:p w14:paraId="19B36D67" w14:textId="77777777" w:rsidR="002D7737" w:rsidRPr="00BB212C" w:rsidRDefault="002D7737">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lastRenderedPageBreak/>
        <w:t>“Shërbim i besuar i kualifikuar”</w:t>
      </w:r>
      <w:r w:rsidRPr="00BB212C">
        <w:rPr>
          <w:rFonts w:ascii="Times New Roman" w:hAnsi="Times New Roman" w:cs="Times New Roman"/>
          <w:sz w:val="28"/>
          <w:szCs w:val="28"/>
        </w:rPr>
        <w:t xml:space="preserve"> është një shërbim i besuar i cili ofron nënshkrime elektronike të kualifikuara dhe vula kohore të kualifikuara, vula elektronike të kualifikuara, shërbim të regjistruar të kualifikuar të transmetimit elektronik, certifikata të kualifikuara për </w:t>
      </w:r>
      <w:proofErr w:type="spellStart"/>
      <w:r w:rsidRPr="00BB212C">
        <w:rPr>
          <w:rFonts w:ascii="Times New Roman" w:hAnsi="Times New Roman" w:cs="Times New Roman"/>
          <w:sz w:val="28"/>
          <w:szCs w:val="28"/>
        </w:rPr>
        <w:t>autentifikim</w:t>
      </w:r>
      <w:proofErr w:type="spellEnd"/>
      <w:r w:rsidRPr="00BB212C">
        <w:rPr>
          <w:rFonts w:ascii="Times New Roman" w:hAnsi="Times New Roman" w:cs="Times New Roman"/>
          <w:sz w:val="28"/>
          <w:szCs w:val="28"/>
        </w:rPr>
        <w:t xml:space="preserve"> faqesh interneti, mundësimin e identifikimit elektronik të sigurt nëpërmjet mjeteve të identifikimit elektronik të përdorura brenda një skeme të identifikimit elektronik, sipas përcaktimeve të këtij ligji;</w:t>
      </w:r>
    </w:p>
    <w:p w14:paraId="1378C317" w14:textId="1D119CBA" w:rsidR="002D7737" w:rsidRPr="00BB212C" w:rsidRDefault="002D7737">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w:t>
      </w:r>
      <w:r w:rsidR="0052433F" w:rsidRPr="00BB212C">
        <w:rPr>
          <w:rFonts w:ascii="Times New Roman" w:hAnsi="Times New Roman" w:cs="Times New Roman"/>
          <w:b/>
          <w:sz w:val="28"/>
          <w:szCs w:val="28"/>
        </w:rPr>
        <w:t>S</w:t>
      </w:r>
      <w:r w:rsidR="00D66C28" w:rsidRPr="00BB212C">
        <w:rPr>
          <w:rFonts w:ascii="Times New Roman" w:hAnsi="Times New Roman" w:cs="Times New Roman"/>
          <w:b/>
          <w:sz w:val="28"/>
          <w:szCs w:val="28"/>
        </w:rPr>
        <w:t xml:space="preserve">hërbim elektronik </w:t>
      </w:r>
      <w:r w:rsidR="0052433F" w:rsidRPr="00BB212C">
        <w:rPr>
          <w:rFonts w:ascii="Times New Roman" w:hAnsi="Times New Roman" w:cs="Times New Roman"/>
          <w:b/>
          <w:sz w:val="28"/>
          <w:szCs w:val="28"/>
        </w:rPr>
        <w:t>i</w:t>
      </w:r>
      <w:r w:rsidR="00122A16" w:rsidRPr="00BB212C">
        <w:rPr>
          <w:rFonts w:ascii="Times New Roman" w:hAnsi="Times New Roman" w:cs="Times New Roman"/>
          <w:b/>
          <w:sz w:val="28"/>
          <w:szCs w:val="28"/>
        </w:rPr>
        <w:t xml:space="preserve"> regjistruar</w:t>
      </w:r>
      <w:r w:rsidRPr="00BB212C">
        <w:rPr>
          <w:rFonts w:ascii="Times New Roman" w:hAnsi="Times New Roman" w:cs="Times New Roman"/>
          <w:b/>
          <w:sz w:val="28"/>
          <w:szCs w:val="28"/>
        </w:rPr>
        <w:t>”</w:t>
      </w:r>
      <w:r w:rsidRPr="00BB212C">
        <w:rPr>
          <w:rFonts w:ascii="Times New Roman" w:hAnsi="Times New Roman" w:cs="Times New Roman"/>
          <w:sz w:val="28"/>
          <w:szCs w:val="28"/>
        </w:rPr>
        <w:t xml:space="preserve"> është një shërbim që bën të mundur transmetimin e të dhënave midis palëve të treta nëpërmjet mjeteve elektronike dhe siguron provë në lidhje me trajtimin e të dhënave të transmetuara, duke përfshirë dëshmi mbi dërgimin dhe marrjen e të dhënave dhe që mbron të dhënat e transmetuara kundër rrezikut të humbjes, vjedhjes, dëmtimit apo çdo ndryshimi </w:t>
      </w:r>
      <w:r w:rsidR="00B10DD7" w:rsidRPr="00BB212C">
        <w:rPr>
          <w:rFonts w:ascii="Times New Roman" w:hAnsi="Times New Roman" w:cs="Times New Roman"/>
          <w:sz w:val="28"/>
          <w:szCs w:val="28"/>
        </w:rPr>
        <w:t>tjetër</w:t>
      </w:r>
      <w:r w:rsidR="00D66C28" w:rsidRPr="00BB212C">
        <w:rPr>
          <w:rFonts w:ascii="Times New Roman" w:hAnsi="Times New Roman" w:cs="Times New Roman"/>
          <w:sz w:val="28"/>
          <w:szCs w:val="28"/>
        </w:rPr>
        <w:t xml:space="preserve"> </w:t>
      </w:r>
      <w:r w:rsidRPr="00BB212C">
        <w:rPr>
          <w:rFonts w:ascii="Times New Roman" w:hAnsi="Times New Roman" w:cs="Times New Roman"/>
          <w:sz w:val="28"/>
          <w:szCs w:val="28"/>
        </w:rPr>
        <w:t>të paautorizuar;</w:t>
      </w:r>
    </w:p>
    <w:p w14:paraId="1AE10573" w14:textId="54D9323A" w:rsidR="001E1E11" w:rsidRPr="00BB212C" w:rsidRDefault="002D7737">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w:t>
      </w:r>
      <w:r w:rsidR="0052433F" w:rsidRPr="00BB212C">
        <w:rPr>
          <w:rFonts w:ascii="Times New Roman" w:hAnsi="Times New Roman" w:cs="Times New Roman"/>
          <w:b/>
          <w:sz w:val="28"/>
          <w:szCs w:val="28"/>
        </w:rPr>
        <w:t>S</w:t>
      </w:r>
      <w:r w:rsidR="00963F99" w:rsidRPr="00BB212C">
        <w:rPr>
          <w:rFonts w:ascii="Times New Roman" w:hAnsi="Times New Roman" w:cs="Times New Roman"/>
          <w:b/>
          <w:sz w:val="28"/>
          <w:szCs w:val="28"/>
        </w:rPr>
        <w:t>h</w:t>
      </w:r>
      <w:r w:rsidR="00F33AF7" w:rsidRPr="00BB212C">
        <w:rPr>
          <w:rFonts w:ascii="Times New Roman" w:hAnsi="Times New Roman" w:cs="Times New Roman"/>
          <w:b/>
          <w:sz w:val="28"/>
          <w:szCs w:val="28"/>
        </w:rPr>
        <w:t>ë</w:t>
      </w:r>
      <w:r w:rsidR="00963F99" w:rsidRPr="00BB212C">
        <w:rPr>
          <w:rFonts w:ascii="Times New Roman" w:hAnsi="Times New Roman" w:cs="Times New Roman"/>
          <w:b/>
          <w:sz w:val="28"/>
          <w:szCs w:val="28"/>
        </w:rPr>
        <w:t xml:space="preserve">rbim elektronik </w:t>
      </w:r>
      <w:r w:rsidR="0052433F" w:rsidRPr="00BB212C">
        <w:rPr>
          <w:rFonts w:ascii="Times New Roman" w:hAnsi="Times New Roman" w:cs="Times New Roman"/>
          <w:b/>
          <w:sz w:val="28"/>
          <w:szCs w:val="28"/>
        </w:rPr>
        <w:t>i</w:t>
      </w:r>
      <w:r w:rsidR="00963F99" w:rsidRPr="00BB212C">
        <w:rPr>
          <w:rFonts w:ascii="Times New Roman" w:hAnsi="Times New Roman" w:cs="Times New Roman"/>
          <w:b/>
          <w:sz w:val="28"/>
          <w:szCs w:val="28"/>
        </w:rPr>
        <w:t xml:space="preserve"> kualifikuar </w:t>
      </w:r>
      <w:r w:rsidR="0052433F" w:rsidRPr="00BB212C">
        <w:rPr>
          <w:rFonts w:ascii="Times New Roman" w:hAnsi="Times New Roman" w:cs="Times New Roman"/>
          <w:b/>
          <w:sz w:val="28"/>
          <w:szCs w:val="28"/>
        </w:rPr>
        <w:t>i</w:t>
      </w:r>
      <w:r w:rsidR="00963F99" w:rsidRPr="00BB212C">
        <w:rPr>
          <w:rFonts w:ascii="Times New Roman" w:hAnsi="Times New Roman" w:cs="Times New Roman"/>
          <w:b/>
          <w:sz w:val="28"/>
          <w:szCs w:val="28"/>
        </w:rPr>
        <w:t xml:space="preserve"> regjistruar</w:t>
      </w:r>
      <w:r w:rsidRPr="00BB212C">
        <w:rPr>
          <w:rFonts w:ascii="Times New Roman" w:hAnsi="Times New Roman" w:cs="Times New Roman"/>
          <w:b/>
          <w:sz w:val="28"/>
          <w:szCs w:val="28"/>
        </w:rPr>
        <w:t>”</w:t>
      </w:r>
      <w:r w:rsidRPr="00BB212C">
        <w:rPr>
          <w:rFonts w:ascii="Times New Roman" w:hAnsi="Times New Roman" w:cs="Times New Roman"/>
          <w:sz w:val="28"/>
          <w:szCs w:val="28"/>
        </w:rPr>
        <w:t xml:space="preserve"> është një shërbim i transmetimit elek</w:t>
      </w:r>
      <w:r w:rsidR="00043915" w:rsidRPr="00BB212C">
        <w:rPr>
          <w:rFonts w:ascii="Times New Roman" w:hAnsi="Times New Roman" w:cs="Times New Roman"/>
          <w:sz w:val="28"/>
          <w:szCs w:val="28"/>
        </w:rPr>
        <w:t xml:space="preserve">tronik, </w:t>
      </w:r>
      <w:r w:rsidR="0052433F" w:rsidRPr="00BB212C">
        <w:rPr>
          <w:rFonts w:ascii="Times New Roman" w:hAnsi="Times New Roman" w:cs="Times New Roman"/>
          <w:sz w:val="28"/>
          <w:szCs w:val="28"/>
        </w:rPr>
        <w:t>ofrimi i t</w:t>
      </w:r>
      <w:r w:rsidR="004866B9" w:rsidRPr="00BB212C">
        <w:rPr>
          <w:rFonts w:ascii="Times New Roman" w:hAnsi="Times New Roman" w:cs="Times New Roman"/>
          <w:sz w:val="28"/>
          <w:szCs w:val="28"/>
        </w:rPr>
        <w:t>ë</w:t>
      </w:r>
      <w:r w:rsidR="00043915" w:rsidRPr="00BB212C">
        <w:rPr>
          <w:rFonts w:ascii="Times New Roman" w:hAnsi="Times New Roman" w:cs="Times New Roman"/>
          <w:sz w:val="28"/>
          <w:szCs w:val="28"/>
        </w:rPr>
        <w:t xml:space="preserve"> cili</w:t>
      </w:r>
      <w:r w:rsidR="0052433F" w:rsidRPr="00BB212C">
        <w:rPr>
          <w:rFonts w:ascii="Times New Roman" w:hAnsi="Times New Roman" w:cs="Times New Roman"/>
          <w:sz w:val="28"/>
          <w:szCs w:val="28"/>
        </w:rPr>
        <w:t>t</w:t>
      </w:r>
      <w:r w:rsidR="00043915" w:rsidRPr="00BB212C">
        <w:rPr>
          <w:rFonts w:ascii="Times New Roman" w:hAnsi="Times New Roman" w:cs="Times New Roman"/>
          <w:sz w:val="28"/>
          <w:szCs w:val="28"/>
        </w:rPr>
        <w:t xml:space="preserve"> plotëson </w:t>
      </w:r>
      <w:r w:rsidR="00F33AF7" w:rsidRPr="00BB212C">
        <w:rPr>
          <w:rFonts w:ascii="Times New Roman" w:hAnsi="Times New Roman" w:cs="Times New Roman"/>
          <w:sz w:val="28"/>
          <w:szCs w:val="28"/>
        </w:rPr>
        <w:t>kërkesat</w:t>
      </w:r>
      <w:r w:rsidRPr="00BB212C">
        <w:rPr>
          <w:rFonts w:ascii="Times New Roman" w:hAnsi="Times New Roman" w:cs="Times New Roman"/>
          <w:sz w:val="28"/>
          <w:szCs w:val="28"/>
        </w:rPr>
        <w:t xml:space="preserve"> e parashikuara në</w:t>
      </w:r>
      <w:r w:rsidR="00963F99" w:rsidRPr="00BB212C">
        <w:rPr>
          <w:rFonts w:ascii="Times New Roman" w:hAnsi="Times New Roman" w:cs="Times New Roman"/>
          <w:sz w:val="28"/>
          <w:szCs w:val="28"/>
        </w:rPr>
        <w:t xml:space="preserve"> nenin </w:t>
      </w:r>
      <w:r w:rsidR="0050629F" w:rsidRPr="00BB212C">
        <w:rPr>
          <w:rFonts w:ascii="Times New Roman" w:hAnsi="Times New Roman" w:cs="Times New Roman"/>
          <w:sz w:val="28"/>
          <w:szCs w:val="28"/>
        </w:rPr>
        <w:t>4</w:t>
      </w:r>
      <w:r w:rsidR="00A0480B" w:rsidRPr="00BB212C">
        <w:rPr>
          <w:rFonts w:ascii="Times New Roman" w:hAnsi="Times New Roman" w:cs="Times New Roman"/>
          <w:sz w:val="28"/>
          <w:szCs w:val="28"/>
        </w:rPr>
        <w:t>1</w:t>
      </w:r>
      <w:r w:rsidR="00963F99" w:rsidRPr="00BB212C">
        <w:rPr>
          <w:rFonts w:ascii="Times New Roman" w:hAnsi="Times New Roman" w:cs="Times New Roman"/>
          <w:sz w:val="28"/>
          <w:szCs w:val="28"/>
        </w:rPr>
        <w:t xml:space="preserve"> te </w:t>
      </w:r>
      <w:r w:rsidR="00B10DD7" w:rsidRPr="00BB212C">
        <w:rPr>
          <w:rFonts w:ascii="Times New Roman" w:hAnsi="Times New Roman" w:cs="Times New Roman"/>
          <w:sz w:val="28"/>
          <w:szCs w:val="28"/>
        </w:rPr>
        <w:t>këtij</w:t>
      </w:r>
      <w:r w:rsidR="00963F99" w:rsidRPr="00BB212C">
        <w:rPr>
          <w:rFonts w:ascii="Times New Roman" w:hAnsi="Times New Roman" w:cs="Times New Roman"/>
          <w:sz w:val="28"/>
          <w:szCs w:val="28"/>
        </w:rPr>
        <w:t xml:space="preserve"> </w:t>
      </w:r>
      <w:r w:rsidRPr="00BB212C">
        <w:rPr>
          <w:rFonts w:ascii="Times New Roman" w:hAnsi="Times New Roman" w:cs="Times New Roman"/>
          <w:sz w:val="28"/>
          <w:szCs w:val="28"/>
        </w:rPr>
        <w:t xml:space="preserve"> ligj</w:t>
      </w:r>
      <w:r w:rsidR="00963F99" w:rsidRPr="00BB212C">
        <w:rPr>
          <w:rFonts w:ascii="Times New Roman" w:hAnsi="Times New Roman" w:cs="Times New Roman"/>
          <w:sz w:val="28"/>
          <w:szCs w:val="28"/>
        </w:rPr>
        <w:t>i</w:t>
      </w:r>
      <w:r w:rsidRPr="00BB212C">
        <w:rPr>
          <w:rFonts w:ascii="Times New Roman" w:hAnsi="Times New Roman" w:cs="Times New Roman"/>
          <w:sz w:val="28"/>
          <w:szCs w:val="28"/>
        </w:rPr>
        <w:t>;</w:t>
      </w:r>
    </w:p>
    <w:p w14:paraId="459ADA2E" w14:textId="77777777" w:rsidR="00ED3D96" w:rsidRPr="00BB212C" w:rsidRDefault="00312D94">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 xml:space="preserve">“Të dhënat e identifikimit </w:t>
      </w:r>
      <w:r w:rsidR="002D7737" w:rsidRPr="00BB212C">
        <w:rPr>
          <w:rFonts w:ascii="Times New Roman" w:hAnsi="Times New Roman" w:cs="Times New Roman"/>
          <w:b/>
          <w:sz w:val="28"/>
          <w:szCs w:val="28"/>
        </w:rPr>
        <w:t>person</w:t>
      </w:r>
      <w:r w:rsidRPr="00BB212C">
        <w:rPr>
          <w:rFonts w:ascii="Times New Roman" w:hAnsi="Times New Roman" w:cs="Times New Roman"/>
          <w:b/>
          <w:sz w:val="28"/>
          <w:szCs w:val="28"/>
        </w:rPr>
        <w:t>al</w:t>
      </w:r>
      <w:r w:rsidR="002D7737" w:rsidRPr="00BB212C">
        <w:rPr>
          <w:rFonts w:ascii="Times New Roman" w:hAnsi="Times New Roman" w:cs="Times New Roman"/>
          <w:b/>
          <w:sz w:val="28"/>
          <w:szCs w:val="28"/>
        </w:rPr>
        <w:t>”</w:t>
      </w:r>
      <w:r w:rsidR="002D7737" w:rsidRPr="00BB212C">
        <w:rPr>
          <w:rFonts w:ascii="Times New Roman" w:hAnsi="Times New Roman" w:cs="Times New Roman"/>
          <w:sz w:val="28"/>
          <w:szCs w:val="28"/>
        </w:rPr>
        <w:t xml:space="preserve"> janë një grup të dhënash të cilat mundësojnë identifikimin e personit fizik, i cili mund të përfaqësojë personin juridik</w:t>
      </w:r>
      <w:r w:rsidR="00671933" w:rsidRPr="00BB212C">
        <w:rPr>
          <w:rFonts w:ascii="Times New Roman" w:hAnsi="Times New Roman" w:cs="Times New Roman"/>
          <w:sz w:val="28"/>
          <w:szCs w:val="28"/>
        </w:rPr>
        <w:t xml:space="preserve">; </w:t>
      </w:r>
    </w:p>
    <w:p w14:paraId="60B0E289" w14:textId="785D22F5" w:rsidR="001E1E11" w:rsidRPr="00BB212C" w:rsidRDefault="001E1E11">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“Të dhënat e krijimit të vulës elektronike”</w:t>
      </w:r>
      <w:r w:rsidRPr="00BB212C">
        <w:rPr>
          <w:rFonts w:ascii="Times New Roman" w:hAnsi="Times New Roman" w:cs="Times New Roman"/>
          <w:sz w:val="28"/>
          <w:szCs w:val="28"/>
        </w:rPr>
        <w:t xml:space="preserve"> janë të dhëna unike, të cilat përdoren nga krijuesi i vulës elektronike, për të krijuar një vulë elektronike</w:t>
      </w:r>
      <w:r w:rsidR="00CC56EF">
        <w:rPr>
          <w:rFonts w:ascii="Times New Roman" w:hAnsi="Times New Roman" w:cs="Times New Roman"/>
          <w:sz w:val="28"/>
          <w:szCs w:val="28"/>
        </w:rPr>
        <w:t>;</w:t>
      </w:r>
    </w:p>
    <w:p w14:paraId="52E92CCF" w14:textId="77777777" w:rsidR="00F6046D" w:rsidRDefault="00ED3D96" w:rsidP="00F6046D">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“Të dhënat e vërtetimit të vlefshmërisë”</w:t>
      </w:r>
      <w:r w:rsidRPr="00BB212C">
        <w:rPr>
          <w:rFonts w:ascii="Times New Roman" w:hAnsi="Times New Roman" w:cs="Times New Roman"/>
          <w:sz w:val="28"/>
          <w:szCs w:val="28"/>
        </w:rPr>
        <w:t xml:space="preserve"> janë të dhëna të cilat përdoren për të vërtetuar një nënshkrim elektronik ose vlef</w:t>
      </w:r>
      <w:r w:rsidR="00F6046D">
        <w:rPr>
          <w:rFonts w:ascii="Times New Roman" w:hAnsi="Times New Roman" w:cs="Times New Roman"/>
          <w:sz w:val="28"/>
          <w:szCs w:val="28"/>
        </w:rPr>
        <w:t>shmërinë e një vule elektronike”</w:t>
      </w:r>
    </w:p>
    <w:p w14:paraId="0F1D2B08" w14:textId="32DFE88D" w:rsidR="000A6107" w:rsidRPr="00F6046D" w:rsidRDefault="00EE6253" w:rsidP="00F6046D">
      <w:pPr>
        <w:pStyle w:val="NoSpacing"/>
        <w:numPr>
          <w:ilvl w:val="0"/>
          <w:numId w:val="37"/>
        </w:numPr>
        <w:jc w:val="both"/>
        <w:rPr>
          <w:rFonts w:ascii="Times New Roman" w:hAnsi="Times New Roman" w:cs="Times New Roman"/>
          <w:sz w:val="28"/>
          <w:szCs w:val="28"/>
        </w:rPr>
      </w:pPr>
      <w:r w:rsidRPr="00F6046D">
        <w:rPr>
          <w:rFonts w:ascii="Times New Roman" w:hAnsi="Times New Roman" w:cs="Times New Roman"/>
          <w:b/>
          <w:sz w:val="28"/>
          <w:szCs w:val="28"/>
        </w:rPr>
        <w:t>“Transaksion elektronik”</w:t>
      </w:r>
      <w:r w:rsidR="00DD56A1" w:rsidRPr="00F6046D">
        <w:rPr>
          <w:rFonts w:ascii="Times New Roman" w:hAnsi="Times New Roman" w:cs="Times New Roman"/>
          <w:sz w:val="28"/>
          <w:szCs w:val="28"/>
        </w:rPr>
        <w:t xml:space="preserve"> është blerja apo shitja</w:t>
      </w:r>
      <w:r w:rsidRPr="00F6046D">
        <w:rPr>
          <w:rFonts w:ascii="Times New Roman" w:hAnsi="Times New Roman" w:cs="Times New Roman"/>
          <w:sz w:val="28"/>
          <w:szCs w:val="28"/>
        </w:rPr>
        <w:t xml:space="preserve"> e mallrave apo shërbimeve, qofshin këto ndërmjet bizneseve, qytetarëve, institucioneve </w:t>
      </w:r>
      <w:r w:rsidR="00CC56EF" w:rsidRPr="00F6046D">
        <w:rPr>
          <w:rFonts w:ascii="Times New Roman" w:hAnsi="Times New Roman" w:cs="Times New Roman"/>
          <w:sz w:val="28"/>
          <w:szCs w:val="28"/>
        </w:rPr>
        <w:t>publike</w:t>
      </w:r>
      <w:r w:rsidRPr="00F6046D">
        <w:rPr>
          <w:rFonts w:ascii="Times New Roman" w:hAnsi="Times New Roman" w:cs="Times New Roman"/>
          <w:sz w:val="28"/>
          <w:szCs w:val="28"/>
        </w:rPr>
        <w:t xml:space="preserve"> apo organizatave të tjera private, të kryera </w:t>
      </w:r>
      <w:r w:rsidR="00A2183B" w:rsidRPr="00F6046D">
        <w:rPr>
          <w:rFonts w:ascii="Times New Roman" w:hAnsi="Times New Roman" w:cs="Times New Roman"/>
          <w:sz w:val="28"/>
          <w:szCs w:val="28"/>
        </w:rPr>
        <w:t>nëpërmjet rrjeteve kompjuterike;</w:t>
      </w:r>
    </w:p>
    <w:p w14:paraId="6D088096" w14:textId="119CDBF9" w:rsidR="00883A4C" w:rsidRPr="00BB212C" w:rsidRDefault="00551DC5" w:rsidP="00F6046D">
      <w:pPr>
        <w:pStyle w:val="NoSpacing"/>
        <w:numPr>
          <w:ilvl w:val="0"/>
          <w:numId w:val="37"/>
        </w:numPr>
        <w:jc w:val="both"/>
        <w:rPr>
          <w:rFonts w:ascii="Times New Roman" w:hAnsi="Times New Roman" w:cs="Times New Roman"/>
          <w:color w:val="000000" w:themeColor="text1"/>
          <w:sz w:val="28"/>
          <w:szCs w:val="28"/>
        </w:rPr>
      </w:pPr>
      <w:r w:rsidRPr="00BB212C">
        <w:rPr>
          <w:rFonts w:ascii="Times New Roman" w:hAnsi="Times New Roman" w:cs="Times New Roman"/>
          <w:b/>
          <w:bCs/>
          <w:color w:val="000000" w:themeColor="text1"/>
          <w:sz w:val="28"/>
          <w:szCs w:val="28"/>
        </w:rPr>
        <w:t>“</w:t>
      </w:r>
      <w:r w:rsidR="00883A4C" w:rsidRPr="00BB212C">
        <w:rPr>
          <w:rFonts w:ascii="Times New Roman" w:hAnsi="Times New Roman" w:cs="Times New Roman"/>
          <w:b/>
          <w:bCs/>
          <w:color w:val="000000" w:themeColor="text1"/>
          <w:sz w:val="28"/>
          <w:szCs w:val="28"/>
        </w:rPr>
        <w:t>UTC”-</w:t>
      </w:r>
      <w:r w:rsidR="00883A4C" w:rsidRPr="00BB212C">
        <w:rPr>
          <w:rFonts w:ascii="Times New Roman" w:hAnsi="Times New Roman" w:cs="Times New Roman"/>
          <w:color w:val="000000" w:themeColor="text1"/>
          <w:sz w:val="28"/>
          <w:szCs w:val="28"/>
        </w:rPr>
        <w:t xml:space="preserve"> Ora e Koordinuar Universale, </w:t>
      </w:r>
      <w:r w:rsidR="000A6107" w:rsidRPr="00BB212C">
        <w:rPr>
          <w:rFonts w:ascii="Times New Roman" w:eastAsia="Times New Roman" w:hAnsi="Times New Roman" w:cs="Times New Roman"/>
          <w:color w:val="000000" w:themeColor="text1"/>
          <w:sz w:val="28"/>
          <w:szCs w:val="28"/>
        </w:rPr>
        <w:t>është standardi i kohës që përdoret zakonisht në mbarë bot</w:t>
      </w:r>
      <w:r w:rsidR="00F83477">
        <w:rPr>
          <w:rFonts w:ascii="Times New Roman" w:eastAsia="Times New Roman" w:hAnsi="Times New Roman" w:cs="Times New Roman"/>
          <w:color w:val="000000" w:themeColor="text1"/>
          <w:sz w:val="28"/>
          <w:szCs w:val="28"/>
        </w:rPr>
        <w:t>ën nga i cili rrjedh ora lokale;</w:t>
      </w:r>
    </w:p>
    <w:p w14:paraId="7A39DA8C" w14:textId="77777777" w:rsidR="0093203D" w:rsidRPr="00BB212C" w:rsidRDefault="0093203D" w:rsidP="00F6046D">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“Vërtetim vlefshmërie”</w:t>
      </w:r>
      <w:r w:rsidRPr="00BB212C">
        <w:rPr>
          <w:rFonts w:ascii="Times New Roman" w:hAnsi="Times New Roman" w:cs="Times New Roman"/>
          <w:sz w:val="28"/>
          <w:szCs w:val="28"/>
        </w:rPr>
        <w:t xml:space="preserve"> nënkupton procesin e verifikimit dhe konfirmimit të vlefshmërisë së një nënshkrimi elektronik ose një vule elektronike;</w:t>
      </w:r>
    </w:p>
    <w:p w14:paraId="188227F8" w14:textId="77777777" w:rsidR="00EE6253" w:rsidRPr="00BB212C" w:rsidRDefault="00840ED9" w:rsidP="00F6046D">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“Vulë elektronike”</w:t>
      </w:r>
      <w:r w:rsidR="00EE6253" w:rsidRPr="00BB212C">
        <w:rPr>
          <w:rFonts w:ascii="Times New Roman" w:hAnsi="Times New Roman" w:cs="Times New Roman"/>
          <w:sz w:val="28"/>
          <w:szCs w:val="28"/>
        </w:rPr>
        <w:t xml:space="preserve"> janë të dhëna në formë elektronike të cilat janë bashkangjitur ose të lidhura logjikisht me të dhëna të tjera elektronike, për të siguruar origjinën dhe integritetin e këtyre të fundit;</w:t>
      </w:r>
    </w:p>
    <w:p w14:paraId="5444195A" w14:textId="77777777" w:rsidR="00EE6253" w:rsidRPr="00BB212C" w:rsidRDefault="006A0732" w:rsidP="00F6046D">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“Vulë</w:t>
      </w:r>
      <w:r w:rsidR="00EE6253" w:rsidRPr="00BB212C">
        <w:rPr>
          <w:rFonts w:ascii="Times New Roman" w:hAnsi="Times New Roman" w:cs="Times New Roman"/>
          <w:b/>
          <w:sz w:val="28"/>
          <w:szCs w:val="28"/>
        </w:rPr>
        <w:t xml:space="preserve"> elektronike e kualifikuar</w:t>
      </w:r>
      <w:r w:rsidR="00462811" w:rsidRPr="00BB212C">
        <w:rPr>
          <w:rFonts w:ascii="Times New Roman" w:hAnsi="Times New Roman" w:cs="Times New Roman"/>
          <w:b/>
          <w:sz w:val="28"/>
          <w:szCs w:val="28"/>
        </w:rPr>
        <w:t>”</w:t>
      </w:r>
      <w:r w:rsidR="00EE6253" w:rsidRPr="00BB212C">
        <w:rPr>
          <w:rFonts w:ascii="Times New Roman" w:hAnsi="Times New Roman" w:cs="Times New Roman"/>
          <w:sz w:val="28"/>
          <w:szCs w:val="28"/>
        </w:rPr>
        <w:t xml:space="preserve"> është vulë elektronike e cila është krijuar nga një pajisje krijimi vule elektronike të kualifikuar, dhe është e bazuar në një certifikatë të kualifikuar për vulë elektronike;</w:t>
      </w:r>
    </w:p>
    <w:p w14:paraId="538D7DBE" w14:textId="77777777" w:rsidR="00737B4F" w:rsidRPr="00BB212C" w:rsidRDefault="00985774" w:rsidP="00F6046D">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t>“V</w:t>
      </w:r>
      <w:r w:rsidR="00312D94" w:rsidRPr="00BB212C">
        <w:rPr>
          <w:rFonts w:ascii="Times New Roman" w:hAnsi="Times New Roman" w:cs="Times New Roman"/>
          <w:b/>
          <w:sz w:val="28"/>
          <w:szCs w:val="28"/>
        </w:rPr>
        <w:t>ulë kohore elektronike”</w:t>
      </w:r>
      <w:r w:rsidR="00312D94" w:rsidRPr="00BB212C">
        <w:rPr>
          <w:rFonts w:ascii="Times New Roman" w:hAnsi="Times New Roman" w:cs="Times New Roman"/>
          <w:sz w:val="28"/>
          <w:szCs w:val="28"/>
        </w:rPr>
        <w:t xml:space="preserve"> janë të dhënat në formë elektronike, të cilat lidhin të dhëna të tjera në formë elektronike me një kohë të caktuar që vërtetojnë se këto të dhëna kanë ekzistuar në atë kohë;</w:t>
      </w:r>
    </w:p>
    <w:p w14:paraId="761DB903" w14:textId="714F54A9" w:rsidR="008668E4" w:rsidRPr="00BB212C" w:rsidRDefault="00985774" w:rsidP="00F6046D">
      <w:pPr>
        <w:pStyle w:val="NoSpacing"/>
        <w:numPr>
          <w:ilvl w:val="0"/>
          <w:numId w:val="37"/>
        </w:numPr>
        <w:jc w:val="both"/>
        <w:rPr>
          <w:rFonts w:ascii="Times New Roman" w:hAnsi="Times New Roman" w:cs="Times New Roman"/>
          <w:sz w:val="28"/>
          <w:szCs w:val="28"/>
        </w:rPr>
      </w:pPr>
      <w:r w:rsidRPr="00BB212C">
        <w:rPr>
          <w:rFonts w:ascii="Times New Roman" w:hAnsi="Times New Roman" w:cs="Times New Roman"/>
          <w:b/>
          <w:sz w:val="28"/>
          <w:szCs w:val="28"/>
        </w:rPr>
        <w:lastRenderedPageBreak/>
        <w:t>“V</w:t>
      </w:r>
      <w:r w:rsidR="00312D94" w:rsidRPr="00BB212C">
        <w:rPr>
          <w:rFonts w:ascii="Times New Roman" w:hAnsi="Times New Roman" w:cs="Times New Roman"/>
          <w:b/>
          <w:sz w:val="28"/>
          <w:szCs w:val="28"/>
        </w:rPr>
        <w:t>ulë kohore elektronike e kualifikuar”</w:t>
      </w:r>
      <w:r w:rsidR="001D560D" w:rsidRPr="00BB212C">
        <w:rPr>
          <w:rFonts w:ascii="Times New Roman" w:hAnsi="Times New Roman" w:cs="Times New Roman"/>
          <w:b/>
          <w:sz w:val="28"/>
          <w:szCs w:val="28"/>
        </w:rPr>
        <w:t xml:space="preserve"> </w:t>
      </w:r>
      <w:r w:rsidR="007A7554" w:rsidRPr="00BB212C">
        <w:rPr>
          <w:rFonts w:ascii="Times New Roman" w:hAnsi="Times New Roman" w:cs="Times New Roman"/>
          <w:sz w:val="28"/>
          <w:szCs w:val="28"/>
        </w:rPr>
        <w:t xml:space="preserve">janë </w:t>
      </w:r>
      <w:r w:rsidR="00905A20" w:rsidRPr="00BB212C">
        <w:rPr>
          <w:rFonts w:ascii="Times New Roman" w:hAnsi="Times New Roman" w:cs="Times New Roman"/>
          <w:sz w:val="28"/>
          <w:szCs w:val="28"/>
        </w:rPr>
        <w:t>vula kohore</w:t>
      </w:r>
      <w:r w:rsidR="00A02134" w:rsidRPr="00BB212C">
        <w:rPr>
          <w:rFonts w:ascii="Times New Roman" w:hAnsi="Times New Roman" w:cs="Times New Roman"/>
          <w:sz w:val="28"/>
          <w:szCs w:val="28"/>
        </w:rPr>
        <w:t xml:space="preserve"> elektronike</w:t>
      </w:r>
      <w:r w:rsidR="00905A20" w:rsidRPr="00BB212C">
        <w:rPr>
          <w:rFonts w:ascii="Times New Roman" w:hAnsi="Times New Roman" w:cs="Times New Roman"/>
          <w:sz w:val="28"/>
          <w:szCs w:val="28"/>
        </w:rPr>
        <w:t xml:space="preserve"> t</w:t>
      </w:r>
      <w:r w:rsidR="00737B4F" w:rsidRPr="00BB212C">
        <w:rPr>
          <w:rFonts w:ascii="Times New Roman" w:hAnsi="Times New Roman" w:cs="Times New Roman"/>
          <w:sz w:val="28"/>
          <w:szCs w:val="28"/>
        </w:rPr>
        <w:t>ë</w:t>
      </w:r>
      <w:r w:rsidR="00905A20" w:rsidRPr="00BB212C">
        <w:rPr>
          <w:rFonts w:ascii="Times New Roman" w:hAnsi="Times New Roman" w:cs="Times New Roman"/>
          <w:sz w:val="28"/>
          <w:szCs w:val="28"/>
        </w:rPr>
        <w:t xml:space="preserve"> lëshuara nga </w:t>
      </w:r>
      <w:r w:rsidR="00737B4F" w:rsidRPr="00BB212C">
        <w:rPr>
          <w:rFonts w:ascii="Times New Roman" w:hAnsi="Times New Roman" w:cs="Times New Roman"/>
          <w:sz w:val="28"/>
          <w:szCs w:val="28"/>
        </w:rPr>
        <w:t>një</w:t>
      </w:r>
      <w:r w:rsidR="001D560D" w:rsidRPr="00BB212C">
        <w:rPr>
          <w:rFonts w:ascii="Times New Roman" w:hAnsi="Times New Roman" w:cs="Times New Roman"/>
          <w:sz w:val="28"/>
          <w:szCs w:val="28"/>
        </w:rPr>
        <w:t xml:space="preserve"> </w:t>
      </w:r>
      <w:r w:rsidR="0016656E" w:rsidRPr="00BB212C">
        <w:rPr>
          <w:rFonts w:ascii="Times New Roman" w:hAnsi="Times New Roman" w:cs="Times New Roman"/>
          <w:sz w:val="28"/>
          <w:szCs w:val="28"/>
        </w:rPr>
        <w:t>O</w:t>
      </w:r>
      <w:r w:rsidR="007A7554" w:rsidRPr="00BB212C">
        <w:rPr>
          <w:rFonts w:ascii="Times New Roman" w:hAnsi="Times New Roman" w:cs="Times New Roman"/>
          <w:sz w:val="28"/>
          <w:szCs w:val="28"/>
        </w:rPr>
        <w:t>frues</w:t>
      </w:r>
      <w:r w:rsidR="0016656E" w:rsidRPr="00BB212C">
        <w:rPr>
          <w:rFonts w:ascii="Times New Roman" w:hAnsi="Times New Roman" w:cs="Times New Roman"/>
          <w:sz w:val="28"/>
          <w:szCs w:val="28"/>
        </w:rPr>
        <w:t xml:space="preserve"> i Kualifikuar i Shërbimit të Besuar</w:t>
      </w:r>
      <w:r w:rsidR="007A7554" w:rsidRPr="00BB212C">
        <w:rPr>
          <w:rFonts w:ascii="Times New Roman" w:hAnsi="Times New Roman" w:cs="Times New Roman"/>
          <w:sz w:val="28"/>
          <w:szCs w:val="28"/>
        </w:rPr>
        <w:t xml:space="preserve">, </w:t>
      </w:r>
      <w:r w:rsidR="00737B4F" w:rsidRPr="00BB212C">
        <w:rPr>
          <w:rFonts w:ascii="Times New Roman" w:hAnsi="Times New Roman" w:cs="Times New Roman"/>
          <w:sz w:val="28"/>
          <w:szCs w:val="28"/>
        </w:rPr>
        <w:t>e</w:t>
      </w:r>
      <w:r w:rsidR="00312D94" w:rsidRPr="00BB212C">
        <w:rPr>
          <w:rFonts w:ascii="Times New Roman" w:hAnsi="Times New Roman" w:cs="Times New Roman"/>
          <w:sz w:val="28"/>
          <w:szCs w:val="28"/>
        </w:rPr>
        <w:t xml:space="preserve"> cila plotëson kërkesat e parashikuara në këtë ligj.</w:t>
      </w:r>
    </w:p>
    <w:p w14:paraId="6D4FA3DE" w14:textId="77777777" w:rsidR="00737B4F" w:rsidRPr="00BB212C" w:rsidRDefault="00737B4F" w:rsidP="00674858">
      <w:pPr>
        <w:pStyle w:val="NoSpacing"/>
        <w:ind w:left="720"/>
        <w:jc w:val="center"/>
        <w:rPr>
          <w:rFonts w:ascii="Times New Roman" w:eastAsia="Times New Roman" w:hAnsi="Times New Roman" w:cs="Times New Roman"/>
          <w:b/>
          <w:sz w:val="28"/>
          <w:szCs w:val="28"/>
          <w:lang w:eastAsia="it-IT"/>
        </w:rPr>
      </w:pPr>
    </w:p>
    <w:p w14:paraId="234E7E8D" w14:textId="77777777" w:rsidR="001B1EE7" w:rsidRPr="00BB212C" w:rsidRDefault="00C9697D" w:rsidP="00674858">
      <w:pPr>
        <w:pStyle w:val="NoSpacing"/>
        <w:ind w:left="720"/>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Neni 4</w:t>
      </w:r>
    </w:p>
    <w:p w14:paraId="1559A74A" w14:textId="77777777" w:rsidR="009605A7" w:rsidRPr="00BB212C" w:rsidRDefault="001B1EE7" w:rsidP="009605A7">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Përpunimi dhe mbrojtja e të dhënave</w:t>
      </w:r>
      <w:r w:rsidR="001A69BA" w:rsidRPr="00BB212C">
        <w:rPr>
          <w:rFonts w:ascii="Times New Roman" w:eastAsia="Times New Roman" w:hAnsi="Times New Roman" w:cs="Times New Roman"/>
          <w:b/>
          <w:sz w:val="28"/>
          <w:szCs w:val="28"/>
          <w:lang w:eastAsia="it-IT"/>
        </w:rPr>
        <w:t xml:space="preserve"> personale</w:t>
      </w:r>
    </w:p>
    <w:p w14:paraId="2B7380F9" w14:textId="3339C2EF" w:rsidR="001B1EE7" w:rsidRPr="00E442D0" w:rsidRDefault="001B1EE7" w:rsidP="009605A7">
      <w:pPr>
        <w:numPr>
          <w:ilvl w:val="0"/>
          <w:numId w:val="7"/>
        </w:numPr>
        <w:tabs>
          <w:tab w:val="clear" w:pos="720"/>
          <w:tab w:val="num" w:pos="630"/>
        </w:tabs>
        <w:spacing w:before="240" w:line="312" w:lineRule="atLeast"/>
        <w:ind w:left="360"/>
        <w:jc w:val="both"/>
        <w:rPr>
          <w:rFonts w:ascii="Times New Roman" w:eastAsia="Times New Roman" w:hAnsi="Times New Roman" w:cs="Times New Roman"/>
          <w:sz w:val="28"/>
          <w:szCs w:val="28"/>
          <w:lang w:eastAsia="it-IT"/>
        </w:rPr>
      </w:pPr>
      <w:r w:rsidRPr="00E442D0">
        <w:rPr>
          <w:rFonts w:ascii="Times New Roman" w:eastAsia="Times New Roman" w:hAnsi="Times New Roman" w:cs="Times New Roman"/>
          <w:sz w:val="28"/>
          <w:szCs w:val="28"/>
          <w:lang w:eastAsia="it-IT"/>
        </w:rPr>
        <w:t>Përpunimi i të dhënave personale kryhet në përputhje me dispozitat e përcaktuara në legjislacionin për mbrojtjen e të dhënave personale.</w:t>
      </w:r>
    </w:p>
    <w:p w14:paraId="3496FE7F" w14:textId="2884BFB6" w:rsidR="00C42EE6" w:rsidRPr="00E442D0" w:rsidRDefault="001B1EE7" w:rsidP="00F83477">
      <w:pPr>
        <w:numPr>
          <w:ilvl w:val="0"/>
          <w:numId w:val="7"/>
        </w:numPr>
        <w:tabs>
          <w:tab w:val="clear" w:pos="720"/>
          <w:tab w:val="num" w:pos="630"/>
        </w:tabs>
        <w:spacing w:before="240" w:after="0" w:line="240" w:lineRule="auto"/>
        <w:ind w:left="360"/>
        <w:jc w:val="both"/>
        <w:rPr>
          <w:rFonts w:ascii="Times New Roman" w:hAnsi="Times New Roman" w:cs="Times New Roman"/>
          <w:color w:val="000000" w:themeColor="text1"/>
          <w:sz w:val="28"/>
          <w:szCs w:val="28"/>
        </w:rPr>
      </w:pPr>
      <w:r w:rsidRPr="00E442D0">
        <w:rPr>
          <w:rFonts w:ascii="Times New Roman" w:eastAsia="Times New Roman" w:hAnsi="Times New Roman" w:cs="Times New Roman"/>
          <w:sz w:val="28"/>
          <w:szCs w:val="28"/>
          <w:lang w:eastAsia="it-IT"/>
        </w:rPr>
        <w:t>Brenda kornizës së një transaksioni elektronik, palët mund të përdorin një pseudonim</w:t>
      </w:r>
      <w:r w:rsidRPr="00BB212C">
        <w:rPr>
          <w:rFonts w:ascii="Times New Roman" w:eastAsia="Times New Roman" w:hAnsi="Times New Roman" w:cs="Times New Roman"/>
          <w:sz w:val="28"/>
          <w:szCs w:val="28"/>
          <w:lang w:eastAsia="it-IT"/>
        </w:rPr>
        <w:t xml:space="preserve"> nëse nuk përcaktohet ndryshe nga </w:t>
      </w:r>
      <w:r w:rsidRPr="00E442D0">
        <w:rPr>
          <w:rFonts w:ascii="Times New Roman" w:eastAsia="Times New Roman" w:hAnsi="Times New Roman" w:cs="Times New Roman"/>
          <w:sz w:val="28"/>
          <w:szCs w:val="28"/>
          <w:lang w:eastAsia="it-IT"/>
        </w:rPr>
        <w:t>rregullorja, kontrata ose</w:t>
      </w:r>
      <w:r w:rsidR="00CB5354" w:rsidRPr="00E442D0">
        <w:rPr>
          <w:rFonts w:ascii="Times New Roman" w:eastAsia="Times New Roman" w:hAnsi="Times New Roman" w:cs="Times New Roman"/>
          <w:sz w:val="28"/>
          <w:szCs w:val="28"/>
          <w:lang w:eastAsia="it-IT"/>
        </w:rPr>
        <w:t xml:space="preserve"> </w:t>
      </w:r>
      <w:r w:rsidR="00F46AF3" w:rsidRPr="00E442D0">
        <w:rPr>
          <w:rFonts w:ascii="Times New Roman" w:eastAsia="Times New Roman" w:hAnsi="Times New Roman" w:cs="Times New Roman"/>
          <w:color w:val="000000" w:themeColor="text1"/>
          <w:sz w:val="28"/>
          <w:szCs w:val="28"/>
          <w:lang w:eastAsia="it-IT"/>
        </w:rPr>
        <w:t>në një mënyrë tjetër</w:t>
      </w:r>
      <w:r w:rsidR="000A6107" w:rsidRPr="00E442D0">
        <w:rPr>
          <w:rFonts w:ascii="Times New Roman" w:eastAsia="Times New Roman" w:hAnsi="Times New Roman" w:cs="Times New Roman"/>
          <w:color w:val="000000" w:themeColor="text1"/>
          <w:sz w:val="28"/>
          <w:szCs w:val="28"/>
          <w:lang w:eastAsia="it-IT"/>
        </w:rPr>
        <w:t xml:space="preserve"> </w:t>
      </w:r>
      <w:r w:rsidR="00F46AF3" w:rsidRPr="00E442D0">
        <w:rPr>
          <w:rFonts w:ascii="Times New Roman" w:eastAsia="Times New Roman" w:hAnsi="Times New Roman" w:cs="Times New Roman"/>
          <w:color w:val="000000" w:themeColor="text1"/>
          <w:sz w:val="28"/>
          <w:szCs w:val="28"/>
          <w:lang w:eastAsia="it-IT"/>
        </w:rPr>
        <w:t>të parashikuar në legjislacionin për mbrojtjen e të dhënave personale</w:t>
      </w:r>
      <w:r w:rsidR="00B42A05" w:rsidRPr="00E442D0">
        <w:rPr>
          <w:rFonts w:ascii="Times New Roman" w:eastAsia="Times New Roman" w:hAnsi="Times New Roman" w:cs="Times New Roman"/>
          <w:color w:val="000000" w:themeColor="text1"/>
          <w:sz w:val="28"/>
          <w:szCs w:val="28"/>
          <w:lang w:eastAsia="it-IT"/>
        </w:rPr>
        <w:t>.</w:t>
      </w:r>
    </w:p>
    <w:p w14:paraId="77743129" w14:textId="77777777" w:rsidR="00C42EE6" w:rsidRPr="00BB212C" w:rsidRDefault="00C42EE6" w:rsidP="00C21EC0">
      <w:pPr>
        <w:spacing w:after="0" w:line="360" w:lineRule="auto"/>
        <w:jc w:val="center"/>
        <w:rPr>
          <w:rFonts w:ascii="Times New Roman" w:hAnsi="Times New Roman" w:cs="Times New Roman"/>
          <w:b/>
          <w:sz w:val="28"/>
          <w:szCs w:val="28"/>
        </w:rPr>
      </w:pPr>
    </w:p>
    <w:p w14:paraId="0AB18901" w14:textId="1FAE2954" w:rsidR="00EE6253" w:rsidRPr="00BB212C" w:rsidRDefault="00EE6253" w:rsidP="00C21EC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KREU II</w:t>
      </w:r>
    </w:p>
    <w:p w14:paraId="57E1ADD3" w14:textId="77777777" w:rsidR="00EE6253" w:rsidRPr="00BB212C" w:rsidRDefault="00EE6253" w:rsidP="007226DD">
      <w:pPr>
        <w:spacing w:after="0" w:line="240" w:lineRule="auto"/>
        <w:jc w:val="center"/>
        <w:rPr>
          <w:rFonts w:ascii="Times New Roman" w:hAnsi="Times New Roman" w:cs="Times New Roman"/>
          <w:b/>
          <w:sz w:val="28"/>
          <w:szCs w:val="28"/>
        </w:rPr>
      </w:pPr>
      <w:r w:rsidRPr="00BB212C">
        <w:rPr>
          <w:rFonts w:ascii="Times New Roman" w:hAnsi="Times New Roman" w:cs="Times New Roman"/>
          <w:b/>
          <w:sz w:val="28"/>
          <w:szCs w:val="28"/>
        </w:rPr>
        <w:t>IDENTIFIKIMI ELEKTRONIK</w:t>
      </w:r>
      <w:r w:rsidR="002A0071" w:rsidRPr="00BB212C">
        <w:rPr>
          <w:rFonts w:ascii="Times New Roman" w:hAnsi="Times New Roman" w:cs="Times New Roman"/>
          <w:b/>
          <w:sz w:val="28"/>
          <w:szCs w:val="28"/>
        </w:rPr>
        <w:t xml:space="preserve"> I SIGURT</w:t>
      </w:r>
    </w:p>
    <w:p w14:paraId="07D655EA" w14:textId="77777777" w:rsidR="00B70E5E" w:rsidRPr="00BB212C" w:rsidRDefault="00B70E5E" w:rsidP="007226DD">
      <w:pPr>
        <w:spacing w:after="0" w:line="240" w:lineRule="auto"/>
        <w:rPr>
          <w:rFonts w:ascii="Times New Roman" w:hAnsi="Times New Roman" w:cs="Times New Roman"/>
          <w:b/>
          <w:sz w:val="28"/>
          <w:szCs w:val="28"/>
        </w:rPr>
      </w:pPr>
    </w:p>
    <w:p w14:paraId="44AAB8D1" w14:textId="77777777" w:rsidR="00EE6253" w:rsidRPr="00BB212C" w:rsidRDefault="00C9697D" w:rsidP="00B70E5E">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Neni 5</w:t>
      </w:r>
    </w:p>
    <w:p w14:paraId="6480F65A" w14:textId="77777777" w:rsidR="00EE6253" w:rsidRPr="00BB212C" w:rsidRDefault="00EE6253" w:rsidP="00C21EC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Vlef</w:t>
      </w:r>
      <w:r w:rsidR="00C21EC0" w:rsidRPr="00BB212C">
        <w:rPr>
          <w:rFonts w:ascii="Times New Roman" w:hAnsi="Times New Roman" w:cs="Times New Roman"/>
          <w:b/>
          <w:sz w:val="28"/>
          <w:szCs w:val="28"/>
        </w:rPr>
        <w:t xml:space="preserve">shmëria ligjore e identifikimit </w:t>
      </w:r>
      <w:r w:rsidRPr="00BB212C">
        <w:rPr>
          <w:rFonts w:ascii="Times New Roman" w:hAnsi="Times New Roman" w:cs="Times New Roman"/>
          <w:b/>
          <w:sz w:val="28"/>
          <w:szCs w:val="28"/>
        </w:rPr>
        <w:t>elektronik</w:t>
      </w:r>
      <w:r w:rsidR="00B01C84" w:rsidRPr="00BB212C">
        <w:rPr>
          <w:rFonts w:ascii="Times New Roman" w:hAnsi="Times New Roman" w:cs="Times New Roman"/>
          <w:b/>
          <w:sz w:val="28"/>
          <w:szCs w:val="28"/>
        </w:rPr>
        <w:t xml:space="preserve"> të sigurt</w:t>
      </w:r>
    </w:p>
    <w:p w14:paraId="79838BB2" w14:textId="77777777" w:rsidR="00F83477" w:rsidRDefault="00D62B35">
      <w:pPr>
        <w:pStyle w:val="ListParagraph"/>
        <w:numPr>
          <w:ilvl w:val="0"/>
          <w:numId w:val="46"/>
        </w:numPr>
        <w:spacing w:after="0" w:line="240" w:lineRule="auto"/>
        <w:jc w:val="both"/>
        <w:rPr>
          <w:rFonts w:ascii="Times New Roman" w:hAnsi="Times New Roman" w:cs="Times New Roman"/>
          <w:sz w:val="28"/>
          <w:szCs w:val="28"/>
        </w:rPr>
      </w:pPr>
      <w:r w:rsidRPr="00F83477">
        <w:rPr>
          <w:rFonts w:ascii="Times New Roman" w:hAnsi="Times New Roman" w:cs="Times New Roman"/>
          <w:sz w:val="28"/>
          <w:szCs w:val="28"/>
        </w:rPr>
        <w:t>Identifikimi elektronik i sigurt mundësohet nëpërmjet mjeteve të identifikimit elektronik të lëshuara sipas një skeme identifik</w:t>
      </w:r>
      <w:r w:rsidR="00AF745E" w:rsidRPr="00F83477">
        <w:rPr>
          <w:rFonts w:ascii="Times New Roman" w:hAnsi="Times New Roman" w:cs="Times New Roman"/>
          <w:sz w:val="28"/>
          <w:szCs w:val="28"/>
        </w:rPr>
        <w:t>imi elektronik, nga Ofruesit e Kualifikuar të Shërbimit të B</w:t>
      </w:r>
      <w:r w:rsidRPr="00F83477">
        <w:rPr>
          <w:rFonts w:ascii="Times New Roman" w:hAnsi="Times New Roman" w:cs="Times New Roman"/>
          <w:sz w:val="28"/>
          <w:szCs w:val="28"/>
        </w:rPr>
        <w:t>esuar, me qëllim përfi</w:t>
      </w:r>
      <w:r w:rsidR="00F83477">
        <w:rPr>
          <w:rFonts w:ascii="Times New Roman" w:hAnsi="Times New Roman" w:cs="Times New Roman"/>
          <w:sz w:val="28"/>
          <w:szCs w:val="28"/>
        </w:rPr>
        <w:t>timin e shërbimeve elektronike.</w:t>
      </w:r>
    </w:p>
    <w:p w14:paraId="06E82B57" w14:textId="4ECC1463" w:rsidR="00270705" w:rsidRPr="00F83477" w:rsidRDefault="00D62B35">
      <w:pPr>
        <w:pStyle w:val="ListParagraph"/>
        <w:numPr>
          <w:ilvl w:val="0"/>
          <w:numId w:val="46"/>
        </w:numPr>
        <w:spacing w:after="0" w:line="240" w:lineRule="auto"/>
        <w:jc w:val="both"/>
        <w:rPr>
          <w:rFonts w:ascii="Times New Roman" w:hAnsi="Times New Roman" w:cs="Times New Roman"/>
          <w:sz w:val="28"/>
          <w:szCs w:val="28"/>
        </w:rPr>
      </w:pPr>
      <w:r w:rsidRPr="00F83477">
        <w:rPr>
          <w:rFonts w:ascii="Times New Roman" w:hAnsi="Times New Roman" w:cs="Times New Roman"/>
          <w:sz w:val="28"/>
          <w:szCs w:val="28"/>
        </w:rPr>
        <w:t>T</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 xml:space="preserve"> dh</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nat personale t</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 xml:space="preserve"> krijuara n</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p</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 xml:space="preserve">rmjet </w:t>
      </w:r>
      <w:r w:rsidR="00C55FBD" w:rsidRPr="00F83477">
        <w:rPr>
          <w:rFonts w:ascii="Times New Roman" w:hAnsi="Times New Roman" w:cs="Times New Roman"/>
          <w:sz w:val="28"/>
          <w:szCs w:val="28"/>
        </w:rPr>
        <w:t>identifikimit elektronik të sigurt</w:t>
      </w:r>
      <w:r w:rsidRPr="00F83477">
        <w:rPr>
          <w:rFonts w:ascii="Times New Roman" w:hAnsi="Times New Roman" w:cs="Times New Roman"/>
          <w:sz w:val="28"/>
          <w:szCs w:val="28"/>
        </w:rPr>
        <w:t>, do t</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 xml:space="preserve"> merre</w:t>
      </w:r>
      <w:r w:rsidR="00FF10D9" w:rsidRPr="00F83477">
        <w:rPr>
          <w:rFonts w:ascii="Times New Roman" w:hAnsi="Times New Roman" w:cs="Times New Roman"/>
          <w:sz w:val="28"/>
          <w:szCs w:val="28"/>
        </w:rPr>
        <w:t>n</w:t>
      </w:r>
      <w:r w:rsidRPr="00F83477">
        <w:rPr>
          <w:rFonts w:ascii="Times New Roman" w:hAnsi="Times New Roman" w:cs="Times New Roman"/>
          <w:sz w:val="28"/>
          <w:szCs w:val="28"/>
        </w:rPr>
        <w:t xml:space="preserve"> t</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 xml:space="preserve"> mir</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qena dhe t</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 xml:space="preserve"> v</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rteta dhe kan</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 xml:space="preserve"> t</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 xml:space="preserve"> nj</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jt</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n vler</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 xml:space="preserve"> ligjore me t</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 xml:space="preserve"> dh</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nat e p</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rf</w:t>
      </w:r>
      <w:r w:rsidR="00512DDF">
        <w:rPr>
          <w:rFonts w:ascii="Times New Roman" w:hAnsi="Times New Roman" w:cs="Times New Roman"/>
          <w:sz w:val="28"/>
          <w:szCs w:val="28"/>
        </w:rPr>
        <w:t>i</w:t>
      </w:r>
      <w:r w:rsidRPr="00F83477">
        <w:rPr>
          <w:rFonts w:ascii="Times New Roman" w:hAnsi="Times New Roman" w:cs="Times New Roman"/>
          <w:sz w:val="28"/>
          <w:szCs w:val="28"/>
        </w:rPr>
        <w:t>tuara nga identifikimi i nj</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 xml:space="preserve"> personi fizik n</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p</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rmjet dokumentit zyrtar t</w:t>
      </w:r>
      <w:r w:rsidR="00C55FBD" w:rsidRPr="00F83477">
        <w:rPr>
          <w:rFonts w:ascii="Times New Roman" w:hAnsi="Times New Roman" w:cs="Times New Roman"/>
          <w:sz w:val="28"/>
          <w:szCs w:val="28"/>
        </w:rPr>
        <w:t>ë</w:t>
      </w:r>
      <w:r w:rsidRPr="00F83477">
        <w:rPr>
          <w:rFonts w:ascii="Times New Roman" w:hAnsi="Times New Roman" w:cs="Times New Roman"/>
          <w:sz w:val="28"/>
          <w:szCs w:val="28"/>
        </w:rPr>
        <w:t xml:space="preserve"> identi</w:t>
      </w:r>
      <w:r w:rsidR="00C55FBD" w:rsidRPr="00F83477">
        <w:rPr>
          <w:rFonts w:ascii="Times New Roman" w:hAnsi="Times New Roman" w:cs="Times New Roman"/>
          <w:sz w:val="28"/>
          <w:szCs w:val="28"/>
        </w:rPr>
        <w:t>fikimit</w:t>
      </w:r>
      <w:r w:rsidRPr="00F83477">
        <w:rPr>
          <w:rFonts w:ascii="Times New Roman" w:hAnsi="Times New Roman" w:cs="Times New Roman"/>
          <w:sz w:val="28"/>
          <w:szCs w:val="28"/>
        </w:rPr>
        <w:t>.</w:t>
      </w:r>
    </w:p>
    <w:p w14:paraId="13D35A23" w14:textId="77777777" w:rsidR="00C55FBD" w:rsidRPr="00BB212C" w:rsidRDefault="00C55FBD" w:rsidP="007226DD">
      <w:pPr>
        <w:spacing w:after="0" w:line="240" w:lineRule="auto"/>
        <w:jc w:val="both"/>
        <w:rPr>
          <w:rFonts w:ascii="Times New Roman" w:hAnsi="Times New Roman" w:cs="Times New Roman"/>
          <w:sz w:val="28"/>
          <w:szCs w:val="28"/>
        </w:rPr>
      </w:pPr>
    </w:p>
    <w:p w14:paraId="2E35A6AA" w14:textId="77777777" w:rsidR="00EE6253" w:rsidRPr="00BB212C" w:rsidRDefault="00C9697D" w:rsidP="00C21EC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Neni 6</w:t>
      </w:r>
    </w:p>
    <w:p w14:paraId="5B479934" w14:textId="77777777" w:rsidR="00EE6253" w:rsidRPr="00BB212C" w:rsidRDefault="00EE6253" w:rsidP="00C21EC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Garancia e skemës së identifikimit elektronik</w:t>
      </w:r>
    </w:p>
    <w:p w14:paraId="64CD4ABD" w14:textId="178B9C92" w:rsidR="00EE6253" w:rsidRPr="00F83477" w:rsidRDefault="00EE6253">
      <w:pPr>
        <w:pStyle w:val="ListParagraph"/>
        <w:numPr>
          <w:ilvl w:val="0"/>
          <w:numId w:val="47"/>
        </w:numPr>
        <w:spacing w:after="0" w:line="240" w:lineRule="auto"/>
        <w:jc w:val="both"/>
        <w:rPr>
          <w:rFonts w:ascii="Times New Roman" w:hAnsi="Times New Roman" w:cs="Times New Roman"/>
          <w:sz w:val="28"/>
          <w:szCs w:val="28"/>
        </w:rPr>
      </w:pPr>
      <w:r w:rsidRPr="00F83477">
        <w:rPr>
          <w:rFonts w:ascii="Times New Roman" w:hAnsi="Times New Roman" w:cs="Times New Roman"/>
          <w:sz w:val="28"/>
          <w:szCs w:val="28"/>
        </w:rPr>
        <w:t>Skema e identifikimit elektronik siguron shkallë të lartë besueshmërie për identitetin e pretenduar apo të pohuar të personit dhe karakterizohet nga specifikime teknike, standarde dhe procedura të lidhura me to, përfshirë këtu kontrolle teknike, qëllimi i të cilave është të ulin riskun e keqpërdorimit apo të ndryshimit të identitetit.</w:t>
      </w:r>
    </w:p>
    <w:p w14:paraId="32B90F40" w14:textId="5DCE2CF2" w:rsidR="00EE6253" w:rsidRPr="00F83477" w:rsidRDefault="00EE6253">
      <w:pPr>
        <w:pStyle w:val="ListParagraph"/>
        <w:numPr>
          <w:ilvl w:val="0"/>
          <w:numId w:val="47"/>
        </w:numPr>
        <w:spacing w:after="0" w:line="240" w:lineRule="auto"/>
        <w:jc w:val="both"/>
        <w:rPr>
          <w:rFonts w:ascii="Times New Roman" w:hAnsi="Times New Roman" w:cs="Times New Roman"/>
          <w:sz w:val="28"/>
          <w:szCs w:val="28"/>
        </w:rPr>
      </w:pPr>
      <w:r w:rsidRPr="00F83477">
        <w:rPr>
          <w:rFonts w:ascii="Times New Roman" w:hAnsi="Times New Roman" w:cs="Times New Roman"/>
          <w:sz w:val="28"/>
          <w:szCs w:val="28"/>
        </w:rPr>
        <w:t xml:space="preserve">Specifikimet teknike, standardet dhe procedurat për nivelet e garancisë së besueshmërisë së identifikimit elektronik, përcaktohen me </w:t>
      </w:r>
      <w:r w:rsidR="004E0649" w:rsidRPr="00F83477">
        <w:rPr>
          <w:rFonts w:ascii="Times New Roman" w:hAnsi="Times New Roman" w:cs="Times New Roman"/>
          <w:sz w:val="28"/>
          <w:szCs w:val="28"/>
        </w:rPr>
        <w:t xml:space="preserve">vendim </w:t>
      </w:r>
      <w:r w:rsidR="00C82ED1" w:rsidRPr="00F83477">
        <w:rPr>
          <w:rFonts w:ascii="Times New Roman" w:hAnsi="Times New Roman" w:cs="Times New Roman"/>
          <w:sz w:val="28"/>
          <w:szCs w:val="28"/>
        </w:rPr>
        <w:t>të</w:t>
      </w:r>
      <w:r w:rsidRPr="00F83477">
        <w:rPr>
          <w:rFonts w:ascii="Times New Roman" w:hAnsi="Times New Roman" w:cs="Times New Roman"/>
          <w:sz w:val="28"/>
          <w:szCs w:val="28"/>
        </w:rPr>
        <w:t xml:space="preserve"> Këshilli</w:t>
      </w:r>
      <w:r w:rsidR="00C82ED1" w:rsidRPr="00F83477">
        <w:rPr>
          <w:rFonts w:ascii="Times New Roman" w:hAnsi="Times New Roman" w:cs="Times New Roman"/>
          <w:sz w:val="28"/>
          <w:szCs w:val="28"/>
        </w:rPr>
        <w:t>t të</w:t>
      </w:r>
      <w:r w:rsidRPr="00F83477">
        <w:rPr>
          <w:rFonts w:ascii="Times New Roman" w:hAnsi="Times New Roman" w:cs="Times New Roman"/>
          <w:sz w:val="28"/>
          <w:szCs w:val="28"/>
        </w:rPr>
        <w:t xml:space="preserve"> Ministrave.  </w:t>
      </w:r>
    </w:p>
    <w:p w14:paraId="008AD4E2" w14:textId="77777777" w:rsidR="000A0C0E" w:rsidRPr="00BB212C" w:rsidRDefault="000A0C0E" w:rsidP="009472C4">
      <w:pPr>
        <w:spacing w:after="0" w:line="360" w:lineRule="auto"/>
        <w:jc w:val="both"/>
        <w:rPr>
          <w:rFonts w:ascii="Times New Roman" w:hAnsi="Times New Roman" w:cs="Times New Roman"/>
          <w:b/>
          <w:sz w:val="28"/>
          <w:szCs w:val="28"/>
        </w:rPr>
      </w:pPr>
    </w:p>
    <w:p w14:paraId="69159247" w14:textId="77777777" w:rsidR="00EE6253" w:rsidRPr="00BB212C" w:rsidRDefault="00C9697D" w:rsidP="005C08E1">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lastRenderedPageBreak/>
        <w:t>Neni 7</w:t>
      </w:r>
    </w:p>
    <w:p w14:paraId="7B99A620" w14:textId="77777777" w:rsidR="00EE6253" w:rsidRPr="00BB212C" w:rsidRDefault="00EE6253" w:rsidP="00C21EC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Kërkesat mbi procedurat e identifikimit të sigurt</w:t>
      </w:r>
    </w:p>
    <w:p w14:paraId="50871A5A" w14:textId="6A3AF735" w:rsidR="00EE6253" w:rsidRDefault="00EE6253" w:rsidP="00B70E5E">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Procedurat e identifikimit të sigurt plotësojnë kërkesat e mëposhtme:</w:t>
      </w:r>
    </w:p>
    <w:p w14:paraId="377522FA" w14:textId="77777777" w:rsidR="002666AC" w:rsidRPr="00BB212C" w:rsidRDefault="002666AC" w:rsidP="00B70E5E">
      <w:pPr>
        <w:spacing w:after="0" w:line="240" w:lineRule="auto"/>
        <w:jc w:val="both"/>
        <w:rPr>
          <w:rFonts w:ascii="Times New Roman" w:hAnsi="Times New Roman" w:cs="Times New Roman"/>
          <w:sz w:val="28"/>
          <w:szCs w:val="28"/>
        </w:rPr>
      </w:pPr>
    </w:p>
    <w:p w14:paraId="69DFA1F5" w14:textId="6FE504EB" w:rsidR="003D3F1D" w:rsidRDefault="00EE6253">
      <w:pPr>
        <w:pStyle w:val="ListParagraph"/>
        <w:numPr>
          <w:ilvl w:val="0"/>
          <w:numId w:val="48"/>
        </w:numPr>
        <w:spacing w:after="0" w:line="240" w:lineRule="auto"/>
        <w:jc w:val="both"/>
        <w:rPr>
          <w:rFonts w:ascii="Times New Roman" w:hAnsi="Times New Roman" w:cs="Times New Roman"/>
          <w:sz w:val="28"/>
          <w:szCs w:val="28"/>
        </w:rPr>
      </w:pPr>
      <w:r w:rsidRPr="002666AC">
        <w:rPr>
          <w:rFonts w:ascii="Times New Roman" w:hAnsi="Times New Roman" w:cs="Times New Roman"/>
          <w:sz w:val="28"/>
          <w:szCs w:val="28"/>
        </w:rPr>
        <w:t xml:space="preserve">Identifikimi fillestar </w:t>
      </w:r>
      <w:r w:rsidR="0074452D" w:rsidRPr="002666AC">
        <w:rPr>
          <w:rFonts w:ascii="Times New Roman" w:hAnsi="Times New Roman" w:cs="Times New Roman"/>
          <w:sz w:val="28"/>
          <w:szCs w:val="28"/>
        </w:rPr>
        <w:t>duhet të plotë</w:t>
      </w:r>
      <w:r w:rsidR="00A3644E" w:rsidRPr="002666AC">
        <w:rPr>
          <w:rFonts w:ascii="Times New Roman" w:hAnsi="Times New Roman" w:cs="Times New Roman"/>
          <w:sz w:val="28"/>
          <w:szCs w:val="28"/>
        </w:rPr>
        <w:t>sojë</w:t>
      </w:r>
      <w:r w:rsidR="00B10DD7" w:rsidRPr="002666AC">
        <w:rPr>
          <w:rFonts w:ascii="Times New Roman" w:hAnsi="Times New Roman" w:cs="Times New Roman"/>
          <w:sz w:val="28"/>
          <w:szCs w:val="28"/>
        </w:rPr>
        <w:t xml:space="preserve"> </w:t>
      </w:r>
      <w:r w:rsidRPr="002666AC">
        <w:rPr>
          <w:rFonts w:ascii="Times New Roman" w:hAnsi="Times New Roman" w:cs="Times New Roman"/>
          <w:sz w:val="28"/>
          <w:szCs w:val="28"/>
        </w:rPr>
        <w:t>kushtet e përcakt</w:t>
      </w:r>
      <w:r w:rsidR="00C9697D" w:rsidRPr="002666AC">
        <w:rPr>
          <w:rFonts w:ascii="Times New Roman" w:hAnsi="Times New Roman" w:cs="Times New Roman"/>
          <w:sz w:val="28"/>
          <w:szCs w:val="28"/>
        </w:rPr>
        <w:t xml:space="preserve">uara në </w:t>
      </w:r>
      <w:r w:rsidR="00E442D0">
        <w:rPr>
          <w:rFonts w:ascii="Times New Roman" w:hAnsi="Times New Roman" w:cs="Times New Roman"/>
          <w:sz w:val="28"/>
          <w:szCs w:val="28"/>
        </w:rPr>
        <w:t>pik</w:t>
      </w:r>
      <w:r w:rsidR="00D85882">
        <w:rPr>
          <w:rFonts w:ascii="Times New Roman" w:hAnsi="Times New Roman" w:cs="Times New Roman"/>
          <w:sz w:val="28"/>
          <w:szCs w:val="28"/>
        </w:rPr>
        <w:t>ë</w:t>
      </w:r>
      <w:r w:rsidR="00E442D0">
        <w:rPr>
          <w:rFonts w:ascii="Times New Roman" w:hAnsi="Times New Roman" w:cs="Times New Roman"/>
          <w:sz w:val="28"/>
          <w:szCs w:val="28"/>
        </w:rPr>
        <w:t>n</w:t>
      </w:r>
      <w:r w:rsidR="002666AC">
        <w:rPr>
          <w:rFonts w:ascii="Times New Roman" w:hAnsi="Times New Roman" w:cs="Times New Roman"/>
          <w:sz w:val="28"/>
          <w:szCs w:val="28"/>
        </w:rPr>
        <w:t xml:space="preserve"> 1, t</w:t>
      </w:r>
      <w:r w:rsidR="005B1AAD">
        <w:rPr>
          <w:rFonts w:ascii="Times New Roman" w:hAnsi="Times New Roman" w:cs="Times New Roman"/>
          <w:sz w:val="28"/>
          <w:szCs w:val="28"/>
        </w:rPr>
        <w:t>ë</w:t>
      </w:r>
      <w:r w:rsidR="002666AC">
        <w:rPr>
          <w:rFonts w:ascii="Times New Roman" w:hAnsi="Times New Roman" w:cs="Times New Roman"/>
          <w:sz w:val="28"/>
          <w:szCs w:val="28"/>
        </w:rPr>
        <w:t xml:space="preserve"> nenit</w:t>
      </w:r>
      <w:r w:rsidR="00C9697D" w:rsidRPr="002666AC">
        <w:rPr>
          <w:rFonts w:ascii="Times New Roman" w:hAnsi="Times New Roman" w:cs="Times New Roman"/>
          <w:sz w:val="28"/>
          <w:szCs w:val="28"/>
        </w:rPr>
        <w:t xml:space="preserve"> 8</w:t>
      </w:r>
      <w:r w:rsidR="002666AC">
        <w:rPr>
          <w:rFonts w:ascii="Times New Roman" w:hAnsi="Times New Roman" w:cs="Times New Roman"/>
          <w:sz w:val="28"/>
          <w:szCs w:val="28"/>
        </w:rPr>
        <w:t xml:space="preserve"> të këtij ligji</w:t>
      </w:r>
      <w:r w:rsidR="00C21EC0" w:rsidRPr="002666AC">
        <w:rPr>
          <w:rFonts w:ascii="Times New Roman" w:hAnsi="Times New Roman" w:cs="Times New Roman"/>
          <w:sz w:val="28"/>
          <w:szCs w:val="28"/>
        </w:rPr>
        <w:t xml:space="preserve">, ku të dhënat e lidhura me </w:t>
      </w:r>
      <w:r w:rsidRPr="002666AC">
        <w:rPr>
          <w:rFonts w:ascii="Times New Roman" w:hAnsi="Times New Roman" w:cs="Times New Roman"/>
          <w:sz w:val="28"/>
          <w:szCs w:val="28"/>
        </w:rPr>
        <w:t>të, duhet të jen</w:t>
      </w:r>
      <w:r w:rsidR="00B00C75" w:rsidRPr="002666AC">
        <w:rPr>
          <w:rFonts w:ascii="Times New Roman" w:hAnsi="Times New Roman" w:cs="Times New Roman"/>
          <w:sz w:val="28"/>
          <w:szCs w:val="28"/>
        </w:rPr>
        <w:t xml:space="preserve">ë të </w:t>
      </w:r>
      <w:proofErr w:type="spellStart"/>
      <w:r w:rsidR="00B00C75" w:rsidRPr="002666AC">
        <w:rPr>
          <w:rFonts w:ascii="Times New Roman" w:hAnsi="Times New Roman" w:cs="Times New Roman"/>
          <w:sz w:val="28"/>
          <w:szCs w:val="28"/>
        </w:rPr>
        <w:t>verifikueshme</w:t>
      </w:r>
      <w:proofErr w:type="spellEnd"/>
      <w:r w:rsidR="00B00C75" w:rsidRPr="002666AC">
        <w:rPr>
          <w:rFonts w:ascii="Times New Roman" w:hAnsi="Times New Roman" w:cs="Times New Roman"/>
          <w:sz w:val="28"/>
          <w:szCs w:val="28"/>
        </w:rPr>
        <w:t xml:space="preserve"> në çdo kohë;</w:t>
      </w:r>
    </w:p>
    <w:p w14:paraId="39123FF5" w14:textId="77777777" w:rsidR="003D3F1D" w:rsidRDefault="00EE6253">
      <w:pPr>
        <w:pStyle w:val="ListParagraph"/>
        <w:numPr>
          <w:ilvl w:val="0"/>
          <w:numId w:val="48"/>
        </w:numPr>
        <w:spacing w:after="0" w:line="240" w:lineRule="auto"/>
        <w:jc w:val="both"/>
        <w:rPr>
          <w:rFonts w:ascii="Times New Roman" w:hAnsi="Times New Roman" w:cs="Times New Roman"/>
          <w:sz w:val="28"/>
          <w:szCs w:val="28"/>
        </w:rPr>
      </w:pPr>
      <w:r w:rsidRPr="003D3F1D">
        <w:rPr>
          <w:rFonts w:ascii="Times New Roman" w:hAnsi="Times New Roman" w:cs="Times New Roman"/>
          <w:sz w:val="28"/>
          <w:szCs w:val="28"/>
        </w:rPr>
        <w:t>Garantojnë identiteti</w:t>
      </w:r>
      <w:r w:rsidR="00BC1384" w:rsidRPr="003D3F1D">
        <w:rPr>
          <w:rFonts w:ascii="Times New Roman" w:hAnsi="Times New Roman" w:cs="Times New Roman"/>
          <w:sz w:val="28"/>
          <w:szCs w:val="28"/>
        </w:rPr>
        <w:t>n e</w:t>
      </w:r>
      <w:r w:rsidRPr="003D3F1D">
        <w:rPr>
          <w:rFonts w:ascii="Times New Roman" w:hAnsi="Times New Roman" w:cs="Times New Roman"/>
          <w:sz w:val="28"/>
          <w:szCs w:val="28"/>
        </w:rPr>
        <w:t xml:space="preserve"> mbajtë</w:t>
      </w:r>
      <w:r w:rsidR="00B00C75" w:rsidRPr="003D3F1D">
        <w:rPr>
          <w:rFonts w:ascii="Times New Roman" w:hAnsi="Times New Roman" w:cs="Times New Roman"/>
          <w:sz w:val="28"/>
          <w:szCs w:val="28"/>
        </w:rPr>
        <w:t>sit të mjeteve të identifikimit;</w:t>
      </w:r>
    </w:p>
    <w:p w14:paraId="225D61F2" w14:textId="0C2C6C0E" w:rsidR="00EE6253" w:rsidRPr="003D3F1D" w:rsidRDefault="00EE6253">
      <w:pPr>
        <w:pStyle w:val="ListParagraph"/>
        <w:numPr>
          <w:ilvl w:val="0"/>
          <w:numId w:val="48"/>
        </w:numPr>
        <w:spacing w:after="0" w:line="240" w:lineRule="auto"/>
        <w:jc w:val="both"/>
        <w:rPr>
          <w:rFonts w:ascii="Times New Roman" w:hAnsi="Times New Roman" w:cs="Times New Roman"/>
          <w:sz w:val="28"/>
          <w:szCs w:val="28"/>
        </w:rPr>
      </w:pPr>
      <w:r w:rsidRPr="003D3F1D">
        <w:rPr>
          <w:rFonts w:ascii="Times New Roman" w:hAnsi="Times New Roman" w:cs="Times New Roman"/>
          <w:sz w:val="28"/>
          <w:szCs w:val="28"/>
        </w:rPr>
        <w:t>Garantojnë përdorimin vetëm nga mbajtësi i mjeteve të identifikimit.</w:t>
      </w:r>
    </w:p>
    <w:p w14:paraId="738334C3" w14:textId="77777777" w:rsidR="00EE6253" w:rsidRPr="00BB212C" w:rsidRDefault="00EE6253" w:rsidP="007226DD">
      <w:pPr>
        <w:spacing w:after="0" w:line="240" w:lineRule="auto"/>
        <w:jc w:val="both"/>
        <w:rPr>
          <w:rFonts w:ascii="Times New Roman" w:hAnsi="Times New Roman" w:cs="Times New Roman"/>
          <w:sz w:val="28"/>
          <w:szCs w:val="28"/>
        </w:rPr>
      </w:pPr>
    </w:p>
    <w:p w14:paraId="0B8C115B" w14:textId="77777777" w:rsidR="00EE6253" w:rsidRPr="00BB212C" w:rsidRDefault="00C9697D" w:rsidP="005C08E1">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Neni 8</w:t>
      </w:r>
    </w:p>
    <w:p w14:paraId="178294EC" w14:textId="7AFCE2A5" w:rsidR="00EE6253" w:rsidRPr="00BB212C" w:rsidRDefault="00EE6253" w:rsidP="00C21EC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Kushtet</w:t>
      </w:r>
      <w:r w:rsidR="00B10DD7" w:rsidRPr="00BB212C">
        <w:rPr>
          <w:rFonts w:ascii="Times New Roman" w:hAnsi="Times New Roman" w:cs="Times New Roman"/>
          <w:b/>
          <w:sz w:val="28"/>
          <w:szCs w:val="28"/>
        </w:rPr>
        <w:t xml:space="preserve"> </w:t>
      </w:r>
      <w:r w:rsidR="00F46AF3" w:rsidRPr="00BB212C">
        <w:rPr>
          <w:rFonts w:ascii="Times New Roman" w:hAnsi="Times New Roman" w:cs="Times New Roman"/>
          <w:b/>
          <w:sz w:val="28"/>
          <w:szCs w:val="28"/>
        </w:rPr>
        <w:t>dhe p</w:t>
      </w:r>
      <w:r w:rsidR="00FC0C57" w:rsidRPr="00BB212C">
        <w:rPr>
          <w:rFonts w:ascii="Times New Roman" w:hAnsi="Times New Roman" w:cs="Times New Roman"/>
          <w:b/>
          <w:sz w:val="28"/>
          <w:szCs w:val="28"/>
        </w:rPr>
        <w:t xml:space="preserve">rocedura </w:t>
      </w:r>
      <w:r w:rsidRPr="00BB212C">
        <w:rPr>
          <w:rFonts w:ascii="Times New Roman" w:hAnsi="Times New Roman" w:cs="Times New Roman"/>
          <w:b/>
          <w:sz w:val="28"/>
          <w:szCs w:val="28"/>
        </w:rPr>
        <w:t>për identifikimin fillestar</w:t>
      </w:r>
    </w:p>
    <w:p w14:paraId="0797D271" w14:textId="22904226" w:rsidR="00652DE4" w:rsidRPr="00BB212C" w:rsidRDefault="00EE6253">
      <w:pPr>
        <w:pStyle w:val="ListParagraph"/>
        <w:numPr>
          <w:ilvl w:val="0"/>
          <w:numId w:val="27"/>
        </w:numPr>
        <w:spacing w:after="0" w:line="240" w:lineRule="auto"/>
        <w:ind w:left="360"/>
        <w:jc w:val="both"/>
        <w:rPr>
          <w:rFonts w:ascii="Times New Roman" w:hAnsi="Times New Roman" w:cs="Times New Roman"/>
          <w:sz w:val="28"/>
          <w:szCs w:val="28"/>
        </w:rPr>
      </w:pPr>
      <w:r w:rsidRPr="00BB212C">
        <w:rPr>
          <w:rFonts w:ascii="Times New Roman" w:hAnsi="Times New Roman" w:cs="Times New Roman"/>
          <w:sz w:val="28"/>
          <w:szCs w:val="28"/>
        </w:rPr>
        <w:t xml:space="preserve">Identifikimi fillestar bëhet me paraqitjen fizike </w:t>
      </w:r>
      <w:r w:rsidR="001B1EE7" w:rsidRPr="00BB212C">
        <w:rPr>
          <w:rFonts w:ascii="Times New Roman" w:hAnsi="Times New Roman" w:cs="Times New Roman"/>
          <w:sz w:val="28"/>
          <w:szCs w:val="28"/>
        </w:rPr>
        <w:t>os</w:t>
      </w:r>
      <w:r w:rsidR="00BC1B02" w:rsidRPr="00BB212C">
        <w:rPr>
          <w:rFonts w:ascii="Times New Roman" w:hAnsi="Times New Roman" w:cs="Times New Roman"/>
          <w:sz w:val="28"/>
          <w:szCs w:val="28"/>
        </w:rPr>
        <w:t>e</w:t>
      </w:r>
      <w:r w:rsidR="00B10DD7" w:rsidRPr="00BB212C">
        <w:rPr>
          <w:rFonts w:ascii="Times New Roman" w:hAnsi="Times New Roman" w:cs="Times New Roman"/>
          <w:sz w:val="28"/>
          <w:szCs w:val="28"/>
        </w:rPr>
        <w:t xml:space="preserve"> </w:t>
      </w:r>
      <w:r w:rsidR="00BC1B02" w:rsidRPr="00BB212C">
        <w:rPr>
          <w:rFonts w:ascii="Times New Roman" w:hAnsi="Times New Roman" w:cs="Times New Roman"/>
          <w:sz w:val="28"/>
          <w:szCs w:val="28"/>
        </w:rPr>
        <w:t>në distancë me metoda të tjera të identifikimit,</w:t>
      </w:r>
      <w:r w:rsidR="009E397D" w:rsidRPr="00BB212C">
        <w:rPr>
          <w:rFonts w:ascii="Times New Roman" w:hAnsi="Times New Roman" w:cs="Times New Roman"/>
          <w:sz w:val="28"/>
          <w:szCs w:val="28"/>
        </w:rPr>
        <w:t xml:space="preserve"> që garantojnë siguri ekuivalente </w:t>
      </w:r>
      <w:r w:rsidR="00BC1B02" w:rsidRPr="00BB212C">
        <w:rPr>
          <w:rFonts w:ascii="Times New Roman" w:hAnsi="Times New Roman" w:cs="Times New Roman"/>
          <w:sz w:val="28"/>
          <w:szCs w:val="28"/>
        </w:rPr>
        <w:t>ndaj pranisë fizike</w:t>
      </w:r>
      <w:r w:rsidR="00CB7F7F" w:rsidRPr="00BB212C">
        <w:rPr>
          <w:rFonts w:ascii="Times New Roman" w:hAnsi="Times New Roman" w:cs="Times New Roman"/>
          <w:sz w:val="28"/>
          <w:szCs w:val="28"/>
        </w:rPr>
        <w:t xml:space="preserve"> të konfirmuar nga një </w:t>
      </w:r>
      <w:r w:rsidR="00DE51BA" w:rsidRPr="00BB212C">
        <w:rPr>
          <w:rFonts w:ascii="Times New Roman" w:hAnsi="Times New Roman" w:cs="Times New Roman"/>
          <w:sz w:val="28"/>
          <w:szCs w:val="28"/>
        </w:rPr>
        <w:t>Organiz</w:t>
      </w:r>
      <w:r w:rsidR="00B3730B" w:rsidRPr="00BB212C">
        <w:rPr>
          <w:rFonts w:ascii="Times New Roman" w:hAnsi="Times New Roman" w:cs="Times New Roman"/>
          <w:sz w:val="28"/>
          <w:szCs w:val="28"/>
        </w:rPr>
        <w:t>ëm</w:t>
      </w:r>
      <w:r w:rsidR="00DE51BA" w:rsidRPr="00BB212C">
        <w:rPr>
          <w:rFonts w:ascii="Times New Roman" w:hAnsi="Times New Roman" w:cs="Times New Roman"/>
          <w:sz w:val="28"/>
          <w:szCs w:val="28"/>
        </w:rPr>
        <w:t xml:space="preserve"> i Testimit dhe Konfirmimit</w:t>
      </w:r>
      <w:r w:rsidR="008E35AF" w:rsidRPr="00BB212C">
        <w:rPr>
          <w:rFonts w:ascii="Times New Roman" w:hAnsi="Times New Roman" w:cs="Times New Roman"/>
          <w:sz w:val="28"/>
          <w:szCs w:val="28"/>
        </w:rPr>
        <w:t>, sipas standardeve</w:t>
      </w:r>
      <w:r w:rsidR="00C42EE6" w:rsidRPr="00BB212C">
        <w:rPr>
          <w:rFonts w:ascii="Times New Roman" w:hAnsi="Times New Roman" w:cs="Times New Roman"/>
          <w:sz w:val="28"/>
          <w:szCs w:val="28"/>
        </w:rPr>
        <w:t xml:space="preserve"> evropiane</w:t>
      </w:r>
      <w:r w:rsidR="008E35AF" w:rsidRPr="00BB212C">
        <w:rPr>
          <w:rFonts w:ascii="Times New Roman" w:hAnsi="Times New Roman" w:cs="Times New Roman"/>
          <w:sz w:val="28"/>
          <w:szCs w:val="28"/>
        </w:rPr>
        <w:t>, p</w:t>
      </w:r>
      <w:r w:rsidR="00C42EE6" w:rsidRPr="00BB212C">
        <w:rPr>
          <w:rFonts w:ascii="Times New Roman" w:hAnsi="Times New Roman" w:cs="Times New Roman"/>
          <w:sz w:val="28"/>
          <w:szCs w:val="28"/>
        </w:rPr>
        <w:t>ë</w:t>
      </w:r>
      <w:r w:rsidR="008E35AF" w:rsidRPr="00BB212C">
        <w:rPr>
          <w:rFonts w:ascii="Times New Roman" w:hAnsi="Times New Roman" w:cs="Times New Roman"/>
          <w:sz w:val="28"/>
          <w:szCs w:val="28"/>
        </w:rPr>
        <w:t>r k</w:t>
      </w:r>
      <w:r w:rsidR="00C42EE6" w:rsidRPr="00BB212C">
        <w:rPr>
          <w:rFonts w:ascii="Times New Roman" w:hAnsi="Times New Roman" w:cs="Times New Roman"/>
          <w:sz w:val="28"/>
          <w:szCs w:val="28"/>
        </w:rPr>
        <w:t>ë</w:t>
      </w:r>
      <w:r w:rsidR="008E35AF" w:rsidRPr="00BB212C">
        <w:rPr>
          <w:rFonts w:ascii="Times New Roman" w:hAnsi="Times New Roman" w:cs="Times New Roman"/>
          <w:sz w:val="28"/>
          <w:szCs w:val="28"/>
        </w:rPr>
        <w:t>t</w:t>
      </w:r>
      <w:r w:rsidR="00C42EE6" w:rsidRPr="00BB212C">
        <w:rPr>
          <w:rFonts w:ascii="Times New Roman" w:hAnsi="Times New Roman" w:cs="Times New Roman"/>
          <w:sz w:val="28"/>
          <w:szCs w:val="28"/>
        </w:rPr>
        <w:t>ë</w:t>
      </w:r>
      <w:r w:rsidR="008E35AF" w:rsidRPr="00BB212C">
        <w:rPr>
          <w:rFonts w:ascii="Times New Roman" w:hAnsi="Times New Roman" w:cs="Times New Roman"/>
          <w:sz w:val="28"/>
          <w:szCs w:val="28"/>
        </w:rPr>
        <w:t xml:space="preserve"> fush</w:t>
      </w:r>
      <w:r w:rsidR="00C42EE6" w:rsidRPr="00BB212C">
        <w:rPr>
          <w:rFonts w:ascii="Times New Roman" w:hAnsi="Times New Roman" w:cs="Times New Roman"/>
          <w:sz w:val="28"/>
          <w:szCs w:val="28"/>
        </w:rPr>
        <w:t>ë</w:t>
      </w:r>
      <w:r w:rsidR="008E35AF" w:rsidRPr="00BB212C">
        <w:rPr>
          <w:rFonts w:ascii="Times New Roman" w:hAnsi="Times New Roman" w:cs="Times New Roman"/>
          <w:sz w:val="28"/>
          <w:szCs w:val="28"/>
        </w:rPr>
        <w:t>.</w:t>
      </w:r>
    </w:p>
    <w:p w14:paraId="6670EF12" w14:textId="0BA999C7" w:rsidR="007E482B" w:rsidRPr="00BB212C" w:rsidRDefault="00EE6253">
      <w:pPr>
        <w:pStyle w:val="ListParagraph"/>
        <w:numPr>
          <w:ilvl w:val="0"/>
          <w:numId w:val="27"/>
        </w:numPr>
        <w:spacing w:after="0" w:line="240" w:lineRule="auto"/>
        <w:ind w:left="360"/>
        <w:jc w:val="both"/>
        <w:rPr>
          <w:rFonts w:ascii="Times New Roman" w:hAnsi="Times New Roman" w:cs="Times New Roman"/>
          <w:sz w:val="28"/>
          <w:szCs w:val="28"/>
        </w:rPr>
      </w:pPr>
      <w:r w:rsidRPr="00BB212C">
        <w:rPr>
          <w:rFonts w:ascii="Times New Roman" w:hAnsi="Times New Roman" w:cs="Times New Roman"/>
          <w:sz w:val="28"/>
          <w:szCs w:val="28"/>
        </w:rPr>
        <w:t xml:space="preserve">Ofruesi </w:t>
      </w:r>
      <w:r w:rsidR="00620212" w:rsidRPr="00BB212C">
        <w:rPr>
          <w:rFonts w:ascii="Times New Roman" w:hAnsi="Times New Roman" w:cs="Times New Roman"/>
          <w:sz w:val="28"/>
          <w:szCs w:val="28"/>
        </w:rPr>
        <w:t xml:space="preserve">i </w:t>
      </w:r>
      <w:r w:rsidR="008E38E4" w:rsidRPr="00BB212C">
        <w:rPr>
          <w:rFonts w:ascii="Times New Roman" w:hAnsi="Times New Roman" w:cs="Times New Roman"/>
          <w:sz w:val="28"/>
          <w:szCs w:val="28"/>
        </w:rPr>
        <w:t>K</w:t>
      </w:r>
      <w:r w:rsidR="00620212" w:rsidRPr="00BB212C">
        <w:rPr>
          <w:rFonts w:ascii="Times New Roman" w:hAnsi="Times New Roman" w:cs="Times New Roman"/>
          <w:sz w:val="28"/>
          <w:szCs w:val="28"/>
        </w:rPr>
        <w:t xml:space="preserve">ualifikuar </w:t>
      </w:r>
      <w:r w:rsidRPr="00BB212C">
        <w:rPr>
          <w:rFonts w:ascii="Times New Roman" w:hAnsi="Times New Roman" w:cs="Times New Roman"/>
          <w:sz w:val="28"/>
          <w:szCs w:val="28"/>
        </w:rPr>
        <w:t xml:space="preserve">i </w:t>
      </w:r>
      <w:r w:rsidR="008E38E4" w:rsidRPr="00BB212C">
        <w:rPr>
          <w:rFonts w:ascii="Times New Roman" w:hAnsi="Times New Roman" w:cs="Times New Roman"/>
          <w:sz w:val="28"/>
          <w:szCs w:val="28"/>
        </w:rPr>
        <w:t>S</w:t>
      </w:r>
      <w:r w:rsidRPr="00BB212C">
        <w:rPr>
          <w:rFonts w:ascii="Times New Roman" w:hAnsi="Times New Roman" w:cs="Times New Roman"/>
          <w:sz w:val="28"/>
          <w:szCs w:val="28"/>
        </w:rPr>
        <w:t xml:space="preserve">hërbimit të </w:t>
      </w:r>
      <w:r w:rsidR="008E38E4" w:rsidRPr="00BB212C">
        <w:rPr>
          <w:rFonts w:ascii="Times New Roman" w:hAnsi="Times New Roman" w:cs="Times New Roman"/>
          <w:sz w:val="28"/>
          <w:szCs w:val="28"/>
        </w:rPr>
        <w:t>B</w:t>
      </w:r>
      <w:r w:rsidRPr="00BB212C">
        <w:rPr>
          <w:rFonts w:ascii="Times New Roman" w:hAnsi="Times New Roman" w:cs="Times New Roman"/>
          <w:sz w:val="28"/>
          <w:szCs w:val="28"/>
        </w:rPr>
        <w:t xml:space="preserve">esuar, kontrollon në mënyrë të sigurt identitetin e kërkuesit, nëpërmjet </w:t>
      </w:r>
      <w:r w:rsidR="00427A9C" w:rsidRPr="00BB212C">
        <w:rPr>
          <w:rFonts w:ascii="Times New Roman" w:hAnsi="Times New Roman" w:cs="Times New Roman"/>
          <w:sz w:val="28"/>
          <w:szCs w:val="28"/>
        </w:rPr>
        <w:t>t</w:t>
      </w:r>
      <w:r w:rsidR="008E5544" w:rsidRPr="00BB212C">
        <w:rPr>
          <w:rFonts w:ascii="Times New Roman" w:hAnsi="Times New Roman" w:cs="Times New Roman"/>
          <w:sz w:val="28"/>
          <w:szCs w:val="28"/>
        </w:rPr>
        <w:t>ë</w:t>
      </w:r>
      <w:r w:rsidR="00427A9C" w:rsidRPr="00BB212C">
        <w:rPr>
          <w:rFonts w:ascii="Times New Roman" w:hAnsi="Times New Roman" w:cs="Times New Roman"/>
          <w:sz w:val="28"/>
          <w:szCs w:val="28"/>
        </w:rPr>
        <w:t xml:space="preserve"> dh</w:t>
      </w:r>
      <w:r w:rsidR="008E5544" w:rsidRPr="00BB212C">
        <w:rPr>
          <w:rFonts w:ascii="Times New Roman" w:hAnsi="Times New Roman" w:cs="Times New Roman"/>
          <w:sz w:val="28"/>
          <w:szCs w:val="28"/>
        </w:rPr>
        <w:t>ë</w:t>
      </w:r>
      <w:r w:rsidR="00427A9C" w:rsidRPr="00BB212C">
        <w:rPr>
          <w:rFonts w:ascii="Times New Roman" w:hAnsi="Times New Roman" w:cs="Times New Roman"/>
          <w:sz w:val="28"/>
          <w:szCs w:val="28"/>
        </w:rPr>
        <w:t>nave q</w:t>
      </w:r>
      <w:r w:rsidR="008E5544" w:rsidRPr="00BB212C">
        <w:rPr>
          <w:rFonts w:ascii="Times New Roman" w:hAnsi="Times New Roman" w:cs="Times New Roman"/>
          <w:sz w:val="28"/>
          <w:szCs w:val="28"/>
        </w:rPr>
        <w:t>ë</w:t>
      </w:r>
      <w:r w:rsidR="00427A9C" w:rsidRPr="00BB212C">
        <w:rPr>
          <w:rFonts w:ascii="Times New Roman" w:hAnsi="Times New Roman" w:cs="Times New Roman"/>
          <w:sz w:val="28"/>
          <w:szCs w:val="28"/>
        </w:rPr>
        <w:t xml:space="preserve"> mbart</w:t>
      </w:r>
      <w:r w:rsidR="00512471" w:rsidRPr="00BB212C">
        <w:rPr>
          <w:rFonts w:ascii="Times New Roman" w:hAnsi="Times New Roman" w:cs="Times New Roman"/>
          <w:sz w:val="28"/>
          <w:szCs w:val="28"/>
        </w:rPr>
        <w:t>in dokumentet e identifikimit</w:t>
      </w:r>
      <w:r w:rsidR="00B10DD7" w:rsidRPr="00BB212C">
        <w:rPr>
          <w:rFonts w:ascii="Times New Roman" w:hAnsi="Times New Roman" w:cs="Times New Roman"/>
          <w:sz w:val="28"/>
          <w:szCs w:val="28"/>
        </w:rPr>
        <w:t xml:space="preserve"> </w:t>
      </w:r>
      <w:r w:rsidR="00901B36" w:rsidRPr="00BB212C">
        <w:rPr>
          <w:rFonts w:ascii="Times New Roman" w:hAnsi="Times New Roman" w:cs="Times New Roman"/>
          <w:sz w:val="28"/>
          <w:szCs w:val="28"/>
        </w:rPr>
        <w:t>dhe t</w:t>
      </w:r>
      <w:r w:rsidR="00D650D9" w:rsidRPr="00BB212C">
        <w:rPr>
          <w:rFonts w:ascii="Times New Roman" w:hAnsi="Times New Roman" w:cs="Times New Roman"/>
          <w:sz w:val="28"/>
          <w:szCs w:val="28"/>
        </w:rPr>
        <w:t>ë</w:t>
      </w:r>
      <w:r w:rsidR="00901B36" w:rsidRPr="00BB212C">
        <w:rPr>
          <w:rFonts w:ascii="Times New Roman" w:hAnsi="Times New Roman" w:cs="Times New Roman"/>
          <w:sz w:val="28"/>
          <w:szCs w:val="28"/>
        </w:rPr>
        <w:t xml:space="preserve"> dh</w:t>
      </w:r>
      <w:r w:rsidR="00D650D9" w:rsidRPr="00BB212C">
        <w:rPr>
          <w:rFonts w:ascii="Times New Roman" w:hAnsi="Times New Roman" w:cs="Times New Roman"/>
          <w:sz w:val="28"/>
          <w:szCs w:val="28"/>
        </w:rPr>
        <w:t>ë</w:t>
      </w:r>
      <w:r w:rsidR="00901B36" w:rsidRPr="00BB212C">
        <w:rPr>
          <w:rFonts w:ascii="Times New Roman" w:hAnsi="Times New Roman" w:cs="Times New Roman"/>
          <w:sz w:val="28"/>
          <w:szCs w:val="28"/>
        </w:rPr>
        <w:t xml:space="preserve">nat e tjera </w:t>
      </w:r>
      <w:r w:rsidR="00512471" w:rsidRPr="00BB212C">
        <w:rPr>
          <w:rFonts w:ascii="Times New Roman" w:hAnsi="Times New Roman" w:cs="Times New Roman"/>
          <w:sz w:val="28"/>
          <w:szCs w:val="28"/>
        </w:rPr>
        <w:t>n</w:t>
      </w:r>
      <w:r w:rsidR="00D650D9" w:rsidRPr="00BB212C">
        <w:rPr>
          <w:rFonts w:ascii="Times New Roman" w:hAnsi="Times New Roman" w:cs="Times New Roman"/>
          <w:sz w:val="28"/>
          <w:szCs w:val="28"/>
        </w:rPr>
        <w:t>ë</w:t>
      </w:r>
      <w:r w:rsidR="00512471" w:rsidRPr="00BB212C">
        <w:rPr>
          <w:rFonts w:ascii="Times New Roman" w:hAnsi="Times New Roman" w:cs="Times New Roman"/>
          <w:sz w:val="28"/>
          <w:szCs w:val="28"/>
        </w:rPr>
        <w:t xml:space="preserve"> p</w:t>
      </w:r>
      <w:r w:rsidR="00D650D9" w:rsidRPr="00BB212C">
        <w:rPr>
          <w:rFonts w:ascii="Times New Roman" w:hAnsi="Times New Roman" w:cs="Times New Roman"/>
          <w:sz w:val="28"/>
          <w:szCs w:val="28"/>
        </w:rPr>
        <w:t>ë</w:t>
      </w:r>
      <w:r w:rsidR="003D3F1D">
        <w:rPr>
          <w:rFonts w:ascii="Times New Roman" w:hAnsi="Times New Roman" w:cs="Times New Roman"/>
          <w:sz w:val="28"/>
          <w:szCs w:val="28"/>
        </w:rPr>
        <w:t xml:space="preserve">rputhje me </w:t>
      </w:r>
      <w:r w:rsidR="00E442D0">
        <w:rPr>
          <w:rFonts w:ascii="Times New Roman" w:hAnsi="Times New Roman" w:cs="Times New Roman"/>
          <w:sz w:val="28"/>
          <w:szCs w:val="28"/>
        </w:rPr>
        <w:t>pik</w:t>
      </w:r>
      <w:r w:rsidR="00D85882">
        <w:rPr>
          <w:rFonts w:ascii="Times New Roman" w:hAnsi="Times New Roman" w:cs="Times New Roman"/>
          <w:sz w:val="28"/>
          <w:szCs w:val="28"/>
        </w:rPr>
        <w:t>ë</w:t>
      </w:r>
      <w:r w:rsidR="00E442D0">
        <w:rPr>
          <w:rFonts w:ascii="Times New Roman" w:hAnsi="Times New Roman" w:cs="Times New Roman"/>
          <w:sz w:val="28"/>
          <w:szCs w:val="28"/>
        </w:rPr>
        <w:t>n</w:t>
      </w:r>
      <w:r w:rsidR="00512471" w:rsidRPr="00BB212C">
        <w:rPr>
          <w:rFonts w:ascii="Times New Roman" w:hAnsi="Times New Roman" w:cs="Times New Roman"/>
          <w:sz w:val="28"/>
          <w:szCs w:val="28"/>
        </w:rPr>
        <w:t xml:space="preserve"> 1</w:t>
      </w:r>
      <w:r w:rsidR="00E442D0">
        <w:rPr>
          <w:rFonts w:ascii="Times New Roman" w:hAnsi="Times New Roman" w:cs="Times New Roman"/>
          <w:sz w:val="28"/>
          <w:szCs w:val="28"/>
        </w:rPr>
        <w:t>,</w:t>
      </w:r>
      <w:r w:rsidR="00512471" w:rsidRPr="00BB212C">
        <w:rPr>
          <w:rFonts w:ascii="Times New Roman" w:hAnsi="Times New Roman" w:cs="Times New Roman"/>
          <w:sz w:val="28"/>
          <w:szCs w:val="28"/>
        </w:rPr>
        <w:t xml:space="preserve"> t</w:t>
      </w:r>
      <w:r w:rsidR="00D650D9" w:rsidRPr="00BB212C">
        <w:rPr>
          <w:rFonts w:ascii="Times New Roman" w:hAnsi="Times New Roman" w:cs="Times New Roman"/>
          <w:sz w:val="28"/>
          <w:szCs w:val="28"/>
        </w:rPr>
        <w:t>ë</w:t>
      </w:r>
      <w:r w:rsidR="00512471" w:rsidRPr="00BB212C">
        <w:rPr>
          <w:rFonts w:ascii="Times New Roman" w:hAnsi="Times New Roman" w:cs="Times New Roman"/>
          <w:sz w:val="28"/>
          <w:szCs w:val="28"/>
        </w:rPr>
        <w:t xml:space="preserve"> k</w:t>
      </w:r>
      <w:r w:rsidR="00D650D9" w:rsidRPr="00BB212C">
        <w:rPr>
          <w:rFonts w:ascii="Times New Roman" w:hAnsi="Times New Roman" w:cs="Times New Roman"/>
          <w:sz w:val="28"/>
          <w:szCs w:val="28"/>
        </w:rPr>
        <w:t>ë</w:t>
      </w:r>
      <w:r w:rsidR="00512471" w:rsidRPr="00BB212C">
        <w:rPr>
          <w:rFonts w:ascii="Times New Roman" w:hAnsi="Times New Roman" w:cs="Times New Roman"/>
          <w:sz w:val="28"/>
          <w:szCs w:val="28"/>
        </w:rPr>
        <w:t>tij neni.</w:t>
      </w:r>
    </w:p>
    <w:p w14:paraId="15908452" w14:textId="77777777" w:rsidR="007E482B" w:rsidRPr="00BB212C" w:rsidRDefault="00EE6253">
      <w:pPr>
        <w:pStyle w:val="ListParagraph"/>
        <w:numPr>
          <w:ilvl w:val="0"/>
          <w:numId w:val="27"/>
        </w:numPr>
        <w:spacing w:after="0" w:line="240" w:lineRule="auto"/>
        <w:ind w:left="360"/>
        <w:jc w:val="both"/>
        <w:rPr>
          <w:rFonts w:ascii="Times New Roman" w:hAnsi="Times New Roman" w:cs="Times New Roman"/>
          <w:sz w:val="28"/>
          <w:szCs w:val="28"/>
        </w:rPr>
      </w:pPr>
      <w:r w:rsidRPr="00BB212C">
        <w:rPr>
          <w:rFonts w:ascii="Times New Roman" w:hAnsi="Times New Roman" w:cs="Times New Roman"/>
          <w:sz w:val="28"/>
          <w:szCs w:val="28"/>
        </w:rPr>
        <w:t xml:space="preserve">Në rastet kur </w:t>
      </w:r>
      <w:r w:rsidR="007C74CE" w:rsidRPr="00BB212C">
        <w:rPr>
          <w:rFonts w:ascii="Times New Roman" w:hAnsi="Times New Roman" w:cs="Times New Roman"/>
          <w:sz w:val="28"/>
          <w:szCs w:val="28"/>
        </w:rPr>
        <w:t>O</w:t>
      </w:r>
      <w:r w:rsidRPr="00BB212C">
        <w:rPr>
          <w:rFonts w:ascii="Times New Roman" w:hAnsi="Times New Roman" w:cs="Times New Roman"/>
          <w:sz w:val="28"/>
          <w:szCs w:val="28"/>
        </w:rPr>
        <w:t xml:space="preserve">fruesi i </w:t>
      </w:r>
      <w:r w:rsidR="00ED078B" w:rsidRPr="00BB212C">
        <w:rPr>
          <w:rFonts w:ascii="Times New Roman" w:hAnsi="Times New Roman" w:cs="Times New Roman"/>
          <w:sz w:val="28"/>
          <w:szCs w:val="28"/>
        </w:rPr>
        <w:t>K</w:t>
      </w:r>
      <w:r w:rsidR="00620212" w:rsidRPr="00BB212C">
        <w:rPr>
          <w:rFonts w:ascii="Times New Roman" w:hAnsi="Times New Roman" w:cs="Times New Roman"/>
          <w:sz w:val="28"/>
          <w:szCs w:val="28"/>
        </w:rPr>
        <w:t xml:space="preserve">ualifikuar i </w:t>
      </w:r>
      <w:r w:rsidR="00ED078B" w:rsidRPr="00BB212C">
        <w:rPr>
          <w:rFonts w:ascii="Times New Roman" w:hAnsi="Times New Roman" w:cs="Times New Roman"/>
          <w:sz w:val="28"/>
          <w:szCs w:val="28"/>
        </w:rPr>
        <w:t>Shërbimit të B</w:t>
      </w:r>
      <w:r w:rsidR="002B4442" w:rsidRPr="00BB212C">
        <w:rPr>
          <w:rFonts w:ascii="Times New Roman" w:hAnsi="Times New Roman" w:cs="Times New Roman"/>
          <w:sz w:val="28"/>
          <w:szCs w:val="28"/>
        </w:rPr>
        <w:t>esuar</w:t>
      </w:r>
      <w:r w:rsidRPr="00BB212C">
        <w:rPr>
          <w:rFonts w:ascii="Times New Roman" w:hAnsi="Times New Roman" w:cs="Times New Roman"/>
          <w:sz w:val="28"/>
          <w:szCs w:val="28"/>
        </w:rPr>
        <w:t xml:space="preserve"> nuk është në gjendje të verifikojë identitetin </w:t>
      </w:r>
      <w:r w:rsidR="00427A9C" w:rsidRPr="00BB212C">
        <w:rPr>
          <w:rFonts w:ascii="Times New Roman" w:hAnsi="Times New Roman" w:cs="Times New Roman"/>
          <w:sz w:val="28"/>
          <w:szCs w:val="28"/>
        </w:rPr>
        <w:t>fizik t</w:t>
      </w:r>
      <w:r w:rsidR="008E5544" w:rsidRPr="00BB212C">
        <w:rPr>
          <w:rFonts w:ascii="Times New Roman" w:hAnsi="Times New Roman" w:cs="Times New Roman"/>
          <w:sz w:val="28"/>
          <w:szCs w:val="28"/>
        </w:rPr>
        <w:t>ë</w:t>
      </w:r>
      <w:r w:rsidRPr="00BB212C">
        <w:rPr>
          <w:rFonts w:ascii="Times New Roman" w:hAnsi="Times New Roman" w:cs="Times New Roman"/>
          <w:sz w:val="28"/>
          <w:szCs w:val="28"/>
        </w:rPr>
        <w:t xml:space="preserve"> kërkuesit, vërtetimi i identitetit </w:t>
      </w:r>
      <w:r w:rsidR="00427A9C" w:rsidRPr="00BB212C">
        <w:rPr>
          <w:rFonts w:ascii="Times New Roman" w:hAnsi="Times New Roman" w:cs="Times New Roman"/>
          <w:sz w:val="28"/>
          <w:szCs w:val="28"/>
        </w:rPr>
        <w:t xml:space="preserve">kryhet </w:t>
      </w:r>
      <w:r w:rsidRPr="00BB212C">
        <w:rPr>
          <w:rFonts w:ascii="Times New Roman" w:hAnsi="Times New Roman" w:cs="Times New Roman"/>
          <w:sz w:val="28"/>
          <w:szCs w:val="28"/>
        </w:rPr>
        <w:t xml:space="preserve">nga organi kompetent që ka lëshuar </w:t>
      </w:r>
      <w:r w:rsidR="007E482B" w:rsidRPr="00BB212C">
        <w:rPr>
          <w:rFonts w:ascii="Times New Roman" w:hAnsi="Times New Roman" w:cs="Times New Roman"/>
          <w:sz w:val="28"/>
          <w:szCs w:val="28"/>
        </w:rPr>
        <w:t>dokumentin e identifikimit.</w:t>
      </w:r>
    </w:p>
    <w:p w14:paraId="6430FE27" w14:textId="1E1BA3CB" w:rsidR="00B3730B" w:rsidRPr="00BB212C" w:rsidRDefault="00B3730B">
      <w:pPr>
        <w:pStyle w:val="ListParagraph"/>
        <w:numPr>
          <w:ilvl w:val="0"/>
          <w:numId w:val="27"/>
        </w:numPr>
        <w:spacing w:after="0" w:line="240" w:lineRule="auto"/>
        <w:ind w:left="360"/>
        <w:jc w:val="both"/>
        <w:rPr>
          <w:rFonts w:ascii="Times New Roman" w:hAnsi="Times New Roman" w:cs="Times New Roman"/>
          <w:sz w:val="28"/>
          <w:szCs w:val="28"/>
        </w:rPr>
      </w:pPr>
      <w:r w:rsidRPr="00BB212C">
        <w:rPr>
          <w:rFonts w:ascii="Times New Roman" w:hAnsi="Times New Roman" w:cs="Times New Roman"/>
          <w:sz w:val="28"/>
          <w:szCs w:val="28"/>
        </w:rPr>
        <w:t>Metodat e tjera të identifikimit</w:t>
      </w:r>
      <w:r w:rsidR="00FC0C57" w:rsidRPr="00BB212C">
        <w:rPr>
          <w:rFonts w:ascii="Times New Roman" w:hAnsi="Times New Roman" w:cs="Times New Roman"/>
          <w:sz w:val="28"/>
          <w:szCs w:val="28"/>
        </w:rPr>
        <w:t xml:space="preserve"> fillestar të </w:t>
      </w:r>
      <w:proofErr w:type="spellStart"/>
      <w:r w:rsidR="00FC0C57" w:rsidRPr="00BB212C">
        <w:rPr>
          <w:rFonts w:ascii="Times New Roman" w:hAnsi="Times New Roman" w:cs="Times New Roman"/>
          <w:sz w:val="28"/>
          <w:szCs w:val="28"/>
        </w:rPr>
        <w:t>aplikuesit</w:t>
      </w:r>
      <w:proofErr w:type="spellEnd"/>
      <w:r w:rsidRPr="00BB212C">
        <w:rPr>
          <w:rFonts w:ascii="Times New Roman" w:hAnsi="Times New Roman" w:cs="Times New Roman"/>
          <w:sz w:val="28"/>
          <w:szCs w:val="28"/>
        </w:rPr>
        <w:t xml:space="preserve"> sipas pikës 1, </w:t>
      </w:r>
      <w:r w:rsidR="00E442D0">
        <w:rPr>
          <w:rFonts w:ascii="Times New Roman" w:hAnsi="Times New Roman" w:cs="Times New Roman"/>
          <w:sz w:val="28"/>
          <w:szCs w:val="28"/>
        </w:rPr>
        <w:t>t</w:t>
      </w:r>
      <w:r w:rsidR="00D85882">
        <w:rPr>
          <w:rFonts w:ascii="Times New Roman" w:hAnsi="Times New Roman" w:cs="Times New Roman"/>
          <w:sz w:val="28"/>
          <w:szCs w:val="28"/>
        </w:rPr>
        <w:t>ë</w:t>
      </w:r>
      <w:r w:rsidR="00E442D0">
        <w:rPr>
          <w:rFonts w:ascii="Times New Roman" w:hAnsi="Times New Roman" w:cs="Times New Roman"/>
          <w:sz w:val="28"/>
          <w:szCs w:val="28"/>
        </w:rPr>
        <w:t xml:space="preserve"> k</w:t>
      </w:r>
      <w:r w:rsidR="00D85882">
        <w:rPr>
          <w:rFonts w:ascii="Times New Roman" w:hAnsi="Times New Roman" w:cs="Times New Roman"/>
          <w:sz w:val="28"/>
          <w:szCs w:val="28"/>
        </w:rPr>
        <w:t>ë</w:t>
      </w:r>
      <w:r w:rsidR="00E442D0">
        <w:rPr>
          <w:rFonts w:ascii="Times New Roman" w:hAnsi="Times New Roman" w:cs="Times New Roman"/>
          <w:sz w:val="28"/>
          <w:szCs w:val="28"/>
        </w:rPr>
        <w:t xml:space="preserve">tij neni, </w:t>
      </w:r>
      <w:r w:rsidR="003D3F1D">
        <w:rPr>
          <w:rFonts w:ascii="Times New Roman" w:hAnsi="Times New Roman" w:cs="Times New Roman"/>
          <w:sz w:val="28"/>
          <w:szCs w:val="28"/>
        </w:rPr>
        <w:t>përcaktohen me v</w:t>
      </w:r>
      <w:r w:rsidRPr="00BB212C">
        <w:rPr>
          <w:rFonts w:ascii="Times New Roman" w:hAnsi="Times New Roman" w:cs="Times New Roman"/>
          <w:sz w:val="28"/>
          <w:szCs w:val="28"/>
        </w:rPr>
        <w:t>endim të Këshillit të Ministrave.</w:t>
      </w:r>
    </w:p>
    <w:p w14:paraId="48E95663" w14:textId="77777777" w:rsidR="004F1E02" w:rsidRPr="00BB212C" w:rsidRDefault="004F1E02" w:rsidP="00A066BA">
      <w:pPr>
        <w:spacing w:before="120" w:after="0" w:line="312" w:lineRule="atLeast"/>
        <w:jc w:val="center"/>
        <w:rPr>
          <w:rFonts w:ascii="Times New Roman" w:eastAsia="Times New Roman" w:hAnsi="Times New Roman" w:cs="Times New Roman"/>
          <w:b/>
          <w:sz w:val="28"/>
          <w:szCs w:val="28"/>
          <w:lang w:eastAsia="it-IT"/>
        </w:rPr>
      </w:pPr>
    </w:p>
    <w:p w14:paraId="0F6C5476" w14:textId="5E5A4A82" w:rsidR="00946085" w:rsidRPr="00BB212C" w:rsidRDefault="001E5551" w:rsidP="00A066BA">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 xml:space="preserve">Neni </w:t>
      </w:r>
      <w:r w:rsidR="00C9697D" w:rsidRPr="00BB212C">
        <w:rPr>
          <w:rFonts w:ascii="Times New Roman" w:eastAsia="Times New Roman" w:hAnsi="Times New Roman" w:cs="Times New Roman"/>
          <w:b/>
          <w:sz w:val="28"/>
          <w:szCs w:val="28"/>
          <w:lang w:eastAsia="it-IT"/>
        </w:rPr>
        <w:t>9</w:t>
      </w:r>
    </w:p>
    <w:p w14:paraId="49F0F4CE" w14:textId="77777777" w:rsidR="00946085" w:rsidRDefault="00946085" w:rsidP="00946085">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Njohja reciproke</w:t>
      </w:r>
    </w:p>
    <w:p w14:paraId="201B642B" w14:textId="77777777" w:rsidR="003D3F1D" w:rsidRPr="00BB212C" w:rsidRDefault="003D3F1D" w:rsidP="00946085">
      <w:pPr>
        <w:spacing w:before="120" w:after="0" w:line="312" w:lineRule="atLeast"/>
        <w:jc w:val="center"/>
        <w:rPr>
          <w:rFonts w:ascii="Times New Roman" w:eastAsia="Times New Roman" w:hAnsi="Times New Roman" w:cs="Times New Roman"/>
          <w:b/>
          <w:sz w:val="28"/>
          <w:szCs w:val="28"/>
          <w:lang w:eastAsia="it-IT"/>
        </w:rPr>
      </w:pPr>
    </w:p>
    <w:p w14:paraId="3BEC56AE" w14:textId="74D5CB83" w:rsidR="00A066BA" w:rsidRPr="00BB212C" w:rsidRDefault="00A066BA">
      <w:pPr>
        <w:pStyle w:val="ListParagraph"/>
        <w:numPr>
          <w:ilvl w:val="0"/>
          <w:numId w:val="28"/>
        </w:numPr>
        <w:spacing w:after="0" w:line="312" w:lineRule="atLeast"/>
        <w:ind w:left="360"/>
        <w:jc w:val="both"/>
        <w:rPr>
          <w:rFonts w:ascii="Times New Roman" w:hAnsi="Times New Roman" w:cs="Times New Roman"/>
          <w:sz w:val="28"/>
          <w:szCs w:val="28"/>
        </w:rPr>
      </w:pPr>
      <w:r w:rsidRPr="00BB212C">
        <w:rPr>
          <w:rFonts w:ascii="Times New Roman" w:hAnsi="Times New Roman" w:cs="Times New Roman"/>
          <w:sz w:val="28"/>
          <w:szCs w:val="28"/>
        </w:rPr>
        <w:t>Skemat e identifikimit elektronik dhe shërbimet e besuara</w:t>
      </w:r>
      <w:r w:rsidR="00694522" w:rsidRPr="00BB212C">
        <w:rPr>
          <w:rFonts w:ascii="Times New Roman" w:hAnsi="Times New Roman" w:cs="Times New Roman"/>
          <w:sz w:val="28"/>
          <w:szCs w:val="28"/>
        </w:rPr>
        <w:t xml:space="preserve">, njihen </w:t>
      </w:r>
      <w:r w:rsidR="00641FC4">
        <w:rPr>
          <w:rFonts w:ascii="Times New Roman" w:hAnsi="Times New Roman" w:cs="Times New Roman"/>
          <w:sz w:val="28"/>
          <w:szCs w:val="28"/>
        </w:rPr>
        <w:t xml:space="preserve">dhe zbatohen në përputhje me </w:t>
      </w:r>
      <w:r w:rsidR="00694522" w:rsidRPr="00BB212C">
        <w:rPr>
          <w:rFonts w:ascii="Times New Roman" w:hAnsi="Times New Roman" w:cs="Times New Roman"/>
          <w:sz w:val="28"/>
          <w:szCs w:val="28"/>
        </w:rPr>
        <w:t xml:space="preserve">marrëveshjet e </w:t>
      </w:r>
      <w:r w:rsidR="00960DAA" w:rsidRPr="00BB212C">
        <w:rPr>
          <w:rFonts w:ascii="Times New Roman" w:hAnsi="Times New Roman" w:cs="Times New Roman"/>
          <w:sz w:val="28"/>
          <w:szCs w:val="28"/>
        </w:rPr>
        <w:t xml:space="preserve">ratifikuara </w:t>
      </w:r>
      <w:r w:rsidR="00694522" w:rsidRPr="00BB212C">
        <w:rPr>
          <w:rFonts w:ascii="Times New Roman" w:hAnsi="Times New Roman" w:cs="Times New Roman"/>
          <w:sz w:val="28"/>
          <w:szCs w:val="28"/>
        </w:rPr>
        <w:t xml:space="preserve">nga Republika e Shqipërisë me shtetet e huaja, për pranimin e tyre dhe shkëmbimin e të dhënave. </w:t>
      </w:r>
    </w:p>
    <w:p w14:paraId="74C634DD" w14:textId="3CE78953" w:rsidR="00A066BA" w:rsidRPr="00BB212C" w:rsidRDefault="00DC7B0B">
      <w:pPr>
        <w:pStyle w:val="ListParagraph"/>
        <w:numPr>
          <w:ilvl w:val="0"/>
          <w:numId w:val="28"/>
        </w:numPr>
        <w:spacing w:after="0" w:line="312" w:lineRule="atLeast"/>
        <w:ind w:left="360"/>
        <w:jc w:val="both"/>
        <w:rPr>
          <w:rFonts w:ascii="Times New Roman" w:hAnsi="Times New Roman" w:cs="Times New Roman"/>
          <w:sz w:val="28"/>
          <w:szCs w:val="28"/>
        </w:rPr>
      </w:pPr>
      <w:r w:rsidRPr="00BB212C">
        <w:rPr>
          <w:rFonts w:ascii="Times New Roman" w:hAnsi="Times New Roman" w:cs="Times New Roman"/>
          <w:sz w:val="28"/>
          <w:szCs w:val="28"/>
        </w:rPr>
        <w:t>Për qëllim të</w:t>
      </w:r>
      <w:r w:rsidR="00A066BA" w:rsidRPr="00BB212C">
        <w:rPr>
          <w:rFonts w:ascii="Times New Roman" w:hAnsi="Times New Roman" w:cs="Times New Roman"/>
          <w:sz w:val="28"/>
          <w:szCs w:val="28"/>
        </w:rPr>
        <w:t xml:space="preserve"> </w:t>
      </w:r>
      <w:r w:rsidR="000845EA">
        <w:rPr>
          <w:rFonts w:ascii="Times New Roman" w:hAnsi="Times New Roman" w:cs="Times New Roman"/>
          <w:sz w:val="28"/>
          <w:szCs w:val="28"/>
        </w:rPr>
        <w:t>pikës</w:t>
      </w:r>
      <w:r w:rsidR="00A066BA" w:rsidRPr="00BB212C">
        <w:rPr>
          <w:rFonts w:ascii="Times New Roman" w:hAnsi="Times New Roman" w:cs="Times New Roman"/>
          <w:sz w:val="28"/>
          <w:szCs w:val="28"/>
        </w:rPr>
        <w:t xml:space="preserve"> 1, njohja reciproke plotëso</w:t>
      </w:r>
      <w:r w:rsidR="00E72946" w:rsidRPr="00BB212C">
        <w:rPr>
          <w:rFonts w:ascii="Times New Roman" w:hAnsi="Times New Roman" w:cs="Times New Roman"/>
          <w:sz w:val="28"/>
          <w:szCs w:val="28"/>
        </w:rPr>
        <w:t>n</w:t>
      </w:r>
      <w:r w:rsidR="00A066BA" w:rsidRPr="00BB212C">
        <w:rPr>
          <w:rFonts w:ascii="Times New Roman" w:hAnsi="Times New Roman" w:cs="Times New Roman"/>
          <w:sz w:val="28"/>
          <w:szCs w:val="28"/>
        </w:rPr>
        <w:t xml:space="preserve"> kushtet e mëposhtme: </w:t>
      </w:r>
    </w:p>
    <w:p w14:paraId="72E6F273" w14:textId="016A31CC" w:rsidR="00A066BA" w:rsidRPr="00BB212C" w:rsidRDefault="00A066BA">
      <w:pPr>
        <w:pStyle w:val="ListParagraph"/>
        <w:numPr>
          <w:ilvl w:val="0"/>
          <w:numId w:val="29"/>
        </w:numPr>
        <w:spacing w:after="0" w:line="312" w:lineRule="atLeast"/>
        <w:jc w:val="both"/>
        <w:rPr>
          <w:rFonts w:ascii="Times New Roman" w:hAnsi="Times New Roman" w:cs="Times New Roman"/>
          <w:sz w:val="28"/>
          <w:szCs w:val="28"/>
        </w:rPr>
      </w:pPr>
      <w:r w:rsidRPr="00BB212C">
        <w:rPr>
          <w:rFonts w:ascii="Times New Roman" w:hAnsi="Times New Roman" w:cs="Times New Roman"/>
          <w:sz w:val="28"/>
          <w:szCs w:val="28"/>
        </w:rPr>
        <w:t>skema e identifikimit elektronik dhe mjetet e identifikimit elektronik të lëshuara sipas kësaj skeme, përmbush</w:t>
      </w:r>
      <w:r w:rsidR="00641FC4">
        <w:rPr>
          <w:rFonts w:ascii="Times New Roman" w:hAnsi="Times New Roman" w:cs="Times New Roman"/>
          <w:sz w:val="28"/>
          <w:szCs w:val="28"/>
        </w:rPr>
        <w:t>in</w:t>
      </w:r>
      <w:r w:rsidRPr="00BB212C">
        <w:rPr>
          <w:rFonts w:ascii="Times New Roman" w:hAnsi="Times New Roman" w:cs="Times New Roman"/>
          <w:sz w:val="28"/>
          <w:szCs w:val="28"/>
        </w:rPr>
        <w:t xml:space="preserve"> kushtet për nivelin më të lartë t</w:t>
      </w:r>
      <w:r w:rsidR="00C9697D" w:rsidRPr="00BB212C">
        <w:rPr>
          <w:rFonts w:ascii="Times New Roman" w:hAnsi="Times New Roman" w:cs="Times New Roman"/>
          <w:sz w:val="28"/>
          <w:szCs w:val="28"/>
        </w:rPr>
        <w:t xml:space="preserve">ë sigurisë </w:t>
      </w:r>
      <w:r w:rsidR="00641FC4">
        <w:rPr>
          <w:rFonts w:ascii="Times New Roman" w:hAnsi="Times New Roman" w:cs="Times New Roman"/>
          <w:sz w:val="28"/>
          <w:szCs w:val="28"/>
        </w:rPr>
        <w:t>sipas</w:t>
      </w:r>
      <w:r w:rsidR="00C9697D" w:rsidRPr="00BB212C">
        <w:rPr>
          <w:rFonts w:ascii="Times New Roman" w:hAnsi="Times New Roman" w:cs="Times New Roman"/>
          <w:sz w:val="28"/>
          <w:szCs w:val="28"/>
        </w:rPr>
        <w:t xml:space="preserve"> </w:t>
      </w:r>
      <w:r w:rsidR="00641FC4">
        <w:rPr>
          <w:rFonts w:ascii="Times New Roman" w:hAnsi="Times New Roman" w:cs="Times New Roman"/>
          <w:sz w:val="28"/>
          <w:szCs w:val="28"/>
        </w:rPr>
        <w:t>nenit</w:t>
      </w:r>
      <w:r w:rsidR="00C9697D" w:rsidRPr="00BB212C">
        <w:rPr>
          <w:rFonts w:ascii="Times New Roman" w:hAnsi="Times New Roman" w:cs="Times New Roman"/>
          <w:sz w:val="28"/>
          <w:szCs w:val="28"/>
        </w:rPr>
        <w:t xml:space="preserve"> 6</w:t>
      </w:r>
      <w:r w:rsidRPr="00BB212C">
        <w:rPr>
          <w:rFonts w:ascii="Times New Roman" w:hAnsi="Times New Roman" w:cs="Times New Roman"/>
          <w:sz w:val="28"/>
          <w:szCs w:val="28"/>
        </w:rPr>
        <w:t xml:space="preserve"> të këtij ligji;</w:t>
      </w:r>
    </w:p>
    <w:p w14:paraId="20F022D6" w14:textId="75869A13" w:rsidR="00A066BA" w:rsidRPr="00BB212C" w:rsidRDefault="00A066BA">
      <w:pPr>
        <w:pStyle w:val="ListParagraph"/>
        <w:numPr>
          <w:ilvl w:val="0"/>
          <w:numId w:val="29"/>
        </w:numPr>
        <w:spacing w:after="0" w:line="312" w:lineRule="atLeast"/>
        <w:jc w:val="both"/>
        <w:rPr>
          <w:rFonts w:ascii="Times New Roman" w:hAnsi="Times New Roman" w:cs="Times New Roman"/>
          <w:sz w:val="28"/>
          <w:szCs w:val="28"/>
        </w:rPr>
      </w:pPr>
      <w:r w:rsidRPr="00BB212C">
        <w:rPr>
          <w:rFonts w:ascii="Times New Roman" w:hAnsi="Times New Roman" w:cs="Times New Roman"/>
          <w:sz w:val="28"/>
          <w:szCs w:val="28"/>
        </w:rPr>
        <w:t>skema e identifikimit elektronik e publikuar, siguron që të dhënat e identifikimit personal të përfaqësojnë në mënyrë unike një person fizik ose juridik, në përputhje me specifikimet teknike, standardet dhe proce</w:t>
      </w:r>
      <w:r w:rsidR="004A3815" w:rsidRPr="00BB212C">
        <w:rPr>
          <w:rFonts w:ascii="Times New Roman" w:hAnsi="Times New Roman" w:cs="Times New Roman"/>
          <w:sz w:val="28"/>
          <w:szCs w:val="28"/>
        </w:rPr>
        <w:t xml:space="preserve">durat </w:t>
      </w:r>
      <w:r w:rsidRPr="00BB212C">
        <w:rPr>
          <w:rFonts w:ascii="Times New Roman" w:hAnsi="Times New Roman" w:cs="Times New Roman"/>
          <w:sz w:val="28"/>
          <w:szCs w:val="28"/>
        </w:rPr>
        <w:t xml:space="preserve">të përcaktuar në nenin </w:t>
      </w:r>
      <w:r w:rsidR="00C9697D" w:rsidRPr="00BB212C">
        <w:rPr>
          <w:rFonts w:ascii="Times New Roman" w:hAnsi="Times New Roman" w:cs="Times New Roman"/>
          <w:sz w:val="28"/>
          <w:szCs w:val="28"/>
        </w:rPr>
        <w:t>6</w:t>
      </w:r>
      <w:r w:rsidR="00E442D0">
        <w:rPr>
          <w:rFonts w:ascii="Times New Roman" w:hAnsi="Times New Roman" w:cs="Times New Roman"/>
          <w:sz w:val="28"/>
          <w:szCs w:val="28"/>
        </w:rPr>
        <w:t>, t</w:t>
      </w:r>
      <w:r w:rsidR="00D85882">
        <w:rPr>
          <w:rFonts w:ascii="Times New Roman" w:hAnsi="Times New Roman" w:cs="Times New Roman"/>
          <w:sz w:val="28"/>
          <w:szCs w:val="28"/>
        </w:rPr>
        <w:t>ë</w:t>
      </w:r>
      <w:r w:rsidR="00E442D0">
        <w:rPr>
          <w:rFonts w:ascii="Times New Roman" w:hAnsi="Times New Roman" w:cs="Times New Roman"/>
          <w:sz w:val="28"/>
          <w:szCs w:val="28"/>
        </w:rPr>
        <w:t xml:space="preserve"> k</w:t>
      </w:r>
      <w:r w:rsidR="00D85882">
        <w:rPr>
          <w:rFonts w:ascii="Times New Roman" w:hAnsi="Times New Roman" w:cs="Times New Roman"/>
          <w:sz w:val="28"/>
          <w:szCs w:val="28"/>
        </w:rPr>
        <w:t>ë</w:t>
      </w:r>
      <w:r w:rsidR="00E442D0">
        <w:rPr>
          <w:rFonts w:ascii="Times New Roman" w:hAnsi="Times New Roman" w:cs="Times New Roman"/>
          <w:sz w:val="28"/>
          <w:szCs w:val="28"/>
        </w:rPr>
        <w:t>tij ligji</w:t>
      </w:r>
      <w:r w:rsidR="004A3815" w:rsidRPr="00BB212C">
        <w:rPr>
          <w:rFonts w:ascii="Times New Roman" w:hAnsi="Times New Roman" w:cs="Times New Roman"/>
          <w:sz w:val="28"/>
          <w:szCs w:val="28"/>
        </w:rPr>
        <w:t>;</w:t>
      </w:r>
    </w:p>
    <w:p w14:paraId="2D682491" w14:textId="77777777" w:rsidR="002B1DE9" w:rsidRPr="00BB212C" w:rsidRDefault="00A066BA">
      <w:pPr>
        <w:pStyle w:val="ListParagraph"/>
        <w:numPr>
          <w:ilvl w:val="0"/>
          <w:numId w:val="29"/>
        </w:numPr>
        <w:spacing w:after="0" w:line="312" w:lineRule="atLeast"/>
        <w:jc w:val="both"/>
        <w:rPr>
          <w:rFonts w:ascii="Times New Roman" w:hAnsi="Times New Roman" w:cs="Times New Roman"/>
          <w:sz w:val="28"/>
          <w:szCs w:val="28"/>
        </w:rPr>
      </w:pPr>
      <w:r w:rsidRPr="003F7822">
        <w:rPr>
          <w:rFonts w:ascii="Times New Roman" w:hAnsi="Times New Roman" w:cs="Times New Roman"/>
          <w:sz w:val="28"/>
          <w:szCs w:val="28"/>
        </w:rPr>
        <w:lastRenderedPageBreak/>
        <w:t>pala që</w:t>
      </w:r>
      <w:r w:rsidRPr="00BB212C">
        <w:rPr>
          <w:rFonts w:ascii="Times New Roman" w:hAnsi="Times New Roman" w:cs="Times New Roman"/>
          <w:sz w:val="28"/>
          <w:szCs w:val="28"/>
        </w:rPr>
        <w:t xml:space="preserve"> lëshon mjetet e identifikimit elektronik sipas kësaj skeme siguron të dhëna identifikuese brenda mjeteve të identifikimit elektronik që korrespondojnë me personin të cilit i janë lëshuar mjetet;</w:t>
      </w:r>
    </w:p>
    <w:p w14:paraId="24272E6A" w14:textId="054A9D76" w:rsidR="00A066BA" w:rsidRPr="00BB212C" w:rsidRDefault="002B1DE9" w:rsidP="001D5B78">
      <w:pPr>
        <w:spacing w:after="0" w:line="312" w:lineRule="atLeast"/>
        <w:ind w:left="709" w:hanging="349"/>
        <w:jc w:val="both"/>
        <w:rPr>
          <w:rFonts w:ascii="Times New Roman" w:hAnsi="Times New Roman" w:cs="Times New Roman"/>
          <w:sz w:val="28"/>
          <w:szCs w:val="28"/>
        </w:rPr>
      </w:pPr>
      <w:r w:rsidRPr="00BB212C">
        <w:rPr>
          <w:rFonts w:ascii="Times New Roman" w:hAnsi="Times New Roman" w:cs="Times New Roman"/>
          <w:sz w:val="28"/>
          <w:szCs w:val="28"/>
        </w:rPr>
        <w:t xml:space="preserve">ç)  </w:t>
      </w:r>
      <w:r w:rsidR="00A066BA" w:rsidRPr="00BB212C">
        <w:rPr>
          <w:rFonts w:ascii="Times New Roman" w:hAnsi="Times New Roman" w:cs="Times New Roman"/>
          <w:sz w:val="28"/>
          <w:szCs w:val="28"/>
        </w:rPr>
        <w:t xml:space="preserve"> siguro</w:t>
      </w:r>
      <w:r w:rsidR="00DB3F99" w:rsidRPr="00BB212C">
        <w:rPr>
          <w:rFonts w:ascii="Times New Roman" w:hAnsi="Times New Roman" w:cs="Times New Roman"/>
          <w:sz w:val="28"/>
          <w:szCs w:val="28"/>
        </w:rPr>
        <w:t xml:space="preserve">n </w:t>
      </w:r>
      <w:proofErr w:type="spellStart"/>
      <w:r w:rsidR="00A066BA" w:rsidRPr="00BB212C">
        <w:rPr>
          <w:rFonts w:ascii="Times New Roman" w:hAnsi="Times New Roman" w:cs="Times New Roman"/>
          <w:sz w:val="28"/>
          <w:szCs w:val="28"/>
        </w:rPr>
        <w:t>disponueshmërinë</w:t>
      </w:r>
      <w:proofErr w:type="spellEnd"/>
      <w:r w:rsidR="00A066BA" w:rsidRPr="00BB212C">
        <w:rPr>
          <w:rFonts w:ascii="Times New Roman" w:hAnsi="Times New Roman" w:cs="Times New Roman"/>
          <w:sz w:val="28"/>
          <w:szCs w:val="28"/>
        </w:rPr>
        <w:t xml:space="preserve"> e </w:t>
      </w:r>
      <w:proofErr w:type="spellStart"/>
      <w:r w:rsidR="00A066BA" w:rsidRPr="00BB212C">
        <w:rPr>
          <w:rFonts w:ascii="Times New Roman" w:hAnsi="Times New Roman" w:cs="Times New Roman"/>
          <w:sz w:val="28"/>
          <w:szCs w:val="28"/>
        </w:rPr>
        <w:t>autentifikimit</w:t>
      </w:r>
      <w:proofErr w:type="spellEnd"/>
      <w:r w:rsidR="00B10DD7" w:rsidRPr="00BB212C">
        <w:rPr>
          <w:rFonts w:ascii="Times New Roman" w:hAnsi="Times New Roman" w:cs="Times New Roman"/>
          <w:sz w:val="28"/>
          <w:szCs w:val="28"/>
        </w:rPr>
        <w:t xml:space="preserve"> </w:t>
      </w:r>
      <w:proofErr w:type="spellStart"/>
      <w:r w:rsidR="00A066BA" w:rsidRPr="00800651">
        <w:rPr>
          <w:rFonts w:ascii="Times New Roman" w:hAnsi="Times New Roman" w:cs="Times New Roman"/>
          <w:i/>
          <w:sz w:val="28"/>
          <w:szCs w:val="28"/>
        </w:rPr>
        <w:t>on</w:t>
      </w:r>
      <w:r w:rsidR="00800651" w:rsidRPr="00800651">
        <w:rPr>
          <w:rFonts w:ascii="Times New Roman" w:hAnsi="Times New Roman" w:cs="Times New Roman"/>
          <w:i/>
          <w:sz w:val="28"/>
          <w:szCs w:val="28"/>
        </w:rPr>
        <w:t>-</w:t>
      </w:r>
      <w:r w:rsidR="00A066BA" w:rsidRPr="00800651">
        <w:rPr>
          <w:rFonts w:ascii="Times New Roman" w:hAnsi="Times New Roman" w:cs="Times New Roman"/>
          <w:i/>
          <w:sz w:val="28"/>
          <w:szCs w:val="28"/>
        </w:rPr>
        <w:t>line</w:t>
      </w:r>
      <w:proofErr w:type="spellEnd"/>
      <w:r w:rsidR="00A066BA" w:rsidRPr="00BB212C">
        <w:rPr>
          <w:rFonts w:ascii="Times New Roman" w:hAnsi="Times New Roman" w:cs="Times New Roman"/>
          <w:sz w:val="28"/>
          <w:szCs w:val="28"/>
        </w:rPr>
        <w:t>, në mënyrë që çdo palë e përfshirë të jetë në gjendje të konfirmojë të dhënat e identitetit të personit</w:t>
      </w:r>
      <w:r w:rsidR="00800651">
        <w:rPr>
          <w:rFonts w:ascii="Times New Roman" w:hAnsi="Times New Roman" w:cs="Times New Roman"/>
          <w:sz w:val="28"/>
          <w:szCs w:val="28"/>
        </w:rPr>
        <w:t>, të marra në formë elektronike.</w:t>
      </w:r>
    </w:p>
    <w:p w14:paraId="0E2C52E1" w14:textId="612C0A3A" w:rsidR="00944D95" w:rsidRPr="00BB212C" w:rsidRDefault="00944D95" w:rsidP="00B70E5E">
      <w:pPr>
        <w:spacing w:after="0" w:line="240" w:lineRule="auto"/>
        <w:rPr>
          <w:rFonts w:ascii="Times New Roman" w:hAnsi="Times New Roman" w:cs="Times New Roman"/>
          <w:sz w:val="28"/>
          <w:szCs w:val="28"/>
        </w:rPr>
      </w:pPr>
    </w:p>
    <w:p w14:paraId="55744852" w14:textId="77777777" w:rsidR="00EE6253" w:rsidRPr="00BB212C" w:rsidRDefault="00C9697D" w:rsidP="005C08E1">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Neni 1</w:t>
      </w:r>
      <w:r w:rsidR="00384CE8" w:rsidRPr="00BB212C">
        <w:rPr>
          <w:rFonts w:ascii="Times New Roman" w:hAnsi="Times New Roman" w:cs="Times New Roman"/>
          <w:b/>
          <w:sz w:val="28"/>
          <w:szCs w:val="28"/>
        </w:rPr>
        <w:t>0</w:t>
      </w:r>
    </w:p>
    <w:p w14:paraId="69074FAC" w14:textId="77777777" w:rsidR="00EE6253" w:rsidRPr="00BB212C" w:rsidRDefault="00EE6253" w:rsidP="00C21EC0">
      <w:pPr>
        <w:spacing w:after="0" w:line="360" w:lineRule="auto"/>
        <w:jc w:val="center"/>
        <w:rPr>
          <w:rFonts w:ascii="Times New Roman" w:hAnsi="Times New Roman" w:cs="Times New Roman"/>
          <w:sz w:val="28"/>
          <w:szCs w:val="28"/>
        </w:rPr>
      </w:pPr>
      <w:r w:rsidRPr="00BB212C">
        <w:rPr>
          <w:rFonts w:ascii="Times New Roman" w:hAnsi="Times New Roman" w:cs="Times New Roman"/>
          <w:b/>
          <w:sz w:val="28"/>
          <w:szCs w:val="28"/>
        </w:rPr>
        <w:t>Bashkëpunimi dhe ndërveprimi</w:t>
      </w:r>
      <w:r w:rsidR="005139E2" w:rsidRPr="00BB212C">
        <w:rPr>
          <w:rFonts w:ascii="Times New Roman" w:hAnsi="Times New Roman" w:cs="Times New Roman"/>
          <w:b/>
          <w:sz w:val="28"/>
          <w:szCs w:val="28"/>
        </w:rPr>
        <w:t xml:space="preserve"> i skemave të identifikimit elektronik</w:t>
      </w:r>
    </w:p>
    <w:p w14:paraId="58886A2D" w14:textId="59E2D87B" w:rsidR="00617456" w:rsidRPr="00BB212C" w:rsidRDefault="00EE6253">
      <w:pPr>
        <w:pStyle w:val="ListParagraph"/>
        <w:numPr>
          <w:ilvl w:val="0"/>
          <w:numId w:val="30"/>
        </w:numPr>
        <w:spacing w:after="0" w:line="240" w:lineRule="auto"/>
        <w:ind w:left="360"/>
        <w:jc w:val="both"/>
        <w:rPr>
          <w:rFonts w:ascii="Times New Roman" w:hAnsi="Times New Roman" w:cs="Times New Roman"/>
          <w:sz w:val="28"/>
          <w:szCs w:val="28"/>
        </w:rPr>
      </w:pPr>
      <w:r w:rsidRPr="00BB212C">
        <w:rPr>
          <w:rFonts w:ascii="Times New Roman" w:hAnsi="Times New Roman" w:cs="Times New Roman"/>
          <w:sz w:val="28"/>
          <w:szCs w:val="28"/>
        </w:rPr>
        <w:t>Ofruesi i shërbimit të identifikimit elektronik të sig</w:t>
      </w:r>
      <w:r w:rsidR="00BC1384" w:rsidRPr="00BB212C">
        <w:rPr>
          <w:rFonts w:ascii="Times New Roman" w:hAnsi="Times New Roman" w:cs="Times New Roman"/>
          <w:sz w:val="28"/>
          <w:szCs w:val="28"/>
        </w:rPr>
        <w:t xml:space="preserve">urt, bashkëpunon dhe </w:t>
      </w:r>
      <w:proofErr w:type="spellStart"/>
      <w:r w:rsidR="00BC1384" w:rsidRPr="00BB212C">
        <w:rPr>
          <w:rFonts w:ascii="Times New Roman" w:hAnsi="Times New Roman" w:cs="Times New Roman"/>
          <w:sz w:val="28"/>
          <w:szCs w:val="28"/>
        </w:rPr>
        <w:t>ndërvepron</w:t>
      </w:r>
      <w:proofErr w:type="spellEnd"/>
      <w:r w:rsidR="00BC1384" w:rsidRPr="00BB212C">
        <w:rPr>
          <w:rFonts w:ascii="Times New Roman" w:hAnsi="Times New Roman" w:cs="Times New Roman"/>
          <w:sz w:val="28"/>
          <w:szCs w:val="28"/>
        </w:rPr>
        <w:t xml:space="preserve"> me institucione </w:t>
      </w:r>
      <w:r w:rsidR="00800651">
        <w:rPr>
          <w:rFonts w:ascii="Times New Roman" w:hAnsi="Times New Roman" w:cs="Times New Roman"/>
          <w:sz w:val="28"/>
          <w:szCs w:val="28"/>
        </w:rPr>
        <w:t>publike</w:t>
      </w:r>
      <w:r w:rsidR="00BC1384" w:rsidRPr="00BB212C">
        <w:rPr>
          <w:rFonts w:ascii="Times New Roman" w:hAnsi="Times New Roman" w:cs="Times New Roman"/>
          <w:sz w:val="28"/>
          <w:szCs w:val="28"/>
        </w:rPr>
        <w:t xml:space="preserve"> dhe private, nëpërmjet skemave të identifikimit elektronik të sigurt, të cil</w:t>
      </w:r>
      <w:r w:rsidR="00905921" w:rsidRPr="00BB212C">
        <w:rPr>
          <w:rFonts w:ascii="Times New Roman" w:hAnsi="Times New Roman" w:cs="Times New Roman"/>
          <w:sz w:val="28"/>
          <w:szCs w:val="28"/>
        </w:rPr>
        <w:t>ët</w:t>
      </w:r>
      <w:r w:rsidR="00BC1384" w:rsidRPr="00BB212C">
        <w:rPr>
          <w:rFonts w:ascii="Times New Roman" w:hAnsi="Times New Roman" w:cs="Times New Roman"/>
          <w:sz w:val="28"/>
          <w:szCs w:val="28"/>
        </w:rPr>
        <w:t xml:space="preserve"> ofrojnë shërbime elektronike, </w:t>
      </w:r>
      <w:r w:rsidRPr="00BB212C">
        <w:rPr>
          <w:rFonts w:ascii="Times New Roman" w:hAnsi="Times New Roman" w:cs="Times New Roman"/>
          <w:sz w:val="28"/>
          <w:szCs w:val="28"/>
        </w:rPr>
        <w:t xml:space="preserve">me qëllim </w:t>
      </w:r>
      <w:proofErr w:type="spellStart"/>
      <w:r w:rsidRPr="00BB212C">
        <w:rPr>
          <w:rFonts w:ascii="Times New Roman" w:hAnsi="Times New Roman" w:cs="Times New Roman"/>
          <w:sz w:val="28"/>
          <w:szCs w:val="28"/>
        </w:rPr>
        <w:t>autentifikimin</w:t>
      </w:r>
      <w:proofErr w:type="spellEnd"/>
      <w:r w:rsidRPr="00BB212C">
        <w:rPr>
          <w:rFonts w:ascii="Times New Roman" w:hAnsi="Times New Roman" w:cs="Times New Roman"/>
          <w:sz w:val="28"/>
          <w:szCs w:val="28"/>
        </w:rPr>
        <w:t xml:space="preserve"> e personave fizik</w:t>
      </w:r>
      <w:r w:rsidR="003839BA" w:rsidRPr="00BB212C">
        <w:rPr>
          <w:rFonts w:ascii="Times New Roman" w:hAnsi="Times New Roman" w:cs="Times New Roman"/>
          <w:sz w:val="28"/>
          <w:szCs w:val="28"/>
        </w:rPr>
        <w:t>ë</w:t>
      </w:r>
      <w:r w:rsidRPr="00BB212C">
        <w:rPr>
          <w:rFonts w:ascii="Times New Roman" w:hAnsi="Times New Roman" w:cs="Times New Roman"/>
          <w:sz w:val="28"/>
          <w:szCs w:val="28"/>
        </w:rPr>
        <w:t xml:space="preserve"> apo juridik</w:t>
      </w:r>
      <w:r w:rsidR="003839BA" w:rsidRPr="00BB212C">
        <w:rPr>
          <w:rFonts w:ascii="Times New Roman" w:hAnsi="Times New Roman" w:cs="Times New Roman"/>
          <w:sz w:val="28"/>
          <w:szCs w:val="28"/>
        </w:rPr>
        <w:t>ë</w:t>
      </w:r>
      <w:r w:rsidR="00BC1384" w:rsidRPr="00BB212C">
        <w:rPr>
          <w:rFonts w:ascii="Times New Roman" w:hAnsi="Times New Roman" w:cs="Times New Roman"/>
          <w:sz w:val="28"/>
          <w:szCs w:val="28"/>
        </w:rPr>
        <w:t>.</w:t>
      </w:r>
    </w:p>
    <w:p w14:paraId="045E2162" w14:textId="0655472D" w:rsidR="00617456" w:rsidRPr="00BB212C" w:rsidRDefault="00617456">
      <w:pPr>
        <w:pStyle w:val="ListParagraph"/>
        <w:numPr>
          <w:ilvl w:val="0"/>
          <w:numId w:val="30"/>
        </w:numPr>
        <w:spacing w:after="0" w:line="240" w:lineRule="auto"/>
        <w:ind w:left="360"/>
        <w:jc w:val="both"/>
        <w:rPr>
          <w:rFonts w:ascii="Times New Roman" w:hAnsi="Times New Roman" w:cs="Times New Roman"/>
          <w:color w:val="000000" w:themeColor="text1"/>
          <w:sz w:val="28"/>
          <w:szCs w:val="28"/>
        </w:rPr>
      </w:pPr>
      <w:r w:rsidRPr="00BB212C">
        <w:rPr>
          <w:rFonts w:ascii="Times New Roman" w:hAnsi="Times New Roman" w:cs="Times New Roman"/>
          <w:color w:val="000000" w:themeColor="text1"/>
          <w:sz w:val="28"/>
          <w:szCs w:val="28"/>
        </w:rPr>
        <w:t xml:space="preserve">Skemat kombëtare të identifikimit elektronik </w:t>
      </w:r>
      <w:r w:rsidR="00B10DD7" w:rsidRPr="00BB212C">
        <w:rPr>
          <w:rFonts w:ascii="Times New Roman" w:hAnsi="Times New Roman" w:cs="Times New Roman"/>
          <w:color w:val="000000" w:themeColor="text1"/>
          <w:sz w:val="28"/>
          <w:szCs w:val="28"/>
        </w:rPr>
        <w:t>janë</w:t>
      </w:r>
      <w:r w:rsidRPr="00BB212C">
        <w:rPr>
          <w:rFonts w:ascii="Times New Roman" w:hAnsi="Times New Roman" w:cs="Times New Roman"/>
          <w:color w:val="000000" w:themeColor="text1"/>
          <w:sz w:val="28"/>
          <w:szCs w:val="28"/>
        </w:rPr>
        <w:t xml:space="preserve"> të </w:t>
      </w:r>
      <w:proofErr w:type="spellStart"/>
      <w:r w:rsidRPr="00BB212C">
        <w:rPr>
          <w:rFonts w:ascii="Times New Roman" w:hAnsi="Times New Roman" w:cs="Times New Roman"/>
          <w:color w:val="000000" w:themeColor="text1"/>
          <w:sz w:val="28"/>
          <w:szCs w:val="28"/>
        </w:rPr>
        <w:t>ndërveprueshme</w:t>
      </w:r>
      <w:proofErr w:type="spellEnd"/>
      <w:r w:rsidRPr="00BB212C">
        <w:rPr>
          <w:rFonts w:ascii="Times New Roman" w:hAnsi="Times New Roman" w:cs="Times New Roman"/>
          <w:color w:val="000000" w:themeColor="text1"/>
          <w:sz w:val="28"/>
          <w:szCs w:val="28"/>
        </w:rPr>
        <w:t>.</w:t>
      </w:r>
    </w:p>
    <w:p w14:paraId="2A3368B2" w14:textId="2DB4D19C" w:rsidR="00617456" w:rsidRPr="00BB212C" w:rsidRDefault="00617456">
      <w:pPr>
        <w:pStyle w:val="ListParagraph"/>
        <w:numPr>
          <w:ilvl w:val="0"/>
          <w:numId w:val="30"/>
        </w:numPr>
        <w:spacing w:after="0" w:line="240" w:lineRule="auto"/>
        <w:ind w:left="360"/>
        <w:jc w:val="both"/>
        <w:rPr>
          <w:rFonts w:ascii="Times New Roman" w:hAnsi="Times New Roman" w:cs="Times New Roman"/>
          <w:sz w:val="28"/>
          <w:szCs w:val="28"/>
        </w:rPr>
      </w:pPr>
      <w:r w:rsidRPr="00BB212C">
        <w:rPr>
          <w:rFonts w:ascii="Times New Roman" w:hAnsi="Times New Roman" w:cs="Times New Roman"/>
          <w:sz w:val="28"/>
          <w:szCs w:val="28"/>
        </w:rPr>
        <w:t xml:space="preserve">Për qëllim të </w:t>
      </w:r>
      <w:r w:rsidR="000845EA">
        <w:rPr>
          <w:rFonts w:ascii="Times New Roman" w:hAnsi="Times New Roman" w:cs="Times New Roman"/>
          <w:sz w:val="28"/>
          <w:szCs w:val="28"/>
        </w:rPr>
        <w:t>pikës</w:t>
      </w:r>
      <w:r w:rsidRPr="00BB212C">
        <w:rPr>
          <w:rFonts w:ascii="Times New Roman" w:hAnsi="Times New Roman" w:cs="Times New Roman"/>
          <w:sz w:val="28"/>
          <w:szCs w:val="28"/>
        </w:rPr>
        <w:t xml:space="preserve"> 2</w:t>
      </w:r>
      <w:r w:rsidR="00800651">
        <w:rPr>
          <w:rFonts w:ascii="Times New Roman" w:hAnsi="Times New Roman" w:cs="Times New Roman"/>
          <w:sz w:val="28"/>
          <w:szCs w:val="28"/>
        </w:rPr>
        <w:t xml:space="preserve"> të këtij neni</w:t>
      </w:r>
      <w:r w:rsidRPr="00BB212C">
        <w:rPr>
          <w:rFonts w:ascii="Times New Roman" w:hAnsi="Times New Roman" w:cs="Times New Roman"/>
          <w:sz w:val="28"/>
          <w:szCs w:val="28"/>
        </w:rPr>
        <w:t>,  krijohet një kuadër ndërveprimi, i cili:</w:t>
      </w:r>
    </w:p>
    <w:p w14:paraId="3D729B51" w14:textId="77777777" w:rsidR="001D5B78" w:rsidRPr="00BB212C" w:rsidRDefault="00E3098D">
      <w:pPr>
        <w:pStyle w:val="ListParagraph"/>
        <w:numPr>
          <w:ilvl w:val="0"/>
          <w:numId w:val="31"/>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k</w:t>
      </w:r>
      <w:r w:rsidR="00617456" w:rsidRPr="00BB212C">
        <w:rPr>
          <w:rFonts w:ascii="Times New Roman" w:hAnsi="Times New Roman" w:cs="Times New Roman"/>
          <w:sz w:val="28"/>
          <w:szCs w:val="28"/>
        </w:rPr>
        <w:t xml:space="preserve">a për qëllim të jetë neutral nga pikëpamja teknologjike dhe nuk diskriminon ndonjë zgjidhje specifike kombëtare teknike për identifikimin elektronik; </w:t>
      </w:r>
    </w:p>
    <w:p w14:paraId="2A44D787" w14:textId="77777777" w:rsidR="001D5B78" w:rsidRPr="00BB212C" w:rsidRDefault="00617456">
      <w:pPr>
        <w:pStyle w:val="ListParagraph"/>
        <w:numPr>
          <w:ilvl w:val="0"/>
          <w:numId w:val="31"/>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ndjek standardet evropiane dhe ndërkombëtare, kur është e mundur;</w:t>
      </w:r>
    </w:p>
    <w:p w14:paraId="4059F6AF" w14:textId="77777777" w:rsidR="001D5B78" w:rsidRPr="00BB212C" w:rsidRDefault="00617456">
      <w:pPr>
        <w:pStyle w:val="ListParagraph"/>
        <w:numPr>
          <w:ilvl w:val="0"/>
          <w:numId w:val="31"/>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mundëson zbatimin e parimit të privatësisë që nga projektimi (</w:t>
      </w:r>
      <w:proofErr w:type="spellStart"/>
      <w:r w:rsidRPr="00800651">
        <w:rPr>
          <w:rFonts w:ascii="Times New Roman" w:hAnsi="Times New Roman" w:cs="Times New Roman"/>
          <w:i/>
          <w:sz w:val="28"/>
          <w:szCs w:val="28"/>
        </w:rPr>
        <w:t>privacy</w:t>
      </w:r>
      <w:proofErr w:type="spellEnd"/>
      <w:r w:rsidRPr="00800651">
        <w:rPr>
          <w:rFonts w:ascii="Times New Roman" w:hAnsi="Times New Roman" w:cs="Times New Roman"/>
          <w:i/>
          <w:sz w:val="28"/>
          <w:szCs w:val="28"/>
        </w:rPr>
        <w:t xml:space="preserve"> by </w:t>
      </w:r>
      <w:proofErr w:type="spellStart"/>
      <w:r w:rsidRPr="00800651">
        <w:rPr>
          <w:rFonts w:ascii="Times New Roman" w:hAnsi="Times New Roman" w:cs="Times New Roman"/>
          <w:i/>
          <w:sz w:val="28"/>
          <w:szCs w:val="28"/>
        </w:rPr>
        <w:t>design</w:t>
      </w:r>
      <w:proofErr w:type="spellEnd"/>
      <w:r w:rsidRPr="00BB212C">
        <w:rPr>
          <w:rFonts w:ascii="Times New Roman" w:hAnsi="Times New Roman" w:cs="Times New Roman"/>
          <w:sz w:val="28"/>
          <w:szCs w:val="28"/>
        </w:rPr>
        <w:t>); dhe</w:t>
      </w:r>
    </w:p>
    <w:p w14:paraId="26AE8A77" w14:textId="0D85E982" w:rsidR="00617456" w:rsidRPr="00BB212C" w:rsidRDefault="001D5B78" w:rsidP="001D5B78">
      <w:pPr>
        <w:spacing w:after="0" w:line="240" w:lineRule="auto"/>
        <w:ind w:left="709" w:hanging="709"/>
        <w:jc w:val="both"/>
        <w:rPr>
          <w:rFonts w:ascii="Times New Roman" w:hAnsi="Times New Roman" w:cs="Times New Roman"/>
          <w:sz w:val="28"/>
          <w:szCs w:val="28"/>
        </w:rPr>
      </w:pPr>
      <w:r w:rsidRPr="00BB212C">
        <w:rPr>
          <w:rFonts w:ascii="Times New Roman" w:hAnsi="Times New Roman" w:cs="Times New Roman"/>
          <w:sz w:val="28"/>
          <w:szCs w:val="28"/>
        </w:rPr>
        <w:t xml:space="preserve">      ç) </w:t>
      </w:r>
      <w:r w:rsidR="00617456" w:rsidRPr="00BB212C">
        <w:rPr>
          <w:rFonts w:ascii="Times New Roman" w:hAnsi="Times New Roman" w:cs="Times New Roman"/>
          <w:sz w:val="28"/>
          <w:szCs w:val="28"/>
        </w:rPr>
        <w:t xml:space="preserve">siguron që të dhënat personale të përpunohen në përputhje me ligjin </w:t>
      </w:r>
      <w:r w:rsidR="001E2D4A">
        <w:rPr>
          <w:rFonts w:ascii="Times New Roman" w:hAnsi="Times New Roman" w:cs="Times New Roman"/>
          <w:sz w:val="28"/>
          <w:szCs w:val="28"/>
        </w:rPr>
        <w:t>për</w:t>
      </w:r>
      <w:r w:rsidR="00617456" w:rsidRPr="00BB212C">
        <w:rPr>
          <w:rFonts w:ascii="Times New Roman" w:hAnsi="Times New Roman" w:cs="Times New Roman"/>
          <w:sz w:val="28"/>
          <w:szCs w:val="28"/>
        </w:rPr>
        <w:t xml:space="preserve"> mb</w:t>
      </w:r>
      <w:r w:rsidR="00E3098D" w:rsidRPr="00BB212C">
        <w:rPr>
          <w:rFonts w:ascii="Times New Roman" w:hAnsi="Times New Roman" w:cs="Times New Roman"/>
          <w:sz w:val="28"/>
          <w:szCs w:val="28"/>
        </w:rPr>
        <w:t>rojtjen e të dhënave personale.</w:t>
      </w:r>
      <w:r w:rsidR="00617456" w:rsidRPr="00BB212C">
        <w:rPr>
          <w:rFonts w:ascii="Times New Roman" w:hAnsi="Times New Roman" w:cs="Times New Roman"/>
          <w:sz w:val="28"/>
          <w:szCs w:val="28"/>
        </w:rPr>
        <w:tab/>
      </w:r>
    </w:p>
    <w:p w14:paraId="1102BCC4" w14:textId="6535A5EF" w:rsidR="00617456" w:rsidRPr="00BB212C" w:rsidRDefault="00617456">
      <w:pPr>
        <w:pStyle w:val="ListParagraph"/>
        <w:numPr>
          <w:ilvl w:val="0"/>
          <w:numId w:val="30"/>
        </w:numPr>
        <w:spacing w:after="0" w:line="240" w:lineRule="auto"/>
        <w:ind w:left="360"/>
        <w:jc w:val="both"/>
        <w:rPr>
          <w:rFonts w:ascii="Times New Roman" w:hAnsi="Times New Roman" w:cs="Times New Roman"/>
          <w:sz w:val="28"/>
          <w:szCs w:val="28"/>
        </w:rPr>
      </w:pPr>
      <w:r w:rsidRPr="00BB212C">
        <w:rPr>
          <w:rFonts w:ascii="Times New Roman" w:hAnsi="Times New Roman" w:cs="Times New Roman"/>
          <w:sz w:val="28"/>
          <w:szCs w:val="28"/>
        </w:rPr>
        <w:t xml:space="preserve">Autoriteti </w:t>
      </w:r>
      <w:r w:rsidR="00F41AC4" w:rsidRPr="00BB212C">
        <w:rPr>
          <w:rFonts w:ascii="Times New Roman" w:hAnsi="Times New Roman" w:cs="Times New Roman"/>
          <w:sz w:val="28"/>
          <w:szCs w:val="28"/>
        </w:rPr>
        <w:t>bashkëpunon</w:t>
      </w:r>
      <w:r w:rsidRPr="00BB212C">
        <w:rPr>
          <w:rFonts w:ascii="Times New Roman" w:hAnsi="Times New Roman" w:cs="Times New Roman"/>
          <w:sz w:val="28"/>
          <w:szCs w:val="28"/>
        </w:rPr>
        <w:t xml:space="preserve"> me organet përkatëse ndërkombëtare për çështjet e ndërveprimit ndërkufitar të skemave të id</w:t>
      </w:r>
      <w:r w:rsidR="008224ED" w:rsidRPr="00BB212C">
        <w:rPr>
          <w:rFonts w:ascii="Times New Roman" w:hAnsi="Times New Roman" w:cs="Times New Roman"/>
          <w:sz w:val="28"/>
          <w:szCs w:val="28"/>
        </w:rPr>
        <w:t>entifikimit elektronik dhe  merr</w:t>
      </w:r>
      <w:r w:rsidRPr="00BB212C">
        <w:rPr>
          <w:rFonts w:ascii="Times New Roman" w:hAnsi="Times New Roman" w:cs="Times New Roman"/>
          <w:sz w:val="28"/>
          <w:szCs w:val="28"/>
        </w:rPr>
        <w:t xml:space="preserve"> masa brenda juridiksionit të tij për të vendosur nivelin më të lartë të ndërveprimit të skemave të identifikimit elektronik në nivel kombëtar.</w:t>
      </w:r>
    </w:p>
    <w:p w14:paraId="31107442" w14:textId="77777777" w:rsidR="007D0158" w:rsidRPr="00BB212C" w:rsidRDefault="007D0158" w:rsidP="00C21EC0">
      <w:pPr>
        <w:spacing w:after="0" w:line="360" w:lineRule="auto"/>
        <w:jc w:val="center"/>
        <w:rPr>
          <w:rFonts w:ascii="Times New Roman" w:hAnsi="Times New Roman" w:cs="Times New Roman"/>
          <w:b/>
          <w:sz w:val="28"/>
          <w:szCs w:val="28"/>
        </w:rPr>
      </w:pPr>
    </w:p>
    <w:p w14:paraId="5F48E5A3" w14:textId="77777777" w:rsidR="00EE6253" w:rsidRPr="00BB212C" w:rsidRDefault="00EE6253" w:rsidP="00C21EC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KREU III</w:t>
      </w:r>
    </w:p>
    <w:p w14:paraId="0A9E7A01" w14:textId="77777777" w:rsidR="00EE6253" w:rsidRPr="00BB212C" w:rsidRDefault="00EE6253" w:rsidP="00C21EC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SHËRBIMET E BESUARA</w:t>
      </w:r>
      <w:r w:rsidR="00582EDF" w:rsidRPr="00BB212C">
        <w:rPr>
          <w:rFonts w:ascii="Times New Roman" w:hAnsi="Times New Roman" w:cs="Times New Roman"/>
          <w:b/>
          <w:sz w:val="28"/>
          <w:szCs w:val="28"/>
        </w:rPr>
        <w:t xml:space="preserve"> DHE </w:t>
      </w:r>
      <w:r w:rsidR="00CF43A4" w:rsidRPr="00BB212C">
        <w:rPr>
          <w:rFonts w:ascii="Times New Roman" w:hAnsi="Times New Roman" w:cs="Times New Roman"/>
          <w:b/>
          <w:sz w:val="28"/>
          <w:szCs w:val="28"/>
        </w:rPr>
        <w:t xml:space="preserve">AUTORITETI </w:t>
      </w:r>
      <w:r w:rsidR="00B85FDF" w:rsidRPr="00BB212C">
        <w:rPr>
          <w:rFonts w:ascii="Times New Roman" w:hAnsi="Times New Roman" w:cs="Times New Roman"/>
          <w:b/>
          <w:sz w:val="28"/>
          <w:szCs w:val="28"/>
        </w:rPr>
        <w:t>MBIKËQYRËS</w:t>
      </w:r>
    </w:p>
    <w:p w14:paraId="367BE706" w14:textId="77777777" w:rsidR="002E5F16" w:rsidRPr="00BB212C" w:rsidRDefault="002E5F16" w:rsidP="002E5F16">
      <w:pPr>
        <w:spacing w:after="0" w:line="240" w:lineRule="auto"/>
        <w:jc w:val="center"/>
        <w:rPr>
          <w:rFonts w:ascii="Times New Roman" w:hAnsi="Times New Roman" w:cs="Times New Roman"/>
          <w:b/>
          <w:sz w:val="28"/>
          <w:szCs w:val="28"/>
        </w:rPr>
      </w:pPr>
    </w:p>
    <w:p w14:paraId="4A5AA938" w14:textId="77777777" w:rsidR="00EE6253" w:rsidRPr="00BB212C" w:rsidRDefault="007D0158" w:rsidP="005C08E1">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Neni 1</w:t>
      </w:r>
      <w:r w:rsidR="00384CE8" w:rsidRPr="00BB212C">
        <w:rPr>
          <w:rFonts w:ascii="Times New Roman" w:hAnsi="Times New Roman" w:cs="Times New Roman"/>
          <w:b/>
          <w:sz w:val="28"/>
          <w:szCs w:val="28"/>
        </w:rPr>
        <w:t>1</w:t>
      </w:r>
    </w:p>
    <w:p w14:paraId="131AB398" w14:textId="77777777" w:rsidR="00EE6253" w:rsidRPr="00BB212C" w:rsidRDefault="00EE6253" w:rsidP="005C08E1">
      <w:pPr>
        <w:spacing w:after="0" w:line="360" w:lineRule="auto"/>
        <w:jc w:val="center"/>
        <w:rPr>
          <w:rFonts w:ascii="Times New Roman" w:hAnsi="Times New Roman" w:cs="Times New Roman"/>
          <w:b/>
          <w:sz w:val="28"/>
          <w:szCs w:val="28"/>
        </w:rPr>
      </w:pPr>
      <w:proofErr w:type="spellStart"/>
      <w:r w:rsidRPr="00BB212C">
        <w:rPr>
          <w:rFonts w:ascii="Times New Roman" w:hAnsi="Times New Roman" w:cs="Times New Roman"/>
          <w:b/>
          <w:sz w:val="28"/>
          <w:szCs w:val="28"/>
        </w:rPr>
        <w:t>Aksesi</w:t>
      </w:r>
      <w:proofErr w:type="spellEnd"/>
      <w:r w:rsidRPr="00BB212C">
        <w:rPr>
          <w:rFonts w:ascii="Times New Roman" w:hAnsi="Times New Roman" w:cs="Times New Roman"/>
          <w:b/>
          <w:sz w:val="28"/>
          <w:szCs w:val="28"/>
        </w:rPr>
        <w:t xml:space="preserve"> për personat me aftësi të kufizuara</w:t>
      </w:r>
    </w:p>
    <w:p w14:paraId="0268976E" w14:textId="77777777" w:rsidR="00EE6253" w:rsidRPr="00BB212C" w:rsidRDefault="00EE6253" w:rsidP="00B70E5E">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Kur është</w:t>
      </w:r>
      <w:r w:rsidR="00174E45" w:rsidRPr="00BB212C">
        <w:rPr>
          <w:rFonts w:ascii="Times New Roman" w:hAnsi="Times New Roman" w:cs="Times New Roman"/>
          <w:sz w:val="28"/>
          <w:szCs w:val="28"/>
        </w:rPr>
        <w:t xml:space="preserve"> e mundur, shërbimet e besuara</w:t>
      </w:r>
      <w:r w:rsidRPr="00BB212C">
        <w:rPr>
          <w:rFonts w:ascii="Times New Roman" w:hAnsi="Times New Roman" w:cs="Times New Roman"/>
          <w:sz w:val="28"/>
          <w:szCs w:val="28"/>
        </w:rPr>
        <w:t xml:space="preserve"> dhe produktet e përdoruesve fundorë, të përdorura në ofrimin e këtyre </w:t>
      </w:r>
      <w:r w:rsidR="00C21EC0" w:rsidRPr="00BB212C">
        <w:rPr>
          <w:rFonts w:ascii="Times New Roman" w:hAnsi="Times New Roman" w:cs="Times New Roman"/>
          <w:sz w:val="28"/>
          <w:szCs w:val="28"/>
        </w:rPr>
        <w:t>shërbimeve</w:t>
      </w:r>
      <w:r w:rsidRPr="00BB212C">
        <w:rPr>
          <w:rFonts w:ascii="Times New Roman" w:hAnsi="Times New Roman" w:cs="Times New Roman"/>
          <w:sz w:val="28"/>
          <w:szCs w:val="28"/>
        </w:rPr>
        <w:t xml:space="preserve">, bëhen të </w:t>
      </w:r>
      <w:proofErr w:type="spellStart"/>
      <w:r w:rsidRPr="00BB212C">
        <w:rPr>
          <w:rFonts w:ascii="Times New Roman" w:hAnsi="Times New Roman" w:cs="Times New Roman"/>
          <w:sz w:val="28"/>
          <w:szCs w:val="28"/>
        </w:rPr>
        <w:t>aksesueshme</w:t>
      </w:r>
      <w:proofErr w:type="spellEnd"/>
      <w:r w:rsidRPr="00BB212C">
        <w:rPr>
          <w:rFonts w:ascii="Times New Roman" w:hAnsi="Times New Roman" w:cs="Times New Roman"/>
          <w:sz w:val="28"/>
          <w:szCs w:val="28"/>
        </w:rPr>
        <w:t xml:space="preserve"> për personat me aftësi të kufizuara.</w:t>
      </w:r>
    </w:p>
    <w:p w14:paraId="0185F5D6" w14:textId="77777777" w:rsidR="005C08E1" w:rsidRPr="00BB212C" w:rsidRDefault="005C08E1" w:rsidP="007226DD">
      <w:pPr>
        <w:spacing w:after="0" w:line="240" w:lineRule="auto"/>
        <w:jc w:val="center"/>
        <w:rPr>
          <w:rFonts w:ascii="Times New Roman" w:hAnsi="Times New Roman" w:cs="Times New Roman"/>
          <w:sz w:val="28"/>
          <w:szCs w:val="28"/>
        </w:rPr>
      </w:pPr>
    </w:p>
    <w:p w14:paraId="0B34BFEE" w14:textId="77777777" w:rsidR="00EE6253" w:rsidRPr="00BB212C" w:rsidRDefault="007D0158" w:rsidP="00E54826">
      <w:pPr>
        <w:spacing w:after="0"/>
        <w:jc w:val="center"/>
        <w:rPr>
          <w:rFonts w:ascii="Times New Roman" w:hAnsi="Times New Roman" w:cs="Times New Roman"/>
          <w:b/>
          <w:sz w:val="28"/>
          <w:szCs w:val="28"/>
        </w:rPr>
      </w:pPr>
      <w:r w:rsidRPr="00BB212C">
        <w:rPr>
          <w:rFonts w:ascii="Times New Roman" w:hAnsi="Times New Roman" w:cs="Times New Roman"/>
          <w:b/>
          <w:sz w:val="28"/>
          <w:szCs w:val="28"/>
        </w:rPr>
        <w:t>Neni 1</w:t>
      </w:r>
      <w:r w:rsidR="00384CE8" w:rsidRPr="00BB212C">
        <w:rPr>
          <w:rFonts w:ascii="Times New Roman" w:hAnsi="Times New Roman" w:cs="Times New Roman"/>
          <w:b/>
          <w:sz w:val="28"/>
          <w:szCs w:val="28"/>
        </w:rPr>
        <w:t>2</w:t>
      </w:r>
    </w:p>
    <w:p w14:paraId="01B3C5E1" w14:textId="77777777" w:rsidR="007671EE" w:rsidRDefault="00FF463C" w:rsidP="00492178">
      <w:pPr>
        <w:spacing w:before="120" w:after="0"/>
        <w:jc w:val="center"/>
        <w:rPr>
          <w:rFonts w:ascii="Times New Roman" w:eastAsia="Times New Roman" w:hAnsi="Times New Roman" w:cs="Times New Roman"/>
          <w:b/>
          <w:sz w:val="28"/>
          <w:szCs w:val="28"/>
          <w:lang w:eastAsia="it-IT"/>
        </w:rPr>
      </w:pPr>
      <w:r w:rsidRPr="00BB212C">
        <w:rPr>
          <w:rFonts w:ascii="Times New Roman" w:hAnsi="Times New Roman" w:cs="Times New Roman"/>
          <w:b/>
          <w:sz w:val="28"/>
          <w:szCs w:val="28"/>
        </w:rPr>
        <w:t>A</w:t>
      </w:r>
      <w:r w:rsidRPr="00BB212C">
        <w:rPr>
          <w:rFonts w:ascii="Times New Roman" w:eastAsia="Times New Roman" w:hAnsi="Times New Roman" w:cs="Times New Roman"/>
          <w:b/>
          <w:sz w:val="28"/>
          <w:szCs w:val="28"/>
          <w:lang w:eastAsia="it-IT"/>
        </w:rPr>
        <w:t xml:space="preserve">utoriteti mbikëqyrës  </w:t>
      </w:r>
    </w:p>
    <w:p w14:paraId="7EBF4124" w14:textId="77777777" w:rsidR="003F7822" w:rsidRPr="00BB212C" w:rsidRDefault="003F7822" w:rsidP="00492178">
      <w:pPr>
        <w:spacing w:before="120" w:after="0"/>
        <w:jc w:val="center"/>
        <w:rPr>
          <w:rFonts w:ascii="Times New Roman" w:eastAsia="Times New Roman" w:hAnsi="Times New Roman" w:cs="Times New Roman"/>
          <w:b/>
          <w:sz w:val="28"/>
          <w:szCs w:val="28"/>
          <w:lang w:eastAsia="it-IT"/>
        </w:rPr>
      </w:pPr>
    </w:p>
    <w:p w14:paraId="68BB06D5" w14:textId="772F36D1" w:rsidR="00E110DC" w:rsidRPr="00BB212C" w:rsidRDefault="007671EE" w:rsidP="00DB62CF">
      <w:pPr>
        <w:pStyle w:val="ListParagraph"/>
        <w:numPr>
          <w:ilvl w:val="0"/>
          <w:numId w:val="10"/>
        </w:numPr>
        <w:spacing w:after="0" w:line="312" w:lineRule="atLeast"/>
        <w:ind w:left="360"/>
        <w:jc w:val="both"/>
        <w:rPr>
          <w:rFonts w:ascii="Times New Roman" w:eastAsia="Times New Roman" w:hAnsi="Times New Roman" w:cs="Times New Roman"/>
          <w:b/>
          <w:sz w:val="28"/>
          <w:szCs w:val="28"/>
          <w:lang w:eastAsia="it-IT"/>
        </w:rPr>
      </w:pPr>
      <w:r w:rsidRPr="00B435E0">
        <w:rPr>
          <w:rFonts w:ascii="Times New Roman" w:eastAsia="Times New Roman" w:hAnsi="Times New Roman" w:cs="Times New Roman"/>
          <w:sz w:val="28"/>
          <w:szCs w:val="28"/>
          <w:lang w:eastAsia="it-IT"/>
        </w:rPr>
        <w:t xml:space="preserve">Autoriteti </w:t>
      </w:r>
      <w:r w:rsidR="00420C0C" w:rsidRPr="00B435E0">
        <w:rPr>
          <w:rFonts w:ascii="Times New Roman" w:eastAsia="Times New Roman" w:hAnsi="Times New Roman" w:cs="Times New Roman"/>
          <w:sz w:val="28"/>
          <w:szCs w:val="28"/>
          <w:lang w:eastAsia="it-IT"/>
        </w:rPr>
        <w:t xml:space="preserve">Kombëtar </w:t>
      </w:r>
      <w:r w:rsidRPr="00B435E0">
        <w:rPr>
          <w:rFonts w:ascii="Times New Roman" w:eastAsia="Times New Roman" w:hAnsi="Times New Roman" w:cs="Times New Roman"/>
          <w:sz w:val="28"/>
          <w:szCs w:val="28"/>
          <w:lang w:eastAsia="it-IT"/>
        </w:rPr>
        <w:t>për Certifikimin Elektronik dhe Sigurinë Kibernetike</w:t>
      </w:r>
      <w:r w:rsidR="00DB62CF" w:rsidRPr="00B435E0">
        <w:rPr>
          <w:rFonts w:ascii="Times New Roman" w:eastAsia="Times New Roman" w:hAnsi="Times New Roman" w:cs="Times New Roman"/>
          <w:sz w:val="28"/>
          <w:szCs w:val="28"/>
          <w:lang w:eastAsia="it-IT"/>
        </w:rPr>
        <w:t xml:space="preserve"> </w:t>
      </w:r>
      <w:r w:rsidR="00480D0B">
        <w:rPr>
          <w:rFonts w:ascii="Times New Roman" w:eastAsia="Times New Roman" w:hAnsi="Times New Roman" w:cs="Times New Roman"/>
          <w:sz w:val="28"/>
          <w:szCs w:val="28"/>
          <w:lang w:eastAsia="it-IT"/>
        </w:rPr>
        <w:t xml:space="preserve">është </w:t>
      </w:r>
      <w:r w:rsidRPr="00BB212C">
        <w:rPr>
          <w:rFonts w:ascii="Times New Roman" w:eastAsia="Times New Roman" w:hAnsi="Times New Roman" w:cs="Times New Roman"/>
          <w:sz w:val="28"/>
          <w:szCs w:val="28"/>
          <w:lang w:eastAsia="it-IT"/>
        </w:rPr>
        <w:t xml:space="preserve">institucioni përgjegjës për rregullimin dhe mbikëqyrjen e </w:t>
      </w:r>
      <w:r w:rsidR="004253A3" w:rsidRPr="00BB212C">
        <w:rPr>
          <w:rFonts w:ascii="Times New Roman" w:eastAsia="Times New Roman" w:hAnsi="Times New Roman" w:cs="Times New Roman"/>
          <w:sz w:val="28"/>
          <w:szCs w:val="28"/>
          <w:lang w:eastAsia="it-IT"/>
        </w:rPr>
        <w:t>fushës</w:t>
      </w:r>
      <w:r w:rsidRPr="00BB212C">
        <w:rPr>
          <w:rFonts w:ascii="Times New Roman" w:eastAsia="Times New Roman" w:hAnsi="Times New Roman" w:cs="Times New Roman"/>
          <w:sz w:val="28"/>
          <w:szCs w:val="28"/>
          <w:lang w:eastAsia="it-IT"/>
        </w:rPr>
        <w:t xml:space="preserve"> s</w:t>
      </w:r>
      <w:r w:rsidR="004253A3" w:rsidRPr="00BB212C">
        <w:rPr>
          <w:rFonts w:ascii="Times New Roman" w:eastAsia="Times New Roman" w:hAnsi="Times New Roman" w:cs="Times New Roman"/>
          <w:sz w:val="28"/>
          <w:szCs w:val="28"/>
          <w:lang w:eastAsia="it-IT"/>
        </w:rPr>
        <w:t>ë</w:t>
      </w:r>
      <w:r w:rsidRPr="00BB212C">
        <w:rPr>
          <w:rFonts w:ascii="Times New Roman" w:eastAsia="Times New Roman" w:hAnsi="Times New Roman" w:cs="Times New Roman"/>
          <w:sz w:val="28"/>
          <w:szCs w:val="28"/>
          <w:lang w:eastAsia="it-IT"/>
        </w:rPr>
        <w:t xml:space="preserve"> identifikimit elektronik dhe </w:t>
      </w:r>
      <w:r w:rsidR="00E110DC" w:rsidRPr="00BB212C">
        <w:rPr>
          <w:rFonts w:ascii="Times New Roman" w:eastAsia="Times New Roman" w:hAnsi="Times New Roman" w:cs="Times New Roman"/>
          <w:sz w:val="28"/>
          <w:szCs w:val="28"/>
          <w:lang w:eastAsia="it-IT"/>
        </w:rPr>
        <w:t>shërbimeve</w:t>
      </w:r>
      <w:r w:rsidRPr="00BB212C">
        <w:rPr>
          <w:rFonts w:ascii="Times New Roman" w:eastAsia="Times New Roman" w:hAnsi="Times New Roman" w:cs="Times New Roman"/>
          <w:sz w:val="28"/>
          <w:szCs w:val="28"/>
          <w:lang w:eastAsia="it-IT"/>
        </w:rPr>
        <w:t xml:space="preserve"> t</w:t>
      </w:r>
      <w:r w:rsidR="00E54826" w:rsidRPr="00BB212C">
        <w:rPr>
          <w:rFonts w:ascii="Times New Roman" w:eastAsia="Times New Roman" w:hAnsi="Times New Roman" w:cs="Times New Roman"/>
          <w:sz w:val="28"/>
          <w:szCs w:val="28"/>
          <w:lang w:eastAsia="it-IT"/>
        </w:rPr>
        <w:t>ë</w:t>
      </w:r>
      <w:r w:rsidR="00352718">
        <w:rPr>
          <w:rFonts w:ascii="Times New Roman" w:eastAsia="Times New Roman" w:hAnsi="Times New Roman" w:cs="Times New Roman"/>
          <w:sz w:val="28"/>
          <w:szCs w:val="28"/>
          <w:lang w:eastAsia="it-IT"/>
        </w:rPr>
        <w:t xml:space="preserve"> besuara,</w:t>
      </w:r>
      <w:r w:rsidRPr="00BB212C">
        <w:rPr>
          <w:rFonts w:ascii="Times New Roman" w:eastAsia="Times New Roman" w:hAnsi="Times New Roman" w:cs="Times New Roman"/>
          <w:sz w:val="28"/>
          <w:szCs w:val="28"/>
          <w:lang w:eastAsia="it-IT"/>
        </w:rPr>
        <w:t xml:space="preserve"> në Republikën e Shqipërisë. </w:t>
      </w:r>
    </w:p>
    <w:p w14:paraId="6A021152" w14:textId="6956E9C2" w:rsidR="007671EE" w:rsidRPr="00BB212C" w:rsidRDefault="007671EE" w:rsidP="00DB62CF">
      <w:pPr>
        <w:numPr>
          <w:ilvl w:val="0"/>
          <w:numId w:val="10"/>
        </w:numPr>
        <w:spacing w:after="0" w:line="312" w:lineRule="atLeast"/>
        <w:ind w:left="360"/>
        <w:contextualSpacing/>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Autoriteti është institucion juridik publik, me seli në Tir</w:t>
      </w:r>
      <w:r w:rsidR="00DC508A" w:rsidRPr="00BB212C">
        <w:rPr>
          <w:rFonts w:ascii="Times New Roman" w:eastAsia="Times New Roman" w:hAnsi="Times New Roman" w:cs="Times New Roman"/>
          <w:sz w:val="28"/>
          <w:szCs w:val="28"/>
          <w:lang w:eastAsia="it-IT"/>
        </w:rPr>
        <w:t xml:space="preserve">anë, në varësi të Kryeministrit, i cili </w:t>
      </w:r>
      <w:r w:rsidRPr="00BB212C">
        <w:rPr>
          <w:rFonts w:ascii="Times New Roman" w:eastAsia="Times New Roman" w:hAnsi="Times New Roman" w:cs="Times New Roman"/>
          <w:sz w:val="28"/>
          <w:szCs w:val="28"/>
          <w:lang w:eastAsia="it-IT"/>
        </w:rPr>
        <w:t xml:space="preserve"> fin</w:t>
      </w:r>
      <w:r w:rsidR="00BA29FD">
        <w:rPr>
          <w:rFonts w:ascii="Times New Roman" w:eastAsia="Times New Roman" w:hAnsi="Times New Roman" w:cs="Times New Roman"/>
          <w:sz w:val="28"/>
          <w:szCs w:val="28"/>
          <w:lang w:eastAsia="it-IT"/>
        </w:rPr>
        <w:t>ancohet nga buxheti i s</w:t>
      </w:r>
      <w:r w:rsidRPr="00BB212C">
        <w:rPr>
          <w:rFonts w:ascii="Times New Roman" w:eastAsia="Times New Roman" w:hAnsi="Times New Roman" w:cs="Times New Roman"/>
          <w:sz w:val="28"/>
          <w:szCs w:val="28"/>
          <w:lang w:eastAsia="it-IT"/>
        </w:rPr>
        <w:t xml:space="preserve">htetit dhe burime të tjera të ligjshme. </w:t>
      </w:r>
    </w:p>
    <w:p w14:paraId="09802B66" w14:textId="61ED8CCE" w:rsidR="0023104E" w:rsidRPr="00BB212C" w:rsidRDefault="007671EE" w:rsidP="0023104E">
      <w:pPr>
        <w:numPr>
          <w:ilvl w:val="0"/>
          <w:numId w:val="10"/>
        </w:numPr>
        <w:spacing w:after="0" w:line="312" w:lineRule="atLeast"/>
        <w:ind w:left="360"/>
        <w:contextualSpacing/>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Autoriteti </w:t>
      </w:r>
      <w:r w:rsidR="00955538">
        <w:rPr>
          <w:rFonts w:ascii="Times New Roman" w:eastAsia="Times New Roman" w:hAnsi="Times New Roman" w:cs="Times New Roman"/>
          <w:sz w:val="28"/>
          <w:szCs w:val="28"/>
          <w:lang w:eastAsia="it-IT"/>
        </w:rPr>
        <w:t>përfaqësohet nga D</w:t>
      </w:r>
      <w:r w:rsidRPr="00BB212C">
        <w:rPr>
          <w:rFonts w:ascii="Times New Roman" w:eastAsia="Times New Roman" w:hAnsi="Times New Roman" w:cs="Times New Roman"/>
          <w:sz w:val="28"/>
          <w:szCs w:val="28"/>
          <w:lang w:eastAsia="it-IT"/>
        </w:rPr>
        <w:t xml:space="preserve">rejtori i Përgjithshëm. </w:t>
      </w:r>
    </w:p>
    <w:p w14:paraId="1FC32825" w14:textId="5F7D73CF" w:rsidR="00672332" w:rsidRDefault="00955538" w:rsidP="00672332">
      <w:pPr>
        <w:numPr>
          <w:ilvl w:val="0"/>
          <w:numId w:val="10"/>
        </w:numPr>
        <w:spacing w:after="0" w:line="312" w:lineRule="atLeast"/>
        <w:ind w:left="360"/>
        <w:contextualSpacing/>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Marrëdhëniet e punës së D</w:t>
      </w:r>
      <w:r w:rsidR="0023104E" w:rsidRPr="00BB212C">
        <w:rPr>
          <w:rFonts w:ascii="Times New Roman" w:eastAsia="Times New Roman" w:hAnsi="Times New Roman" w:cs="Times New Roman"/>
          <w:sz w:val="28"/>
          <w:szCs w:val="28"/>
          <w:lang w:eastAsia="it-IT"/>
        </w:rPr>
        <w:t xml:space="preserve">rejtorit të Përgjithshëm, nëpunësve dhe punonjësve administrativë të Autoritetit rregullohen në bazë të </w:t>
      </w:r>
      <w:r w:rsidR="00672332">
        <w:rPr>
          <w:rFonts w:ascii="Times New Roman" w:eastAsia="Times New Roman" w:hAnsi="Times New Roman" w:cs="Times New Roman"/>
          <w:sz w:val="28"/>
          <w:szCs w:val="28"/>
          <w:lang w:eastAsia="it-IT"/>
        </w:rPr>
        <w:t xml:space="preserve">dispozitave të </w:t>
      </w:r>
      <w:r w:rsidR="0023104E" w:rsidRPr="00BB212C">
        <w:rPr>
          <w:rFonts w:ascii="Times New Roman" w:eastAsia="Times New Roman" w:hAnsi="Times New Roman" w:cs="Times New Roman"/>
          <w:sz w:val="28"/>
          <w:szCs w:val="28"/>
          <w:lang w:eastAsia="it-IT"/>
        </w:rPr>
        <w:t xml:space="preserve">Kodit të Punës. </w:t>
      </w:r>
    </w:p>
    <w:p w14:paraId="6C69CDD9" w14:textId="35A124F5" w:rsidR="00DB62CF" w:rsidRPr="00E442D0" w:rsidRDefault="00DB62CF" w:rsidP="00672332">
      <w:pPr>
        <w:numPr>
          <w:ilvl w:val="0"/>
          <w:numId w:val="10"/>
        </w:numPr>
        <w:spacing w:after="0" w:line="312" w:lineRule="atLeast"/>
        <w:ind w:left="360"/>
        <w:contextualSpacing/>
        <w:jc w:val="both"/>
        <w:rPr>
          <w:rFonts w:ascii="Times New Roman" w:eastAsia="Times New Roman" w:hAnsi="Times New Roman" w:cs="Times New Roman"/>
          <w:sz w:val="28"/>
          <w:szCs w:val="28"/>
          <w:lang w:eastAsia="it-IT"/>
        </w:rPr>
      </w:pPr>
      <w:r w:rsidRPr="00672332">
        <w:rPr>
          <w:rFonts w:ascii="Times New Roman" w:eastAsia="Times New Roman" w:hAnsi="Times New Roman" w:cs="Times New Roman"/>
          <w:sz w:val="28"/>
          <w:szCs w:val="28"/>
          <w:lang w:eastAsia="it-IT"/>
        </w:rPr>
        <w:t>Drejtori i Përgjithshëm dhe nëpunësit e njësive teknike të përmbajtjes së Autoritetit, përveç pagës sipas kategorive të pagës së përcaktuar me vendim të Këshillit të Ministrave, përfitojnë një shtesë për natyrë të veçantë pune, në masën deri në 800 000 (tetëqind mijë) lekë në muaj. Masa e shtesës për natyrë të veçantë pune për secilën kategori përcaktohet me ven</w:t>
      </w:r>
      <w:r w:rsidR="00672332">
        <w:rPr>
          <w:rFonts w:ascii="Times New Roman" w:eastAsia="Times New Roman" w:hAnsi="Times New Roman" w:cs="Times New Roman"/>
          <w:sz w:val="28"/>
          <w:szCs w:val="28"/>
          <w:lang w:eastAsia="it-IT"/>
        </w:rPr>
        <w:t xml:space="preserve">dim të Këshillit të </w:t>
      </w:r>
      <w:r w:rsidR="00672332" w:rsidRPr="00E442D0">
        <w:rPr>
          <w:rFonts w:ascii="Times New Roman" w:eastAsia="Times New Roman" w:hAnsi="Times New Roman" w:cs="Times New Roman"/>
          <w:sz w:val="28"/>
          <w:szCs w:val="28"/>
          <w:lang w:eastAsia="it-IT"/>
        </w:rPr>
        <w:t>Ministrave.</w:t>
      </w:r>
    </w:p>
    <w:p w14:paraId="6C683022" w14:textId="1F6E73C8" w:rsidR="007671EE" w:rsidRPr="0071316C" w:rsidRDefault="008C707B" w:rsidP="00F416C2">
      <w:pPr>
        <w:numPr>
          <w:ilvl w:val="0"/>
          <w:numId w:val="10"/>
        </w:numPr>
        <w:spacing w:before="120" w:after="0" w:line="312" w:lineRule="atLeast"/>
        <w:ind w:left="360"/>
        <w:contextualSpacing/>
        <w:jc w:val="both"/>
        <w:rPr>
          <w:rFonts w:ascii="Times New Roman" w:eastAsia="Times New Roman" w:hAnsi="Times New Roman" w:cs="Times New Roman"/>
          <w:sz w:val="28"/>
          <w:szCs w:val="28"/>
          <w:lang w:eastAsia="it-IT"/>
        </w:rPr>
      </w:pPr>
      <w:r w:rsidRPr="0071316C">
        <w:rPr>
          <w:rFonts w:ascii="Times New Roman" w:eastAsia="Times New Roman" w:hAnsi="Times New Roman" w:cs="Times New Roman"/>
          <w:sz w:val="28"/>
          <w:szCs w:val="28"/>
          <w:lang w:eastAsia="it-IT"/>
        </w:rPr>
        <w:t xml:space="preserve">Drejtori i Përgjithshëm i </w:t>
      </w:r>
      <w:r w:rsidR="007671EE" w:rsidRPr="0071316C">
        <w:rPr>
          <w:rFonts w:ascii="Times New Roman" w:eastAsia="Times New Roman" w:hAnsi="Times New Roman" w:cs="Times New Roman"/>
          <w:sz w:val="28"/>
          <w:szCs w:val="28"/>
          <w:lang w:eastAsia="it-IT"/>
        </w:rPr>
        <w:t>Autoriteti</w:t>
      </w:r>
      <w:r w:rsidRPr="0071316C">
        <w:rPr>
          <w:rFonts w:ascii="Times New Roman" w:eastAsia="Times New Roman" w:hAnsi="Times New Roman" w:cs="Times New Roman"/>
          <w:sz w:val="28"/>
          <w:szCs w:val="28"/>
          <w:lang w:eastAsia="it-IT"/>
        </w:rPr>
        <w:t>t</w:t>
      </w:r>
      <w:r w:rsidR="009C389B" w:rsidRPr="0071316C">
        <w:rPr>
          <w:rFonts w:ascii="Times New Roman" w:eastAsia="Times New Roman" w:hAnsi="Times New Roman" w:cs="Times New Roman"/>
          <w:sz w:val="28"/>
          <w:szCs w:val="28"/>
          <w:lang w:eastAsia="it-IT"/>
        </w:rPr>
        <w:t xml:space="preserve"> </w:t>
      </w:r>
      <w:r w:rsidR="007671EE" w:rsidRPr="0071316C">
        <w:rPr>
          <w:rFonts w:ascii="Times New Roman" w:eastAsia="Times New Roman" w:hAnsi="Times New Roman" w:cs="Times New Roman"/>
          <w:sz w:val="28"/>
          <w:szCs w:val="28"/>
          <w:lang w:eastAsia="it-IT"/>
        </w:rPr>
        <w:t xml:space="preserve">nxjerr udhëzime dhe rregullore për të rregulluar veprimtarinë e </w:t>
      </w:r>
      <w:r w:rsidR="00874B3F" w:rsidRPr="0071316C">
        <w:rPr>
          <w:rFonts w:ascii="Times New Roman" w:eastAsia="Times New Roman" w:hAnsi="Times New Roman" w:cs="Times New Roman"/>
          <w:sz w:val="28"/>
          <w:szCs w:val="28"/>
          <w:lang w:eastAsia="it-IT"/>
        </w:rPr>
        <w:t>O</w:t>
      </w:r>
      <w:r w:rsidR="007671EE" w:rsidRPr="0071316C">
        <w:rPr>
          <w:rFonts w:ascii="Times New Roman" w:eastAsia="Times New Roman" w:hAnsi="Times New Roman" w:cs="Times New Roman"/>
          <w:sz w:val="28"/>
          <w:szCs w:val="28"/>
          <w:lang w:eastAsia="it-IT"/>
        </w:rPr>
        <w:t xml:space="preserve">fruesve të </w:t>
      </w:r>
      <w:r w:rsidR="00874B3F" w:rsidRPr="0071316C">
        <w:rPr>
          <w:rFonts w:ascii="Times New Roman" w:eastAsia="Times New Roman" w:hAnsi="Times New Roman" w:cs="Times New Roman"/>
          <w:sz w:val="28"/>
          <w:szCs w:val="28"/>
          <w:lang w:eastAsia="it-IT"/>
        </w:rPr>
        <w:t>K</w:t>
      </w:r>
      <w:r w:rsidR="007671EE" w:rsidRPr="0071316C">
        <w:rPr>
          <w:rFonts w:ascii="Times New Roman" w:eastAsia="Times New Roman" w:hAnsi="Times New Roman" w:cs="Times New Roman"/>
          <w:sz w:val="28"/>
          <w:szCs w:val="28"/>
          <w:lang w:eastAsia="it-IT"/>
        </w:rPr>
        <w:t xml:space="preserve">ualifikuar të </w:t>
      </w:r>
      <w:r w:rsidR="00874B3F" w:rsidRPr="0071316C">
        <w:rPr>
          <w:rFonts w:ascii="Times New Roman" w:eastAsia="Times New Roman" w:hAnsi="Times New Roman" w:cs="Times New Roman"/>
          <w:sz w:val="28"/>
          <w:szCs w:val="28"/>
          <w:lang w:eastAsia="it-IT"/>
        </w:rPr>
        <w:t>S</w:t>
      </w:r>
      <w:r w:rsidR="007671EE" w:rsidRPr="0071316C">
        <w:rPr>
          <w:rFonts w:ascii="Times New Roman" w:eastAsia="Times New Roman" w:hAnsi="Times New Roman" w:cs="Times New Roman"/>
          <w:sz w:val="28"/>
          <w:szCs w:val="28"/>
          <w:lang w:eastAsia="it-IT"/>
        </w:rPr>
        <w:t xml:space="preserve">hërbimit të </w:t>
      </w:r>
      <w:r w:rsidR="00874B3F" w:rsidRPr="0071316C">
        <w:rPr>
          <w:rFonts w:ascii="Times New Roman" w:eastAsia="Times New Roman" w:hAnsi="Times New Roman" w:cs="Times New Roman"/>
          <w:sz w:val="28"/>
          <w:szCs w:val="28"/>
          <w:lang w:eastAsia="it-IT"/>
        </w:rPr>
        <w:t>B</w:t>
      </w:r>
      <w:r w:rsidR="007671EE" w:rsidRPr="0071316C">
        <w:rPr>
          <w:rFonts w:ascii="Times New Roman" w:eastAsia="Times New Roman" w:hAnsi="Times New Roman" w:cs="Times New Roman"/>
          <w:sz w:val="28"/>
          <w:szCs w:val="28"/>
          <w:lang w:eastAsia="it-IT"/>
        </w:rPr>
        <w:t xml:space="preserve">esuar dhe </w:t>
      </w:r>
      <w:r w:rsidR="00DE51BA" w:rsidRPr="0071316C">
        <w:rPr>
          <w:rFonts w:ascii="Times New Roman" w:hAnsi="Times New Roman" w:cs="Times New Roman"/>
          <w:sz w:val="28"/>
          <w:szCs w:val="28"/>
        </w:rPr>
        <w:t>Organizmave të Testimit dhe Konfirmimit</w:t>
      </w:r>
      <w:r w:rsidR="007671EE" w:rsidRPr="0071316C">
        <w:rPr>
          <w:rFonts w:ascii="Times New Roman" w:eastAsia="Times New Roman" w:hAnsi="Times New Roman" w:cs="Times New Roman"/>
          <w:sz w:val="28"/>
          <w:szCs w:val="28"/>
          <w:lang w:eastAsia="it-IT"/>
        </w:rPr>
        <w:t xml:space="preserve">, në ushtrim të funksioneve të veta, sipas </w:t>
      </w:r>
      <w:r w:rsidR="004253A3" w:rsidRPr="0071316C">
        <w:rPr>
          <w:rFonts w:ascii="Times New Roman" w:eastAsia="Times New Roman" w:hAnsi="Times New Roman" w:cs="Times New Roman"/>
          <w:sz w:val="28"/>
          <w:szCs w:val="28"/>
          <w:lang w:eastAsia="it-IT"/>
        </w:rPr>
        <w:t>fushës</w:t>
      </w:r>
      <w:r w:rsidR="007671EE" w:rsidRPr="0071316C">
        <w:rPr>
          <w:rFonts w:ascii="Times New Roman" w:eastAsia="Times New Roman" w:hAnsi="Times New Roman" w:cs="Times New Roman"/>
          <w:sz w:val="28"/>
          <w:szCs w:val="28"/>
          <w:lang w:eastAsia="it-IT"/>
        </w:rPr>
        <w:t xml:space="preserve"> se </w:t>
      </w:r>
      <w:r w:rsidR="004253A3" w:rsidRPr="0071316C">
        <w:rPr>
          <w:rFonts w:ascii="Times New Roman" w:eastAsia="Times New Roman" w:hAnsi="Times New Roman" w:cs="Times New Roman"/>
          <w:sz w:val="28"/>
          <w:szCs w:val="28"/>
          <w:lang w:eastAsia="it-IT"/>
        </w:rPr>
        <w:t>veprimtarisë</w:t>
      </w:r>
      <w:r w:rsidR="007671EE" w:rsidRPr="0071316C">
        <w:rPr>
          <w:rFonts w:ascii="Times New Roman" w:eastAsia="Times New Roman" w:hAnsi="Times New Roman" w:cs="Times New Roman"/>
          <w:sz w:val="28"/>
          <w:szCs w:val="28"/>
          <w:lang w:eastAsia="it-IT"/>
        </w:rPr>
        <w:t xml:space="preserve"> s</w:t>
      </w:r>
      <w:r w:rsidR="004253A3" w:rsidRPr="0071316C">
        <w:rPr>
          <w:rFonts w:ascii="Times New Roman" w:eastAsia="Times New Roman" w:hAnsi="Times New Roman" w:cs="Times New Roman"/>
          <w:sz w:val="28"/>
          <w:szCs w:val="28"/>
          <w:lang w:eastAsia="it-IT"/>
        </w:rPr>
        <w:t>ë</w:t>
      </w:r>
      <w:r w:rsidR="008D7249" w:rsidRPr="0071316C">
        <w:rPr>
          <w:rFonts w:ascii="Times New Roman" w:eastAsia="Times New Roman" w:hAnsi="Times New Roman" w:cs="Times New Roman"/>
          <w:sz w:val="28"/>
          <w:szCs w:val="28"/>
          <w:lang w:eastAsia="it-IT"/>
        </w:rPr>
        <w:t xml:space="preserve"> </w:t>
      </w:r>
      <w:r w:rsidR="004253A3" w:rsidRPr="0071316C">
        <w:rPr>
          <w:rFonts w:ascii="Times New Roman" w:eastAsia="Times New Roman" w:hAnsi="Times New Roman" w:cs="Times New Roman"/>
          <w:sz w:val="28"/>
          <w:szCs w:val="28"/>
          <w:lang w:eastAsia="it-IT"/>
        </w:rPr>
        <w:t>këtij</w:t>
      </w:r>
      <w:r w:rsidR="007671EE" w:rsidRPr="0071316C">
        <w:rPr>
          <w:rFonts w:ascii="Times New Roman" w:eastAsia="Times New Roman" w:hAnsi="Times New Roman" w:cs="Times New Roman"/>
          <w:sz w:val="28"/>
          <w:szCs w:val="28"/>
          <w:lang w:eastAsia="it-IT"/>
        </w:rPr>
        <w:t xml:space="preserve"> ligji.</w:t>
      </w:r>
    </w:p>
    <w:p w14:paraId="740B8614" w14:textId="1427445E" w:rsidR="007671EE" w:rsidRPr="00BB212C" w:rsidRDefault="007671EE" w:rsidP="00F416C2">
      <w:pPr>
        <w:numPr>
          <w:ilvl w:val="0"/>
          <w:numId w:val="10"/>
        </w:numPr>
        <w:spacing w:before="120" w:after="0" w:line="312" w:lineRule="atLeast"/>
        <w:ind w:left="360"/>
        <w:contextualSpacing/>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val="it-IT" w:eastAsia="it-IT"/>
        </w:rPr>
        <w:t xml:space="preserve">Organizimi dhe funksionimi i Autoritetit </w:t>
      </w:r>
      <w:r w:rsidR="00EE440B">
        <w:rPr>
          <w:rFonts w:ascii="Times New Roman" w:eastAsia="Times New Roman" w:hAnsi="Times New Roman" w:cs="Times New Roman"/>
          <w:sz w:val="28"/>
          <w:szCs w:val="28"/>
          <w:lang w:val="it-IT" w:eastAsia="it-IT"/>
        </w:rPr>
        <w:t>miratohet</w:t>
      </w:r>
      <w:r w:rsidRPr="00BB212C">
        <w:rPr>
          <w:rFonts w:ascii="Times New Roman" w:eastAsia="Times New Roman" w:hAnsi="Times New Roman" w:cs="Times New Roman"/>
          <w:sz w:val="28"/>
          <w:szCs w:val="28"/>
          <w:lang w:val="it-IT" w:eastAsia="it-IT"/>
        </w:rPr>
        <w:t xml:space="preserve"> me vendim të Këshillit të Ministrave.</w:t>
      </w:r>
    </w:p>
    <w:p w14:paraId="4F5F0F3A" w14:textId="77777777" w:rsidR="0023104E" w:rsidRPr="00BB212C" w:rsidRDefault="0023104E" w:rsidP="0023104E">
      <w:pPr>
        <w:spacing w:after="0" w:line="240" w:lineRule="auto"/>
        <w:jc w:val="both"/>
        <w:rPr>
          <w:rFonts w:ascii="Times New Roman" w:hAnsi="Times New Roman" w:cs="Times New Roman"/>
          <w:sz w:val="28"/>
          <w:szCs w:val="28"/>
        </w:rPr>
      </w:pPr>
    </w:p>
    <w:p w14:paraId="75B3CEED" w14:textId="3152F528" w:rsidR="00C6093F" w:rsidRPr="00E442D0" w:rsidRDefault="00187D06" w:rsidP="00C6093F">
      <w:pPr>
        <w:spacing w:after="0" w:line="240" w:lineRule="auto"/>
        <w:jc w:val="center"/>
        <w:rPr>
          <w:rFonts w:ascii="Times New Roman" w:hAnsi="Times New Roman" w:cs="Times New Roman"/>
          <w:b/>
          <w:sz w:val="28"/>
          <w:szCs w:val="28"/>
        </w:rPr>
      </w:pPr>
      <w:r w:rsidRPr="00E442D0">
        <w:rPr>
          <w:rFonts w:ascii="Times New Roman" w:hAnsi="Times New Roman" w:cs="Times New Roman"/>
          <w:b/>
          <w:sz w:val="28"/>
          <w:szCs w:val="28"/>
        </w:rPr>
        <w:t>Neni 13</w:t>
      </w:r>
    </w:p>
    <w:p w14:paraId="47CF8A4A" w14:textId="23325197" w:rsidR="00C6093F" w:rsidRPr="00BB212C" w:rsidRDefault="0023104E" w:rsidP="00C6093F">
      <w:pPr>
        <w:spacing w:after="0" w:line="240" w:lineRule="auto"/>
        <w:jc w:val="center"/>
        <w:rPr>
          <w:rFonts w:ascii="Times New Roman" w:hAnsi="Times New Roman" w:cs="Times New Roman"/>
          <w:b/>
          <w:sz w:val="28"/>
          <w:szCs w:val="28"/>
        </w:rPr>
      </w:pPr>
      <w:r w:rsidRPr="00BB212C">
        <w:rPr>
          <w:rFonts w:ascii="Times New Roman" w:hAnsi="Times New Roman" w:cs="Times New Roman"/>
          <w:b/>
          <w:sz w:val="28"/>
          <w:szCs w:val="28"/>
        </w:rPr>
        <w:t>Emërimi, lirimi ose shkarkimi i Drejtorit të Përgjithshëm</w:t>
      </w:r>
    </w:p>
    <w:p w14:paraId="5C70DDE1" w14:textId="77777777" w:rsidR="00C6093F" w:rsidRPr="00BB212C" w:rsidRDefault="00C6093F" w:rsidP="00C6093F">
      <w:pPr>
        <w:spacing w:after="0" w:line="240" w:lineRule="auto"/>
        <w:jc w:val="center"/>
        <w:rPr>
          <w:rFonts w:ascii="Times New Roman" w:hAnsi="Times New Roman" w:cs="Times New Roman"/>
          <w:b/>
          <w:sz w:val="28"/>
          <w:szCs w:val="28"/>
        </w:rPr>
      </w:pPr>
    </w:p>
    <w:p w14:paraId="132C6653" w14:textId="44D1284C" w:rsidR="0023104E" w:rsidRPr="00BB212C" w:rsidRDefault="0023104E">
      <w:pPr>
        <w:pStyle w:val="ListParagraph"/>
        <w:numPr>
          <w:ilvl w:val="0"/>
          <w:numId w:val="44"/>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Drejtori i Përgjithshëm i Autoritetit emërohet, lirohet ose shkarkohet nga Kryeministri.         </w:t>
      </w:r>
    </w:p>
    <w:p w14:paraId="6B9B612C" w14:textId="0D990269" w:rsidR="0023104E" w:rsidRPr="00BB212C" w:rsidRDefault="0023104E" w:rsidP="0023104E">
      <w:pPr>
        <w:pStyle w:val="ListParagraph"/>
        <w:spacing w:after="0" w:line="240" w:lineRule="auto"/>
        <w:ind w:left="218"/>
        <w:jc w:val="both"/>
        <w:rPr>
          <w:rFonts w:ascii="Times New Roman" w:hAnsi="Times New Roman" w:cs="Times New Roman"/>
          <w:sz w:val="28"/>
          <w:szCs w:val="28"/>
        </w:rPr>
      </w:pPr>
      <w:r w:rsidRPr="00BB212C">
        <w:rPr>
          <w:rFonts w:ascii="Times New Roman" w:hAnsi="Times New Roman" w:cs="Times New Roman"/>
          <w:sz w:val="28"/>
          <w:szCs w:val="28"/>
        </w:rPr>
        <w:t>Drejtori i Përgjithshëm i Autoritetit duhet të plotësojë kriteret e mëposhtme:</w:t>
      </w:r>
    </w:p>
    <w:p w14:paraId="60E94B3C" w14:textId="64A18A03" w:rsidR="0023104E" w:rsidRPr="00BB212C" w:rsidRDefault="0023104E" w:rsidP="00795C19">
      <w:pPr>
        <w:pStyle w:val="ListParagraph"/>
        <w:spacing w:after="0"/>
        <w:ind w:left="218"/>
        <w:jc w:val="both"/>
        <w:rPr>
          <w:rFonts w:ascii="Times New Roman" w:hAnsi="Times New Roman" w:cs="Times New Roman"/>
          <w:sz w:val="28"/>
          <w:szCs w:val="28"/>
        </w:rPr>
      </w:pPr>
      <w:r w:rsidRPr="00BB212C">
        <w:rPr>
          <w:rFonts w:ascii="Times New Roman" w:hAnsi="Times New Roman" w:cs="Times New Roman"/>
          <w:sz w:val="28"/>
          <w:szCs w:val="28"/>
        </w:rPr>
        <w:t xml:space="preserve">a) </w:t>
      </w:r>
      <w:r w:rsidR="00795C19" w:rsidRPr="00BB212C">
        <w:rPr>
          <w:rFonts w:ascii="Times New Roman" w:hAnsi="Times New Roman" w:cs="Times New Roman"/>
          <w:sz w:val="28"/>
          <w:szCs w:val="28"/>
        </w:rPr>
        <w:t xml:space="preserve"> </w:t>
      </w:r>
      <w:r w:rsidRPr="00BB212C">
        <w:rPr>
          <w:rFonts w:ascii="Times New Roman" w:hAnsi="Times New Roman" w:cs="Times New Roman"/>
          <w:sz w:val="28"/>
          <w:szCs w:val="28"/>
        </w:rPr>
        <w:t>Të jetë shtetas shqiptar;</w:t>
      </w:r>
    </w:p>
    <w:p w14:paraId="517358E5" w14:textId="230F3AB6" w:rsidR="00795C19" w:rsidRPr="00BB212C" w:rsidRDefault="0023104E" w:rsidP="00795C19">
      <w:pPr>
        <w:pStyle w:val="ListParagraph"/>
        <w:spacing w:after="0"/>
        <w:ind w:left="218"/>
        <w:jc w:val="both"/>
        <w:rPr>
          <w:rFonts w:ascii="Times New Roman" w:hAnsi="Times New Roman" w:cs="Times New Roman"/>
          <w:sz w:val="28"/>
          <w:szCs w:val="28"/>
        </w:rPr>
      </w:pPr>
      <w:r w:rsidRPr="00BB212C">
        <w:rPr>
          <w:rFonts w:ascii="Times New Roman" w:hAnsi="Times New Roman" w:cs="Times New Roman"/>
          <w:sz w:val="28"/>
          <w:szCs w:val="28"/>
        </w:rPr>
        <w:t xml:space="preserve">b) </w:t>
      </w:r>
      <w:r w:rsidR="00795C19" w:rsidRPr="00BB212C">
        <w:rPr>
          <w:rFonts w:ascii="Times New Roman" w:hAnsi="Times New Roman" w:cs="Times New Roman"/>
          <w:sz w:val="28"/>
          <w:szCs w:val="28"/>
        </w:rPr>
        <w:t xml:space="preserve"> </w:t>
      </w:r>
      <w:r w:rsidRPr="00BB212C">
        <w:rPr>
          <w:rFonts w:ascii="Times New Roman" w:hAnsi="Times New Roman" w:cs="Times New Roman"/>
          <w:sz w:val="28"/>
          <w:szCs w:val="28"/>
        </w:rPr>
        <w:t>Të ketë zotësi të plotë për të vepruar;</w:t>
      </w:r>
    </w:p>
    <w:p w14:paraId="7923A5AC" w14:textId="3B338847" w:rsidR="00270705" w:rsidRPr="00BB212C" w:rsidRDefault="00795C19" w:rsidP="00795C19">
      <w:pPr>
        <w:pStyle w:val="ListParagraph"/>
        <w:spacing w:after="0"/>
        <w:ind w:left="567" w:hanging="425"/>
        <w:jc w:val="both"/>
        <w:rPr>
          <w:rFonts w:ascii="Times New Roman" w:hAnsi="Times New Roman" w:cs="Times New Roman"/>
          <w:sz w:val="28"/>
          <w:szCs w:val="28"/>
        </w:rPr>
      </w:pPr>
      <w:r w:rsidRPr="00BB212C">
        <w:rPr>
          <w:rFonts w:ascii="Times New Roman" w:hAnsi="Times New Roman" w:cs="Times New Roman"/>
          <w:sz w:val="28"/>
          <w:szCs w:val="28"/>
        </w:rPr>
        <w:t xml:space="preserve">  c) </w:t>
      </w:r>
      <w:r w:rsidR="0023104E" w:rsidRPr="00BB212C">
        <w:rPr>
          <w:rFonts w:ascii="Times New Roman" w:hAnsi="Times New Roman" w:cs="Times New Roman"/>
          <w:sz w:val="28"/>
          <w:szCs w:val="28"/>
        </w:rPr>
        <w:t>Të ketë diplomë të nivelit të shtatë të Kornizës Shqiptare të Kualifikimeve, “</w:t>
      </w:r>
      <w:proofErr w:type="spellStart"/>
      <w:r w:rsidR="0023104E" w:rsidRPr="00BB212C">
        <w:rPr>
          <w:rFonts w:ascii="Times New Roman" w:hAnsi="Times New Roman" w:cs="Times New Roman"/>
          <w:sz w:val="28"/>
          <w:szCs w:val="28"/>
        </w:rPr>
        <w:t>Master</w:t>
      </w:r>
      <w:proofErr w:type="spellEnd"/>
      <w:r w:rsidR="0023104E" w:rsidRPr="00BB212C">
        <w:rPr>
          <w:rFonts w:ascii="Times New Roman" w:hAnsi="Times New Roman" w:cs="Times New Roman"/>
          <w:sz w:val="28"/>
          <w:szCs w:val="28"/>
        </w:rPr>
        <w:t xml:space="preserve"> </w:t>
      </w:r>
      <w:r w:rsidRPr="00BB212C">
        <w:rPr>
          <w:rFonts w:ascii="Times New Roman" w:hAnsi="Times New Roman" w:cs="Times New Roman"/>
          <w:sz w:val="28"/>
          <w:szCs w:val="28"/>
        </w:rPr>
        <w:t xml:space="preserve">  shkencor” apo </w:t>
      </w:r>
      <w:r w:rsidR="00F455B3" w:rsidRPr="00BB212C">
        <w:rPr>
          <w:rFonts w:ascii="Times New Roman" w:hAnsi="Times New Roman" w:cs="Times New Roman"/>
          <w:sz w:val="28"/>
          <w:szCs w:val="28"/>
        </w:rPr>
        <w:t>“</w:t>
      </w:r>
      <w:proofErr w:type="spellStart"/>
      <w:r w:rsidRPr="00BB212C">
        <w:rPr>
          <w:rFonts w:ascii="Times New Roman" w:hAnsi="Times New Roman" w:cs="Times New Roman"/>
          <w:sz w:val="28"/>
          <w:szCs w:val="28"/>
        </w:rPr>
        <w:t>Master</w:t>
      </w:r>
      <w:proofErr w:type="spellEnd"/>
      <w:r w:rsidRPr="00BB212C">
        <w:rPr>
          <w:rFonts w:ascii="Times New Roman" w:hAnsi="Times New Roman" w:cs="Times New Roman"/>
          <w:sz w:val="28"/>
          <w:szCs w:val="28"/>
        </w:rPr>
        <w:t xml:space="preserve"> profesional të përfituar në fund të studimeve të ciklit të dytë me 120 </w:t>
      </w:r>
      <w:proofErr w:type="spellStart"/>
      <w:r w:rsidRPr="00BB212C">
        <w:rPr>
          <w:rFonts w:ascii="Times New Roman" w:hAnsi="Times New Roman" w:cs="Times New Roman"/>
          <w:sz w:val="28"/>
          <w:szCs w:val="28"/>
        </w:rPr>
        <w:t>kredite</w:t>
      </w:r>
      <w:proofErr w:type="spellEnd"/>
      <w:r w:rsidRPr="00BB212C">
        <w:rPr>
          <w:rFonts w:ascii="Times New Roman" w:hAnsi="Times New Roman" w:cs="Times New Roman"/>
          <w:sz w:val="28"/>
          <w:szCs w:val="28"/>
        </w:rPr>
        <w:t xml:space="preserve"> dhe me kohëzgjatje normale 2 vite akademike” ose të </w:t>
      </w:r>
      <w:proofErr w:type="spellStart"/>
      <w:r w:rsidRPr="00BB212C">
        <w:rPr>
          <w:rFonts w:ascii="Times New Roman" w:hAnsi="Times New Roman" w:cs="Times New Roman"/>
          <w:sz w:val="28"/>
          <w:szCs w:val="28"/>
        </w:rPr>
        <w:t>barasvlefshme</w:t>
      </w:r>
      <w:proofErr w:type="spellEnd"/>
      <w:r w:rsidRPr="00BB212C">
        <w:rPr>
          <w:rFonts w:ascii="Times New Roman" w:hAnsi="Times New Roman" w:cs="Times New Roman"/>
          <w:sz w:val="28"/>
          <w:szCs w:val="28"/>
        </w:rPr>
        <w:t xml:space="preserve"> me to, sipas legjislacionit për arsimin e lartë, në fushën e teknologjive të informacionit dhe komunikimit (ICT) apo inxhinieri elektronike;</w:t>
      </w:r>
    </w:p>
    <w:p w14:paraId="473AC927" w14:textId="20EBEF0C" w:rsidR="00795C19" w:rsidRPr="00BB212C" w:rsidRDefault="00795C19" w:rsidP="00795C19">
      <w:pPr>
        <w:pStyle w:val="ListParagraph"/>
        <w:spacing w:after="0"/>
        <w:ind w:left="567" w:hanging="283"/>
        <w:jc w:val="both"/>
        <w:rPr>
          <w:rFonts w:ascii="Times New Roman" w:hAnsi="Times New Roman" w:cs="Times New Roman"/>
          <w:sz w:val="28"/>
          <w:szCs w:val="28"/>
        </w:rPr>
      </w:pPr>
      <w:r w:rsidRPr="00BB212C">
        <w:rPr>
          <w:rFonts w:ascii="Times New Roman" w:hAnsi="Times New Roman" w:cs="Times New Roman"/>
          <w:sz w:val="28"/>
          <w:szCs w:val="28"/>
        </w:rPr>
        <w:t>ç) Të ketë përvojë pune të paktën 10 vjet në profesion;</w:t>
      </w:r>
    </w:p>
    <w:p w14:paraId="163E559C" w14:textId="57CB4B04" w:rsidR="00795C19" w:rsidRPr="00BB212C" w:rsidRDefault="00795C19" w:rsidP="00795C19">
      <w:pPr>
        <w:pStyle w:val="ListParagraph"/>
        <w:spacing w:after="0"/>
        <w:ind w:left="567" w:hanging="283"/>
        <w:jc w:val="both"/>
        <w:rPr>
          <w:rFonts w:ascii="Times New Roman" w:hAnsi="Times New Roman" w:cs="Times New Roman"/>
          <w:sz w:val="28"/>
          <w:szCs w:val="28"/>
        </w:rPr>
      </w:pPr>
      <w:r w:rsidRPr="00BB212C">
        <w:rPr>
          <w:rFonts w:ascii="Times New Roman" w:hAnsi="Times New Roman" w:cs="Times New Roman"/>
          <w:sz w:val="28"/>
          <w:szCs w:val="28"/>
        </w:rPr>
        <w:t>d) Të shquhet për aftësi profesionale në fushën e sigurisë;</w:t>
      </w:r>
    </w:p>
    <w:p w14:paraId="2D09CBEB" w14:textId="4E44D79D" w:rsidR="00795C19" w:rsidRPr="00BB212C" w:rsidRDefault="00795C19" w:rsidP="00795C19">
      <w:pPr>
        <w:pStyle w:val="ListParagraph"/>
        <w:spacing w:after="0"/>
        <w:ind w:left="709" w:hanging="425"/>
        <w:jc w:val="both"/>
        <w:rPr>
          <w:rFonts w:ascii="Times New Roman" w:hAnsi="Times New Roman" w:cs="Times New Roman"/>
          <w:sz w:val="28"/>
          <w:szCs w:val="28"/>
        </w:rPr>
      </w:pPr>
      <w:r w:rsidRPr="00BB212C">
        <w:rPr>
          <w:rFonts w:ascii="Times New Roman" w:hAnsi="Times New Roman" w:cs="Times New Roman"/>
          <w:sz w:val="28"/>
          <w:szCs w:val="28"/>
        </w:rPr>
        <w:lastRenderedPageBreak/>
        <w:t>dh) Ndaj tij të mos jetë marrë masa disiplinore e largimit nga puna, që nuk është shuar sipas  legjislacionit në fuqi;</w:t>
      </w:r>
    </w:p>
    <w:p w14:paraId="60E68676" w14:textId="77777777" w:rsidR="00795C19" w:rsidRPr="00BB212C" w:rsidRDefault="00795C19" w:rsidP="00795C19">
      <w:pPr>
        <w:pStyle w:val="ListParagraph"/>
        <w:spacing w:after="0"/>
        <w:ind w:left="709" w:hanging="425"/>
        <w:jc w:val="both"/>
        <w:rPr>
          <w:rFonts w:ascii="Times New Roman" w:hAnsi="Times New Roman" w:cs="Times New Roman"/>
          <w:sz w:val="28"/>
          <w:szCs w:val="28"/>
        </w:rPr>
      </w:pPr>
      <w:r w:rsidRPr="00BB212C">
        <w:rPr>
          <w:rFonts w:ascii="Times New Roman" w:hAnsi="Times New Roman" w:cs="Times New Roman"/>
          <w:sz w:val="28"/>
          <w:szCs w:val="28"/>
        </w:rPr>
        <w:t>e) Të mos jetë dënuar me vendim gjyqësor të formës së prerë për kryerjen e një vepre penale;</w:t>
      </w:r>
    </w:p>
    <w:p w14:paraId="58E530A1" w14:textId="0505CE8B" w:rsidR="00C6093F" w:rsidRPr="00BB212C" w:rsidRDefault="00795C19" w:rsidP="00EA65A0">
      <w:pPr>
        <w:pStyle w:val="ListParagraph"/>
        <w:spacing w:after="0"/>
        <w:ind w:left="709" w:hanging="425"/>
        <w:jc w:val="both"/>
        <w:rPr>
          <w:rFonts w:ascii="Times New Roman" w:hAnsi="Times New Roman" w:cs="Times New Roman"/>
          <w:sz w:val="28"/>
          <w:szCs w:val="28"/>
        </w:rPr>
      </w:pPr>
      <w:r w:rsidRPr="00BB212C">
        <w:rPr>
          <w:rFonts w:ascii="Times New Roman" w:hAnsi="Times New Roman" w:cs="Times New Roman"/>
          <w:sz w:val="28"/>
          <w:szCs w:val="28"/>
        </w:rPr>
        <w:t>ë) Të mos ketë konflikt interesi në ushtrimin e detyrës.</w:t>
      </w:r>
    </w:p>
    <w:p w14:paraId="1CFBDF3B" w14:textId="3A9D249A" w:rsidR="00C6093F" w:rsidRPr="00BB212C" w:rsidRDefault="00C6093F">
      <w:pPr>
        <w:pStyle w:val="ListParagraph"/>
        <w:numPr>
          <w:ilvl w:val="0"/>
          <w:numId w:val="44"/>
        </w:numPr>
        <w:spacing w:after="0"/>
        <w:jc w:val="both"/>
        <w:rPr>
          <w:rFonts w:ascii="Times New Roman" w:hAnsi="Times New Roman" w:cs="Times New Roman"/>
          <w:sz w:val="28"/>
          <w:szCs w:val="28"/>
        </w:rPr>
      </w:pPr>
      <w:r w:rsidRPr="00BB212C">
        <w:rPr>
          <w:rFonts w:ascii="Times New Roman" w:hAnsi="Times New Roman" w:cs="Times New Roman"/>
          <w:sz w:val="28"/>
          <w:szCs w:val="28"/>
        </w:rPr>
        <w:t>Drejtori i Përgjithshëm i Autoritetit lirohet nga detyra kur:</w:t>
      </w:r>
    </w:p>
    <w:p w14:paraId="55431005" w14:textId="77777777" w:rsidR="00C6093F" w:rsidRPr="00BB212C" w:rsidRDefault="00C6093F" w:rsidP="00C6093F">
      <w:pPr>
        <w:pStyle w:val="ListParagraph"/>
        <w:spacing w:after="0"/>
        <w:ind w:left="218"/>
        <w:jc w:val="both"/>
        <w:rPr>
          <w:rFonts w:ascii="Times New Roman" w:hAnsi="Times New Roman" w:cs="Times New Roman"/>
          <w:sz w:val="28"/>
          <w:szCs w:val="28"/>
        </w:rPr>
      </w:pPr>
      <w:r w:rsidRPr="00BB212C">
        <w:rPr>
          <w:rFonts w:ascii="Times New Roman" w:hAnsi="Times New Roman" w:cs="Times New Roman"/>
          <w:sz w:val="28"/>
          <w:szCs w:val="28"/>
        </w:rPr>
        <w:t>a) plotësohen kushtet për pensionin e plotë të pleqërisë;</w:t>
      </w:r>
    </w:p>
    <w:p w14:paraId="2F6AC09D" w14:textId="77777777" w:rsidR="00C6093F" w:rsidRPr="00BB212C" w:rsidRDefault="00C6093F" w:rsidP="00C6093F">
      <w:pPr>
        <w:pStyle w:val="ListParagraph"/>
        <w:spacing w:after="0"/>
        <w:ind w:left="218"/>
        <w:jc w:val="both"/>
        <w:rPr>
          <w:rFonts w:ascii="Times New Roman" w:hAnsi="Times New Roman" w:cs="Times New Roman"/>
          <w:sz w:val="28"/>
          <w:szCs w:val="28"/>
        </w:rPr>
      </w:pPr>
      <w:r w:rsidRPr="00BB212C">
        <w:rPr>
          <w:rFonts w:ascii="Times New Roman" w:hAnsi="Times New Roman" w:cs="Times New Roman"/>
          <w:sz w:val="28"/>
          <w:szCs w:val="28"/>
        </w:rPr>
        <w:t>b) deklarohet i paaftë për punë nga komisioni kompetent mjekësor;</w:t>
      </w:r>
    </w:p>
    <w:p w14:paraId="6677EBC4" w14:textId="77777777" w:rsidR="00C6093F" w:rsidRPr="00BB212C" w:rsidRDefault="00C6093F" w:rsidP="00C6093F">
      <w:pPr>
        <w:pStyle w:val="ListParagraph"/>
        <w:spacing w:after="0"/>
        <w:ind w:left="218"/>
        <w:jc w:val="both"/>
        <w:rPr>
          <w:rFonts w:ascii="Times New Roman" w:hAnsi="Times New Roman" w:cs="Times New Roman"/>
          <w:sz w:val="28"/>
          <w:szCs w:val="28"/>
        </w:rPr>
      </w:pPr>
      <w:r w:rsidRPr="00BB212C">
        <w:rPr>
          <w:rFonts w:ascii="Times New Roman" w:hAnsi="Times New Roman" w:cs="Times New Roman"/>
          <w:sz w:val="28"/>
          <w:szCs w:val="28"/>
        </w:rPr>
        <w:t>c) ristrukturohet institucioni;</w:t>
      </w:r>
    </w:p>
    <w:p w14:paraId="187DE161" w14:textId="77777777" w:rsidR="00C6093F" w:rsidRPr="00BB212C" w:rsidRDefault="00C6093F" w:rsidP="00C6093F">
      <w:pPr>
        <w:pStyle w:val="ListParagraph"/>
        <w:spacing w:after="0"/>
        <w:ind w:left="218"/>
        <w:jc w:val="both"/>
        <w:rPr>
          <w:rFonts w:ascii="Times New Roman" w:hAnsi="Times New Roman" w:cs="Times New Roman"/>
          <w:sz w:val="28"/>
          <w:szCs w:val="28"/>
        </w:rPr>
      </w:pPr>
      <w:r w:rsidRPr="00BB212C">
        <w:rPr>
          <w:rFonts w:ascii="Times New Roman" w:hAnsi="Times New Roman" w:cs="Times New Roman"/>
          <w:sz w:val="28"/>
          <w:szCs w:val="28"/>
        </w:rPr>
        <w:t>ç) gjendet në një situatë konflikti të vazhdueshëm të interesit;</w:t>
      </w:r>
    </w:p>
    <w:p w14:paraId="4E636D5B" w14:textId="49DD146B" w:rsidR="00C6093F" w:rsidRPr="00BB212C" w:rsidRDefault="00C6093F" w:rsidP="00C6093F">
      <w:pPr>
        <w:pStyle w:val="ListParagraph"/>
        <w:spacing w:after="0"/>
        <w:ind w:left="218"/>
        <w:jc w:val="both"/>
        <w:rPr>
          <w:rFonts w:ascii="Times New Roman" w:hAnsi="Times New Roman" w:cs="Times New Roman"/>
          <w:sz w:val="28"/>
          <w:szCs w:val="28"/>
        </w:rPr>
      </w:pPr>
      <w:r w:rsidRPr="00BB212C">
        <w:rPr>
          <w:rFonts w:ascii="Times New Roman" w:hAnsi="Times New Roman" w:cs="Times New Roman"/>
          <w:sz w:val="28"/>
          <w:szCs w:val="28"/>
        </w:rPr>
        <w:t>d) jep dorëheqjen nga detyra.</w:t>
      </w:r>
    </w:p>
    <w:p w14:paraId="74DE5910" w14:textId="77777777" w:rsidR="00C6093F" w:rsidRPr="00BB212C" w:rsidRDefault="00C6093F" w:rsidP="00C6093F">
      <w:pPr>
        <w:spacing w:after="0"/>
        <w:jc w:val="both"/>
        <w:rPr>
          <w:rFonts w:ascii="Times New Roman" w:hAnsi="Times New Roman" w:cs="Times New Roman"/>
          <w:sz w:val="28"/>
          <w:szCs w:val="28"/>
        </w:rPr>
      </w:pPr>
      <w:r w:rsidRPr="00BB212C">
        <w:rPr>
          <w:rFonts w:ascii="Times New Roman" w:hAnsi="Times New Roman" w:cs="Times New Roman"/>
          <w:sz w:val="28"/>
          <w:szCs w:val="28"/>
        </w:rPr>
        <w:t>3. Drejtori i Përgjithshëm i Autoritetit shkarkohet nga detyra kur:</w:t>
      </w:r>
    </w:p>
    <w:p w14:paraId="56F24465" w14:textId="18DDA42F" w:rsidR="00C6093F" w:rsidRPr="00BB212C" w:rsidRDefault="00C6093F">
      <w:pPr>
        <w:pStyle w:val="ListParagraph"/>
        <w:numPr>
          <w:ilvl w:val="0"/>
          <w:numId w:val="45"/>
        </w:numPr>
        <w:spacing w:after="0"/>
        <w:jc w:val="both"/>
        <w:rPr>
          <w:rFonts w:ascii="Times New Roman" w:hAnsi="Times New Roman" w:cs="Times New Roman"/>
          <w:sz w:val="28"/>
          <w:szCs w:val="28"/>
        </w:rPr>
      </w:pPr>
      <w:r w:rsidRPr="00BB212C">
        <w:rPr>
          <w:rFonts w:ascii="Times New Roman" w:hAnsi="Times New Roman" w:cs="Times New Roman"/>
          <w:sz w:val="28"/>
          <w:szCs w:val="28"/>
        </w:rPr>
        <w:t>dënohet me vendim gjyqësor të formës së prerë për kryerjen e një krimi apo për kryerjen e një kundërvajtjeje penale me dashje;</w:t>
      </w:r>
    </w:p>
    <w:p w14:paraId="29FC9B33" w14:textId="7337B587" w:rsidR="00C6093F" w:rsidRPr="00BB212C" w:rsidRDefault="00C6093F">
      <w:pPr>
        <w:pStyle w:val="ListParagraph"/>
        <w:numPr>
          <w:ilvl w:val="0"/>
          <w:numId w:val="45"/>
        </w:numPr>
        <w:spacing w:after="0"/>
        <w:jc w:val="both"/>
        <w:rPr>
          <w:rFonts w:ascii="Times New Roman" w:hAnsi="Times New Roman" w:cs="Times New Roman"/>
          <w:sz w:val="28"/>
          <w:szCs w:val="28"/>
        </w:rPr>
      </w:pPr>
      <w:r w:rsidRPr="00BB212C">
        <w:rPr>
          <w:rFonts w:ascii="Times New Roman" w:hAnsi="Times New Roman" w:cs="Times New Roman"/>
          <w:sz w:val="28"/>
          <w:szCs w:val="28"/>
        </w:rPr>
        <w:t xml:space="preserve">nuk përmbushen objektivat strategjikë për shkak të </w:t>
      </w:r>
      <w:proofErr w:type="spellStart"/>
      <w:r w:rsidRPr="00BB212C">
        <w:rPr>
          <w:rFonts w:ascii="Times New Roman" w:hAnsi="Times New Roman" w:cs="Times New Roman"/>
          <w:sz w:val="28"/>
          <w:szCs w:val="28"/>
        </w:rPr>
        <w:t>performancës</w:t>
      </w:r>
      <w:proofErr w:type="spellEnd"/>
      <w:r w:rsidRPr="00BB212C">
        <w:rPr>
          <w:rFonts w:ascii="Times New Roman" w:hAnsi="Times New Roman" w:cs="Times New Roman"/>
          <w:sz w:val="28"/>
          <w:szCs w:val="28"/>
        </w:rPr>
        <w:t xml:space="preserve"> së ulët të tij;</w:t>
      </w:r>
    </w:p>
    <w:p w14:paraId="21CC8E20" w14:textId="2A0ACF68" w:rsidR="00C6093F" w:rsidRPr="00BB212C" w:rsidRDefault="00C6093F">
      <w:pPr>
        <w:pStyle w:val="ListParagraph"/>
        <w:numPr>
          <w:ilvl w:val="0"/>
          <w:numId w:val="45"/>
        </w:numPr>
        <w:spacing w:after="0"/>
        <w:jc w:val="both"/>
        <w:rPr>
          <w:rFonts w:ascii="Times New Roman" w:hAnsi="Times New Roman" w:cs="Times New Roman"/>
          <w:sz w:val="28"/>
          <w:szCs w:val="28"/>
        </w:rPr>
      </w:pPr>
      <w:r w:rsidRPr="00BB212C">
        <w:rPr>
          <w:rFonts w:ascii="Times New Roman" w:hAnsi="Times New Roman" w:cs="Times New Roman"/>
          <w:sz w:val="28"/>
          <w:szCs w:val="28"/>
        </w:rPr>
        <w:t>krye</w:t>
      </w:r>
      <w:r w:rsidR="00EA65A0" w:rsidRPr="00BB212C">
        <w:rPr>
          <w:rFonts w:ascii="Times New Roman" w:hAnsi="Times New Roman" w:cs="Times New Roman"/>
          <w:sz w:val="28"/>
          <w:szCs w:val="28"/>
        </w:rPr>
        <w:t>n shkelje të rënda të detyrës.</w:t>
      </w:r>
    </w:p>
    <w:p w14:paraId="42108C82" w14:textId="77777777" w:rsidR="00795C19" w:rsidRPr="00BB212C" w:rsidRDefault="00795C19" w:rsidP="00795C19">
      <w:pPr>
        <w:pStyle w:val="ListParagraph"/>
        <w:spacing w:after="0"/>
        <w:ind w:left="709" w:hanging="425"/>
        <w:jc w:val="both"/>
        <w:rPr>
          <w:rFonts w:ascii="Times New Roman" w:hAnsi="Times New Roman" w:cs="Times New Roman"/>
          <w:sz w:val="28"/>
          <w:szCs w:val="28"/>
        </w:rPr>
      </w:pPr>
    </w:p>
    <w:p w14:paraId="6797B3CA" w14:textId="4158EA9A" w:rsidR="00EE6253" w:rsidRPr="00BB212C" w:rsidRDefault="00187D06" w:rsidP="00C21EC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Neni 14</w:t>
      </w:r>
    </w:p>
    <w:p w14:paraId="41D93369" w14:textId="36558805" w:rsidR="00EE6253" w:rsidRPr="00BB212C" w:rsidRDefault="00EE6253" w:rsidP="00C21EC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Regj</w:t>
      </w:r>
      <w:r w:rsidR="00090CDF" w:rsidRPr="00BB212C">
        <w:rPr>
          <w:rFonts w:ascii="Times New Roman" w:hAnsi="Times New Roman" w:cs="Times New Roman"/>
          <w:b/>
          <w:sz w:val="28"/>
          <w:szCs w:val="28"/>
        </w:rPr>
        <w:t>istrimi i O</w:t>
      </w:r>
      <w:r w:rsidR="00847813" w:rsidRPr="00BB212C">
        <w:rPr>
          <w:rFonts w:ascii="Times New Roman" w:hAnsi="Times New Roman" w:cs="Times New Roman"/>
          <w:b/>
          <w:sz w:val="28"/>
          <w:szCs w:val="28"/>
        </w:rPr>
        <w:t>fruesve</w:t>
      </w:r>
      <w:r w:rsidR="002977FA" w:rsidRPr="00BB212C">
        <w:rPr>
          <w:rFonts w:ascii="Times New Roman" w:hAnsi="Times New Roman" w:cs="Times New Roman"/>
          <w:b/>
          <w:sz w:val="28"/>
          <w:szCs w:val="28"/>
        </w:rPr>
        <w:t xml:space="preserve"> </w:t>
      </w:r>
      <w:r w:rsidR="0006679E" w:rsidRPr="00BB212C">
        <w:rPr>
          <w:rFonts w:ascii="Times New Roman" w:hAnsi="Times New Roman" w:cs="Times New Roman"/>
          <w:b/>
          <w:sz w:val="28"/>
          <w:szCs w:val="28"/>
        </w:rPr>
        <w:t>të</w:t>
      </w:r>
      <w:r w:rsidR="002977FA" w:rsidRPr="00BB212C">
        <w:rPr>
          <w:rFonts w:ascii="Times New Roman" w:hAnsi="Times New Roman" w:cs="Times New Roman"/>
          <w:b/>
          <w:sz w:val="28"/>
          <w:szCs w:val="28"/>
        </w:rPr>
        <w:t xml:space="preserve"> </w:t>
      </w:r>
      <w:r w:rsidR="0006679E" w:rsidRPr="00BB212C">
        <w:rPr>
          <w:rFonts w:ascii="Times New Roman" w:hAnsi="Times New Roman" w:cs="Times New Roman"/>
          <w:b/>
          <w:sz w:val="28"/>
          <w:szCs w:val="28"/>
        </w:rPr>
        <w:t>Kualifikuar të Shërbimit të B</w:t>
      </w:r>
      <w:r w:rsidR="00847813" w:rsidRPr="00BB212C">
        <w:rPr>
          <w:rFonts w:ascii="Times New Roman" w:hAnsi="Times New Roman" w:cs="Times New Roman"/>
          <w:b/>
          <w:sz w:val="28"/>
          <w:szCs w:val="28"/>
        </w:rPr>
        <w:t>esuar</w:t>
      </w:r>
    </w:p>
    <w:p w14:paraId="4496139E" w14:textId="7838163A" w:rsidR="00EE6253" w:rsidRPr="00BB212C" w:rsidRDefault="00EE6253" w:rsidP="00B70E5E">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Autoriteti </w:t>
      </w:r>
      <w:r w:rsidR="00AE156C" w:rsidRPr="00BB212C">
        <w:rPr>
          <w:rFonts w:ascii="Times New Roman" w:hAnsi="Times New Roman" w:cs="Times New Roman"/>
          <w:sz w:val="28"/>
          <w:szCs w:val="28"/>
        </w:rPr>
        <w:t>regjistron emrat e Ofruesve të Kualifikuar të Shërbimit të B</w:t>
      </w:r>
      <w:r w:rsidR="0039257E" w:rsidRPr="00BB212C">
        <w:rPr>
          <w:rFonts w:ascii="Times New Roman" w:hAnsi="Times New Roman" w:cs="Times New Roman"/>
          <w:sz w:val="28"/>
          <w:szCs w:val="28"/>
        </w:rPr>
        <w:t>esuar</w:t>
      </w:r>
      <w:r w:rsidRPr="00BB212C">
        <w:rPr>
          <w:rFonts w:ascii="Times New Roman" w:hAnsi="Times New Roman" w:cs="Times New Roman"/>
          <w:sz w:val="28"/>
          <w:szCs w:val="28"/>
        </w:rPr>
        <w:t xml:space="preserve">, si dhe ata, të cilët kanë ndërprerë veprimtarinë, sipas nenit </w:t>
      </w:r>
      <w:r w:rsidR="00AE156C" w:rsidRPr="00BB212C">
        <w:rPr>
          <w:rFonts w:ascii="Times New Roman" w:hAnsi="Times New Roman" w:cs="Times New Roman"/>
          <w:sz w:val="28"/>
          <w:szCs w:val="28"/>
        </w:rPr>
        <w:t>1</w:t>
      </w:r>
      <w:r w:rsidR="00755B0B">
        <w:rPr>
          <w:rFonts w:ascii="Times New Roman" w:hAnsi="Times New Roman" w:cs="Times New Roman"/>
          <w:sz w:val="28"/>
          <w:szCs w:val="28"/>
        </w:rPr>
        <w:t>6,</w:t>
      </w:r>
      <w:r w:rsidR="00F72F22" w:rsidRPr="00BB212C">
        <w:rPr>
          <w:rFonts w:ascii="Times New Roman" w:hAnsi="Times New Roman" w:cs="Times New Roman"/>
          <w:sz w:val="28"/>
          <w:szCs w:val="28"/>
        </w:rPr>
        <w:t xml:space="preserve"> të këtij ligji</w:t>
      </w:r>
      <w:r w:rsidRPr="00BB212C">
        <w:rPr>
          <w:rFonts w:ascii="Times New Roman" w:hAnsi="Times New Roman" w:cs="Times New Roman"/>
          <w:sz w:val="28"/>
          <w:szCs w:val="28"/>
        </w:rPr>
        <w:t>.</w:t>
      </w:r>
    </w:p>
    <w:p w14:paraId="4C7B7162" w14:textId="77777777" w:rsidR="00AF4E12" w:rsidRPr="00BB212C" w:rsidRDefault="00AF4E12" w:rsidP="00B70E5E">
      <w:pPr>
        <w:spacing w:after="0" w:line="240" w:lineRule="auto"/>
        <w:jc w:val="both"/>
        <w:rPr>
          <w:rFonts w:ascii="Times New Roman" w:hAnsi="Times New Roman" w:cs="Times New Roman"/>
          <w:sz w:val="28"/>
          <w:szCs w:val="28"/>
        </w:rPr>
      </w:pPr>
    </w:p>
    <w:p w14:paraId="36B9A667" w14:textId="57567F60" w:rsidR="00AF4E12" w:rsidRPr="00BB212C" w:rsidRDefault="00AF4E12" w:rsidP="00E54826">
      <w:pPr>
        <w:tabs>
          <w:tab w:val="num" w:pos="450"/>
        </w:tabs>
        <w:spacing w:after="0" w:line="312" w:lineRule="atLeast"/>
        <w:ind w:left="360"/>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 xml:space="preserve">Neni </w:t>
      </w:r>
      <w:r w:rsidR="00746578" w:rsidRPr="00BB212C">
        <w:rPr>
          <w:rFonts w:ascii="Times New Roman" w:eastAsia="Times New Roman" w:hAnsi="Times New Roman" w:cs="Times New Roman"/>
          <w:b/>
          <w:sz w:val="28"/>
          <w:szCs w:val="28"/>
          <w:lang w:eastAsia="it-IT"/>
        </w:rPr>
        <w:t>1</w:t>
      </w:r>
      <w:r w:rsidR="00187D06">
        <w:rPr>
          <w:rFonts w:ascii="Times New Roman" w:eastAsia="Times New Roman" w:hAnsi="Times New Roman" w:cs="Times New Roman"/>
          <w:b/>
          <w:sz w:val="28"/>
          <w:szCs w:val="28"/>
          <w:lang w:eastAsia="it-IT"/>
        </w:rPr>
        <w:t>5</w:t>
      </w:r>
    </w:p>
    <w:p w14:paraId="0B31832E" w14:textId="77777777" w:rsidR="00AF4E12" w:rsidRPr="00BB212C" w:rsidRDefault="00AF4E12" w:rsidP="00E54826">
      <w:pPr>
        <w:tabs>
          <w:tab w:val="num" w:pos="450"/>
        </w:tabs>
        <w:spacing w:after="0" w:line="312" w:lineRule="atLeast"/>
        <w:ind w:left="360"/>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Lista e besuar</w:t>
      </w:r>
    </w:p>
    <w:p w14:paraId="05823350" w14:textId="1AB99773" w:rsidR="00AF4E12" w:rsidRPr="00BB212C" w:rsidRDefault="00AF4E12" w:rsidP="00F416C2">
      <w:pPr>
        <w:numPr>
          <w:ilvl w:val="1"/>
          <w:numId w:val="9"/>
        </w:numPr>
        <w:tabs>
          <w:tab w:val="clear" w:pos="540"/>
          <w:tab w:val="num" w:pos="450"/>
        </w:tabs>
        <w:spacing w:before="120"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Autoriteti</w:t>
      </w:r>
      <w:r w:rsidR="00871DB9" w:rsidRPr="00BB212C">
        <w:rPr>
          <w:rFonts w:ascii="Times New Roman" w:eastAsia="Times New Roman" w:hAnsi="Times New Roman" w:cs="Times New Roman"/>
          <w:sz w:val="28"/>
          <w:szCs w:val="28"/>
          <w:lang w:eastAsia="it-IT"/>
        </w:rPr>
        <w:t xml:space="preserve"> </w:t>
      </w:r>
      <w:r w:rsidRPr="00BB212C">
        <w:rPr>
          <w:rFonts w:ascii="Times New Roman" w:eastAsia="Times New Roman" w:hAnsi="Times New Roman" w:cs="Times New Roman"/>
          <w:sz w:val="28"/>
          <w:szCs w:val="28"/>
          <w:lang w:eastAsia="it-IT"/>
        </w:rPr>
        <w:t xml:space="preserve">krijon, mirëmban dhe publikon listën e besuar, që përfshin informacion në lidhje me </w:t>
      </w:r>
      <w:r w:rsidR="00815C7C" w:rsidRPr="00BB212C">
        <w:rPr>
          <w:rFonts w:ascii="Times New Roman" w:eastAsia="Times New Roman" w:hAnsi="Times New Roman" w:cs="Times New Roman"/>
          <w:sz w:val="28"/>
          <w:szCs w:val="28"/>
          <w:lang w:eastAsia="it-IT"/>
        </w:rPr>
        <w:t>O</w:t>
      </w:r>
      <w:r w:rsidRPr="00BB212C">
        <w:rPr>
          <w:rFonts w:ascii="Times New Roman" w:eastAsia="Times New Roman" w:hAnsi="Times New Roman" w:cs="Times New Roman"/>
          <w:sz w:val="28"/>
          <w:szCs w:val="28"/>
          <w:lang w:eastAsia="it-IT"/>
        </w:rPr>
        <w:t xml:space="preserve">fruesit e </w:t>
      </w:r>
      <w:r w:rsidR="00815C7C" w:rsidRPr="00BB212C">
        <w:rPr>
          <w:rFonts w:ascii="Times New Roman" w:eastAsia="Times New Roman" w:hAnsi="Times New Roman" w:cs="Times New Roman"/>
          <w:sz w:val="28"/>
          <w:szCs w:val="28"/>
          <w:lang w:eastAsia="it-IT"/>
        </w:rPr>
        <w:t>K</w:t>
      </w:r>
      <w:r w:rsidRPr="00BB212C">
        <w:rPr>
          <w:rFonts w:ascii="Times New Roman" w:eastAsia="Times New Roman" w:hAnsi="Times New Roman" w:cs="Times New Roman"/>
          <w:sz w:val="28"/>
          <w:szCs w:val="28"/>
          <w:lang w:eastAsia="it-IT"/>
        </w:rPr>
        <w:t xml:space="preserve">ualifikuar të </w:t>
      </w:r>
      <w:r w:rsidR="00815C7C" w:rsidRPr="00BB212C">
        <w:rPr>
          <w:rFonts w:ascii="Times New Roman" w:eastAsia="Times New Roman" w:hAnsi="Times New Roman" w:cs="Times New Roman"/>
          <w:sz w:val="28"/>
          <w:szCs w:val="28"/>
          <w:lang w:eastAsia="it-IT"/>
        </w:rPr>
        <w:t>S</w:t>
      </w:r>
      <w:r w:rsidRPr="00BB212C">
        <w:rPr>
          <w:rFonts w:ascii="Times New Roman" w:eastAsia="Times New Roman" w:hAnsi="Times New Roman" w:cs="Times New Roman"/>
          <w:sz w:val="28"/>
          <w:szCs w:val="28"/>
          <w:lang w:eastAsia="it-IT"/>
        </w:rPr>
        <w:t xml:space="preserve">hërbimeve të </w:t>
      </w:r>
      <w:r w:rsidR="00815C7C" w:rsidRPr="00BB212C">
        <w:rPr>
          <w:rFonts w:ascii="Times New Roman" w:eastAsia="Times New Roman" w:hAnsi="Times New Roman" w:cs="Times New Roman"/>
          <w:sz w:val="28"/>
          <w:szCs w:val="28"/>
          <w:lang w:eastAsia="it-IT"/>
        </w:rPr>
        <w:t>B</w:t>
      </w:r>
      <w:r w:rsidRPr="00BB212C">
        <w:rPr>
          <w:rFonts w:ascii="Times New Roman" w:eastAsia="Times New Roman" w:hAnsi="Times New Roman" w:cs="Times New Roman"/>
          <w:sz w:val="28"/>
          <w:szCs w:val="28"/>
          <w:lang w:eastAsia="it-IT"/>
        </w:rPr>
        <w:t>esuara, si dhe informacion mbi shërbimet e besuara të kua</w:t>
      </w:r>
      <w:r w:rsidR="0084397B" w:rsidRPr="00BB212C">
        <w:rPr>
          <w:rFonts w:ascii="Times New Roman" w:eastAsia="Times New Roman" w:hAnsi="Times New Roman" w:cs="Times New Roman"/>
          <w:sz w:val="28"/>
          <w:szCs w:val="28"/>
          <w:lang w:eastAsia="it-IT"/>
        </w:rPr>
        <w:t>lifikuara të ofruara prej tyre, qe ushtrojn</w:t>
      </w:r>
      <w:r w:rsidR="001A0DE7" w:rsidRPr="00BB212C">
        <w:rPr>
          <w:rFonts w:ascii="Times New Roman" w:eastAsia="Times New Roman" w:hAnsi="Times New Roman" w:cs="Times New Roman"/>
          <w:sz w:val="28"/>
          <w:szCs w:val="28"/>
          <w:lang w:eastAsia="it-IT"/>
        </w:rPr>
        <w:t>ë</w:t>
      </w:r>
      <w:r w:rsidR="0084397B" w:rsidRPr="00BB212C">
        <w:rPr>
          <w:rFonts w:ascii="Times New Roman" w:eastAsia="Times New Roman" w:hAnsi="Times New Roman" w:cs="Times New Roman"/>
          <w:sz w:val="28"/>
          <w:szCs w:val="28"/>
          <w:lang w:eastAsia="it-IT"/>
        </w:rPr>
        <w:t xml:space="preserve"> veprimtarin</w:t>
      </w:r>
      <w:r w:rsidR="001A0DE7" w:rsidRPr="00BB212C">
        <w:rPr>
          <w:rFonts w:ascii="Times New Roman" w:eastAsia="Times New Roman" w:hAnsi="Times New Roman" w:cs="Times New Roman"/>
          <w:sz w:val="28"/>
          <w:szCs w:val="28"/>
          <w:lang w:eastAsia="it-IT"/>
        </w:rPr>
        <w:t>ë</w:t>
      </w:r>
      <w:r w:rsidR="0084397B" w:rsidRPr="00BB212C">
        <w:rPr>
          <w:rFonts w:ascii="Times New Roman" w:eastAsia="Times New Roman" w:hAnsi="Times New Roman" w:cs="Times New Roman"/>
          <w:sz w:val="28"/>
          <w:szCs w:val="28"/>
          <w:lang w:eastAsia="it-IT"/>
        </w:rPr>
        <w:t xml:space="preserve"> n</w:t>
      </w:r>
      <w:r w:rsidR="001A0DE7" w:rsidRPr="00BB212C">
        <w:rPr>
          <w:rFonts w:ascii="Times New Roman" w:eastAsia="Times New Roman" w:hAnsi="Times New Roman" w:cs="Times New Roman"/>
          <w:sz w:val="28"/>
          <w:szCs w:val="28"/>
          <w:lang w:eastAsia="it-IT"/>
        </w:rPr>
        <w:t>ë</w:t>
      </w:r>
      <w:r w:rsidR="0084397B" w:rsidRPr="00BB212C">
        <w:rPr>
          <w:rFonts w:ascii="Times New Roman" w:eastAsia="Times New Roman" w:hAnsi="Times New Roman" w:cs="Times New Roman"/>
          <w:sz w:val="28"/>
          <w:szCs w:val="28"/>
          <w:lang w:eastAsia="it-IT"/>
        </w:rPr>
        <w:t xml:space="preserve"> Republik</w:t>
      </w:r>
      <w:r w:rsidR="001A0DE7" w:rsidRPr="00BB212C">
        <w:rPr>
          <w:rFonts w:ascii="Times New Roman" w:eastAsia="Times New Roman" w:hAnsi="Times New Roman" w:cs="Times New Roman"/>
          <w:sz w:val="28"/>
          <w:szCs w:val="28"/>
          <w:lang w:eastAsia="it-IT"/>
        </w:rPr>
        <w:t>ë</w:t>
      </w:r>
      <w:r w:rsidR="0084397B" w:rsidRPr="00BB212C">
        <w:rPr>
          <w:rFonts w:ascii="Times New Roman" w:eastAsia="Times New Roman" w:hAnsi="Times New Roman" w:cs="Times New Roman"/>
          <w:sz w:val="28"/>
          <w:szCs w:val="28"/>
          <w:lang w:eastAsia="it-IT"/>
        </w:rPr>
        <w:t>n e Shqip</w:t>
      </w:r>
      <w:r w:rsidR="001A0DE7" w:rsidRPr="00BB212C">
        <w:rPr>
          <w:rFonts w:ascii="Times New Roman" w:eastAsia="Times New Roman" w:hAnsi="Times New Roman" w:cs="Times New Roman"/>
          <w:sz w:val="28"/>
          <w:szCs w:val="28"/>
          <w:lang w:eastAsia="it-IT"/>
        </w:rPr>
        <w:t>ë</w:t>
      </w:r>
      <w:r w:rsidR="0084397B" w:rsidRPr="00BB212C">
        <w:rPr>
          <w:rFonts w:ascii="Times New Roman" w:eastAsia="Times New Roman" w:hAnsi="Times New Roman" w:cs="Times New Roman"/>
          <w:sz w:val="28"/>
          <w:szCs w:val="28"/>
          <w:lang w:eastAsia="it-IT"/>
        </w:rPr>
        <w:t>ris</w:t>
      </w:r>
      <w:r w:rsidR="001A0DE7" w:rsidRPr="00BB212C">
        <w:rPr>
          <w:rFonts w:ascii="Times New Roman" w:eastAsia="Times New Roman" w:hAnsi="Times New Roman" w:cs="Times New Roman"/>
          <w:sz w:val="28"/>
          <w:szCs w:val="28"/>
          <w:lang w:eastAsia="it-IT"/>
        </w:rPr>
        <w:t>ë</w:t>
      </w:r>
      <w:r w:rsidR="0084397B" w:rsidRPr="00BB212C">
        <w:rPr>
          <w:rFonts w:ascii="Times New Roman" w:eastAsia="Times New Roman" w:hAnsi="Times New Roman" w:cs="Times New Roman"/>
          <w:sz w:val="28"/>
          <w:szCs w:val="28"/>
          <w:lang w:eastAsia="it-IT"/>
        </w:rPr>
        <w:t>.</w:t>
      </w:r>
    </w:p>
    <w:p w14:paraId="6EF72EFE" w14:textId="5CF3CB4D" w:rsidR="007671EE" w:rsidRPr="00BB212C" w:rsidRDefault="00AF4E12" w:rsidP="00F416C2">
      <w:pPr>
        <w:numPr>
          <w:ilvl w:val="1"/>
          <w:numId w:val="9"/>
        </w:numPr>
        <w:tabs>
          <w:tab w:val="clear" w:pos="540"/>
          <w:tab w:val="num" w:pos="450"/>
        </w:tabs>
        <w:spacing w:before="120"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Autoriteti krijon, ruan dhe publikon, në mënyrë të sigurt, listën e besuar të nënshkruar</w:t>
      </w:r>
      <w:r w:rsidR="008E35AF" w:rsidRPr="00BB212C">
        <w:rPr>
          <w:rFonts w:ascii="Times New Roman" w:eastAsia="Times New Roman" w:hAnsi="Times New Roman" w:cs="Times New Roman"/>
          <w:sz w:val="28"/>
          <w:szCs w:val="28"/>
          <w:lang w:eastAsia="it-IT"/>
        </w:rPr>
        <w:t xml:space="preserve"> apo të vulosur </w:t>
      </w:r>
      <w:proofErr w:type="spellStart"/>
      <w:r w:rsidR="008E35AF" w:rsidRPr="00BB212C">
        <w:rPr>
          <w:rFonts w:ascii="Times New Roman" w:eastAsia="Times New Roman" w:hAnsi="Times New Roman" w:cs="Times New Roman"/>
          <w:sz w:val="28"/>
          <w:szCs w:val="28"/>
          <w:lang w:eastAsia="it-IT"/>
        </w:rPr>
        <w:t>elektronikisht</w:t>
      </w:r>
      <w:proofErr w:type="spellEnd"/>
      <w:r w:rsidR="008E35AF" w:rsidRPr="00BB212C">
        <w:rPr>
          <w:rFonts w:ascii="Times New Roman" w:eastAsia="Times New Roman" w:hAnsi="Times New Roman" w:cs="Times New Roman"/>
          <w:sz w:val="28"/>
          <w:szCs w:val="28"/>
          <w:lang w:eastAsia="it-IT"/>
        </w:rPr>
        <w:t xml:space="preserve"> dhe e publikon </w:t>
      </w:r>
      <w:r w:rsidR="00480993" w:rsidRPr="00BB212C">
        <w:rPr>
          <w:rFonts w:ascii="Times New Roman" w:eastAsia="Times New Roman" w:hAnsi="Times New Roman" w:cs="Times New Roman"/>
          <w:sz w:val="28"/>
          <w:szCs w:val="28"/>
          <w:lang w:eastAsia="it-IT"/>
        </w:rPr>
        <w:t>atë</w:t>
      </w:r>
      <w:r w:rsidR="008E35AF" w:rsidRPr="00BB212C">
        <w:rPr>
          <w:rFonts w:ascii="Times New Roman" w:eastAsia="Times New Roman" w:hAnsi="Times New Roman" w:cs="Times New Roman"/>
          <w:sz w:val="28"/>
          <w:szCs w:val="28"/>
          <w:lang w:eastAsia="it-IT"/>
        </w:rPr>
        <w:t xml:space="preserve"> ne faqen zyrtare te tij, </w:t>
      </w:r>
      <w:r w:rsidRPr="00BB212C">
        <w:rPr>
          <w:rFonts w:ascii="Times New Roman" w:eastAsia="Times New Roman" w:hAnsi="Times New Roman" w:cs="Times New Roman"/>
          <w:sz w:val="28"/>
          <w:szCs w:val="28"/>
          <w:lang w:eastAsia="it-IT"/>
        </w:rPr>
        <w:t>sipas përc</w:t>
      </w:r>
      <w:r w:rsidR="00755B0B">
        <w:rPr>
          <w:rFonts w:ascii="Times New Roman" w:eastAsia="Times New Roman" w:hAnsi="Times New Roman" w:cs="Times New Roman"/>
          <w:sz w:val="28"/>
          <w:szCs w:val="28"/>
          <w:lang w:eastAsia="it-IT"/>
        </w:rPr>
        <w:t>aktimeve të standardeve të Bashkimit Evropian</w:t>
      </w:r>
      <w:r w:rsidRPr="00BB212C">
        <w:rPr>
          <w:rFonts w:ascii="Times New Roman" w:eastAsia="Times New Roman" w:hAnsi="Times New Roman" w:cs="Times New Roman"/>
          <w:sz w:val="28"/>
          <w:szCs w:val="28"/>
          <w:lang w:eastAsia="it-IT"/>
        </w:rPr>
        <w:t>.</w:t>
      </w:r>
    </w:p>
    <w:p w14:paraId="1BD2C98D" w14:textId="77777777" w:rsidR="002C3B17" w:rsidRPr="00BB212C" w:rsidRDefault="002C3B17" w:rsidP="002C3B17">
      <w:pPr>
        <w:spacing w:before="120" w:after="0" w:line="312" w:lineRule="atLeast"/>
        <w:ind w:left="360"/>
        <w:jc w:val="both"/>
        <w:rPr>
          <w:rFonts w:ascii="Times New Roman" w:eastAsia="Times New Roman" w:hAnsi="Times New Roman" w:cs="Times New Roman"/>
          <w:sz w:val="28"/>
          <w:szCs w:val="28"/>
          <w:lang w:eastAsia="it-IT"/>
        </w:rPr>
      </w:pPr>
    </w:p>
    <w:p w14:paraId="008AE2B2" w14:textId="32817489" w:rsidR="00EE6253" w:rsidRPr="00BB212C" w:rsidRDefault="00AE156C" w:rsidP="00E54826">
      <w:pPr>
        <w:spacing w:after="0"/>
        <w:jc w:val="center"/>
        <w:rPr>
          <w:rFonts w:ascii="Times New Roman" w:hAnsi="Times New Roman" w:cs="Times New Roman"/>
          <w:b/>
          <w:sz w:val="28"/>
          <w:szCs w:val="28"/>
        </w:rPr>
      </w:pPr>
      <w:r w:rsidRPr="00BB212C">
        <w:rPr>
          <w:rFonts w:ascii="Times New Roman" w:hAnsi="Times New Roman" w:cs="Times New Roman"/>
          <w:b/>
          <w:sz w:val="28"/>
          <w:szCs w:val="28"/>
        </w:rPr>
        <w:t>Neni 1</w:t>
      </w:r>
      <w:r w:rsidR="00187D06">
        <w:rPr>
          <w:rFonts w:ascii="Times New Roman" w:hAnsi="Times New Roman" w:cs="Times New Roman"/>
          <w:b/>
          <w:sz w:val="28"/>
          <w:szCs w:val="28"/>
        </w:rPr>
        <w:t>6</w:t>
      </w:r>
    </w:p>
    <w:p w14:paraId="6B276A2E" w14:textId="0FCB2F7A" w:rsidR="00EE6253" w:rsidRPr="00BB212C" w:rsidRDefault="00EE6253" w:rsidP="00480993">
      <w:pPr>
        <w:spacing w:after="0"/>
        <w:jc w:val="center"/>
        <w:rPr>
          <w:rFonts w:ascii="Times New Roman" w:hAnsi="Times New Roman" w:cs="Times New Roman"/>
          <w:b/>
          <w:color w:val="000000" w:themeColor="text1"/>
          <w:sz w:val="28"/>
          <w:szCs w:val="28"/>
        </w:rPr>
      </w:pPr>
      <w:r w:rsidRPr="00BB212C">
        <w:rPr>
          <w:rFonts w:ascii="Times New Roman" w:hAnsi="Times New Roman" w:cs="Times New Roman"/>
          <w:b/>
          <w:color w:val="000000" w:themeColor="text1"/>
          <w:sz w:val="28"/>
          <w:szCs w:val="28"/>
        </w:rPr>
        <w:t xml:space="preserve">Ndërprerja e veprimtarisë së </w:t>
      </w:r>
      <w:r w:rsidR="00090CDF" w:rsidRPr="00BB212C">
        <w:rPr>
          <w:rFonts w:ascii="Times New Roman" w:hAnsi="Times New Roman" w:cs="Times New Roman"/>
          <w:b/>
          <w:color w:val="000000" w:themeColor="text1"/>
          <w:sz w:val="28"/>
          <w:szCs w:val="28"/>
        </w:rPr>
        <w:t>O</w:t>
      </w:r>
      <w:r w:rsidR="001578B9" w:rsidRPr="00BB212C">
        <w:rPr>
          <w:rFonts w:ascii="Times New Roman" w:hAnsi="Times New Roman" w:cs="Times New Roman"/>
          <w:b/>
          <w:color w:val="000000" w:themeColor="text1"/>
          <w:sz w:val="28"/>
          <w:szCs w:val="28"/>
        </w:rPr>
        <w:t xml:space="preserve">fruesit </w:t>
      </w:r>
      <w:r w:rsidR="00E11ECF" w:rsidRPr="00BB212C">
        <w:rPr>
          <w:rFonts w:ascii="Times New Roman" w:hAnsi="Times New Roman" w:cs="Times New Roman"/>
          <w:b/>
          <w:color w:val="000000" w:themeColor="text1"/>
          <w:sz w:val="28"/>
          <w:szCs w:val="28"/>
        </w:rPr>
        <w:t xml:space="preserve">të Kualifikuar </w:t>
      </w:r>
      <w:r w:rsidR="001578B9" w:rsidRPr="00BB212C">
        <w:rPr>
          <w:rFonts w:ascii="Times New Roman" w:hAnsi="Times New Roman" w:cs="Times New Roman"/>
          <w:b/>
          <w:color w:val="000000" w:themeColor="text1"/>
          <w:sz w:val="28"/>
          <w:szCs w:val="28"/>
        </w:rPr>
        <w:t>të Shërbimit të B</w:t>
      </w:r>
      <w:r w:rsidRPr="00BB212C">
        <w:rPr>
          <w:rFonts w:ascii="Times New Roman" w:hAnsi="Times New Roman" w:cs="Times New Roman"/>
          <w:b/>
          <w:color w:val="000000" w:themeColor="text1"/>
          <w:sz w:val="28"/>
          <w:szCs w:val="28"/>
        </w:rPr>
        <w:t>esuar nga Autoriteti</w:t>
      </w:r>
      <w:r w:rsidR="007069BF" w:rsidRPr="00BB212C">
        <w:rPr>
          <w:rFonts w:ascii="Times New Roman" w:hAnsi="Times New Roman" w:cs="Times New Roman"/>
          <w:b/>
          <w:color w:val="000000" w:themeColor="text1"/>
          <w:sz w:val="28"/>
          <w:szCs w:val="28"/>
        </w:rPr>
        <w:t xml:space="preserve"> </w:t>
      </w:r>
    </w:p>
    <w:p w14:paraId="7EC499CA" w14:textId="77777777" w:rsidR="00480993" w:rsidRPr="00BB212C" w:rsidRDefault="00480993" w:rsidP="00480993">
      <w:pPr>
        <w:spacing w:after="0"/>
        <w:jc w:val="center"/>
        <w:rPr>
          <w:rFonts w:ascii="Times New Roman" w:hAnsi="Times New Roman" w:cs="Times New Roman"/>
          <w:b/>
          <w:color w:val="000000" w:themeColor="text1"/>
          <w:sz w:val="28"/>
          <w:szCs w:val="28"/>
        </w:rPr>
      </w:pPr>
    </w:p>
    <w:p w14:paraId="6221444C" w14:textId="00E92162" w:rsidR="00690F29" w:rsidRPr="00BB212C" w:rsidRDefault="00EC3299" w:rsidP="00690F29">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lastRenderedPageBreak/>
        <w:t xml:space="preserve">1. </w:t>
      </w:r>
      <w:r w:rsidR="00690F29" w:rsidRPr="00BB212C">
        <w:rPr>
          <w:rFonts w:ascii="Times New Roman" w:hAnsi="Times New Roman" w:cs="Times New Roman"/>
          <w:sz w:val="28"/>
          <w:szCs w:val="28"/>
        </w:rPr>
        <w:t xml:space="preserve">Autoriteti ndërpret përkohësisht, tërësisht ose pjesërisht veprimtarinë e Ofruesve të </w:t>
      </w:r>
      <w:r w:rsidR="00480993" w:rsidRPr="00BB212C">
        <w:rPr>
          <w:rFonts w:ascii="Times New Roman" w:hAnsi="Times New Roman" w:cs="Times New Roman"/>
          <w:sz w:val="28"/>
          <w:szCs w:val="28"/>
        </w:rPr>
        <w:t>K</w:t>
      </w:r>
      <w:r w:rsidR="00690F29" w:rsidRPr="00BB212C">
        <w:rPr>
          <w:rFonts w:ascii="Times New Roman" w:hAnsi="Times New Roman" w:cs="Times New Roman"/>
          <w:sz w:val="28"/>
          <w:szCs w:val="28"/>
        </w:rPr>
        <w:t xml:space="preserve">ualifikuar të </w:t>
      </w:r>
      <w:r w:rsidR="00480993" w:rsidRPr="00BB212C">
        <w:rPr>
          <w:rFonts w:ascii="Times New Roman" w:hAnsi="Times New Roman" w:cs="Times New Roman"/>
          <w:sz w:val="28"/>
          <w:szCs w:val="28"/>
        </w:rPr>
        <w:t>S</w:t>
      </w:r>
      <w:r w:rsidR="00690F29" w:rsidRPr="00BB212C">
        <w:rPr>
          <w:rFonts w:ascii="Times New Roman" w:hAnsi="Times New Roman" w:cs="Times New Roman"/>
          <w:sz w:val="28"/>
          <w:szCs w:val="28"/>
        </w:rPr>
        <w:t xml:space="preserve">hërbimi të </w:t>
      </w:r>
      <w:r w:rsidR="00480993" w:rsidRPr="00BB212C">
        <w:rPr>
          <w:rFonts w:ascii="Times New Roman" w:hAnsi="Times New Roman" w:cs="Times New Roman"/>
          <w:sz w:val="28"/>
          <w:szCs w:val="28"/>
        </w:rPr>
        <w:t>B</w:t>
      </w:r>
      <w:r w:rsidR="00690F29" w:rsidRPr="00BB212C">
        <w:rPr>
          <w:rFonts w:ascii="Times New Roman" w:hAnsi="Times New Roman" w:cs="Times New Roman"/>
          <w:sz w:val="28"/>
          <w:szCs w:val="28"/>
        </w:rPr>
        <w:t>esuar në rastet kur:</w:t>
      </w:r>
    </w:p>
    <w:p w14:paraId="3145F80B" w14:textId="467F666F" w:rsidR="00690F29" w:rsidRPr="00BB212C" w:rsidRDefault="00690F29" w:rsidP="00690F29">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a) nuk ka besueshmërinë e nevojshme, për të funksionuar, si i tillë</w:t>
      </w:r>
      <w:r w:rsidR="00EC3299" w:rsidRPr="00BB212C">
        <w:rPr>
          <w:rFonts w:ascii="Times New Roman" w:hAnsi="Times New Roman" w:cs="Times New Roman"/>
          <w:sz w:val="28"/>
          <w:szCs w:val="28"/>
        </w:rPr>
        <w:t>;</w:t>
      </w:r>
    </w:p>
    <w:p w14:paraId="75026D8B" w14:textId="78EF36CF" w:rsidR="00690F29" w:rsidRPr="00BB212C" w:rsidRDefault="00690F29" w:rsidP="00690F29">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b) nuk zotëron njohuritë e specializuara të nevojshme për të funksionuar, sipas nenit </w:t>
      </w:r>
      <w:r w:rsidR="00755B0B">
        <w:rPr>
          <w:rFonts w:ascii="Times New Roman" w:hAnsi="Times New Roman" w:cs="Times New Roman"/>
          <w:sz w:val="28"/>
          <w:szCs w:val="28"/>
        </w:rPr>
        <w:t xml:space="preserve">19, të </w:t>
      </w:r>
      <w:r w:rsidRPr="00BB212C">
        <w:rPr>
          <w:rFonts w:ascii="Times New Roman" w:hAnsi="Times New Roman" w:cs="Times New Roman"/>
          <w:sz w:val="28"/>
          <w:szCs w:val="28"/>
        </w:rPr>
        <w:t>këtij ligji</w:t>
      </w:r>
      <w:r w:rsidR="00EC3299" w:rsidRPr="00BB212C">
        <w:rPr>
          <w:rFonts w:ascii="Times New Roman" w:hAnsi="Times New Roman" w:cs="Times New Roman"/>
          <w:sz w:val="28"/>
          <w:szCs w:val="28"/>
        </w:rPr>
        <w:t>;</w:t>
      </w:r>
    </w:p>
    <w:p w14:paraId="79315CB0" w14:textId="5CEBE820" w:rsidR="00690F29" w:rsidRPr="00BB212C" w:rsidRDefault="00690F29" w:rsidP="00690F29">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c) nuk zotëron garancitë e nevojshme financiare, sipas nenit </w:t>
      </w:r>
      <w:r w:rsidR="00755B0B">
        <w:rPr>
          <w:rFonts w:ascii="Times New Roman" w:hAnsi="Times New Roman" w:cs="Times New Roman"/>
          <w:sz w:val="28"/>
          <w:szCs w:val="28"/>
        </w:rPr>
        <w:t>19</w:t>
      </w:r>
      <w:r w:rsidRPr="00BB212C">
        <w:rPr>
          <w:rFonts w:ascii="Times New Roman" w:hAnsi="Times New Roman" w:cs="Times New Roman"/>
          <w:sz w:val="28"/>
          <w:szCs w:val="28"/>
        </w:rPr>
        <w:t xml:space="preserve"> të këtij ligji</w:t>
      </w:r>
      <w:r w:rsidR="00EC3299" w:rsidRPr="00BB212C">
        <w:rPr>
          <w:rFonts w:ascii="Times New Roman" w:hAnsi="Times New Roman" w:cs="Times New Roman"/>
          <w:sz w:val="28"/>
          <w:szCs w:val="28"/>
        </w:rPr>
        <w:t>;</w:t>
      </w:r>
    </w:p>
    <w:p w14:paraId="75BDBB0E" w14:textId="3E71BB32" w:rsidR="00690F29" w:rsidRPr="00BB212C" w:rsidRDefault="00690F29" w:rsidP="00690F29">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ç) përdor produkte të papërshtatshme për shërbimet e besuara</w:t>
      </w:r>
      <w:r w:rsidR="00EC3299" w:rsidRPr="00BB212C">
        <w:rPr>
          <w:rFonts w:ascii="Times New Roman" w:hAnsi="Times New Roman" w:cs="Times New Roman"/>
          <w:sz w:val="28"/>
          <w:szCs w:val="28"/>
        </w:rPr>
        <w:t>;</w:t>
      </w:r>
    </w:p>
    <w:p w14:paraId="0ABDF051" w14:textId="4B6927A5" w:rsidR="005C08E1" w:rsidRPr="00BB212C" w:rsidRDefault="00690F29" w:rsidP="00690F29">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d) nuk i përmbush kushtet e tjera </w:t>
      </w:r>
      <w:r w:rsidR="001578B9" w:rsidRPr="00BB212C">
        <w:rPr>
          <w:rFonts w:ascii="Times New Roman" w:hAnsi="Times New Roman" w:cs="Times New Roman"/>
          <w:sz w:val="28"/>
          <w:szCs w:val="28"/>
        </w:rPr>
        <w:t>për të funksionuar si Ofrues i Kualifikuar i S</w:t>
      </w:r>
      <w:r w:rsidRPr="00BB212C">
        <w:rPr>
          <w:rFonts w:ascii="Times New Roman" w:hAnsi="Times New Roman" w:cs="Times New Roman"/>
          <w:sz w:val="28"/>
          <w:szCs w:val="28"/>
        </w:rPr>
        <w:t>hërbimi</w:t>
      </w:r>
      <w:r w:rsidR="00C409A3" w:rsidRPr="00BB212C">
        <w:rPr>
          <w:rFonts w:ascii="Times New Roman" w:hAnsi="Times New Roman" w:cs="Times New Roman"/>
          <w:sz w:val="28"/>
          <w:szCs w:val="28"/>
        </w:rPr>
        <w:t>t</w:t>
      </w:r>
      <w:r w:rsidR="001578B9" w:rsidRPr="00BB212C">
        <w:rPr>
          <w:rFonts w:ascii="Times New Roman" w:hAnsi="Times New Roman" w:cs="Times New Roman"/>
          <w:sz w:val="28"/>
          <w:szCs w:val="28"/>
        </w:rPr>
        <w:t xml:space="preserve"> të B</w:t>
      </w:r>
      <w:r w:rsidRPr="00BB212C">
        <w:rPr>
          <w:rFonts w:ascii="Times New Roman" w:hAnsi="Times New Roman" w:cs="Times New Roman"/>
          <w:sz w:val="28"/>
          <w:szCs w:val="28"/>
        </w:rPr>
        <w:t>esuar, sipas këtij ligji ose akteve të tjera nënligjore të nxjerra në zbatim të tij</w:t>
      </w:r>
      <w:r w:rsidR="00755B0B">
        <w:rPr>
          <w:rFonts w:ascii="Times New Roman" w:hAnsi="Times New Roman" w:cs="Times New Roman"/>
          <w:sz w:val="28"/>
          <w:szCs w:val="28"/>
        </w:rPr>
        <w:t>.</w:t>
      </w:r>
    </w:p>
    <w:p w14:paraId="1BBE26AB" w14:textId="293C0A5D" w:rsidR="00EC3299" w:rsidRPr="000548B6" w:rsidRDefault="00EC3299" w:rsidP="00690F29">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2.</w:t>
      </w:r>
      <w:r w:rsidR="002A5E1C">
        <w:rPr>
          <w:rFonts w:ascii="Times New Roman" w:hAnsi="Times New Roman" w:cs="Times New Roman"/>
          <w:sz w:val="28"/>
          <w:szCs w:val="28"/>
        </w:rPr>
        <w:t xml:space="preserve"> </w:t>
      </w:r>
      <w:r w:rsidR="00F63A3A" w:rsidRPr="000548B6">
        <w:rPr>
          <w:rFonts w:ascii="Times New Roman" w:hAnsi="Times New Roman" w:cs="Times New Roman"/>
          <w:sz w:val="28"/>
          <w:szCs w:val="28"/>
        </w:rPr>
        <w:t>Rregullat p</w:t>
      </w:r>
      <w:r w:rsidR="008B2E68" w:rsidRPr="000548B6">
        <w:rPr>
          <w:rFonts w:ascii="Times New Roman" w:hAnsi="Times New Roman" w:cs="Times New Roman"/>
          <w:sz w:val="28"/>
          <w:szCs w:val="28"/>
        </w:rPr>
        <w:t>ë</w:t>
      </w:r>
      <w:r w:rsidR="00F63A3A" w:rsidRPr="000548B6">
        <w:rPr>
          <w:rFonts w:ascii="Times New Roman" w:hAnsi="Times New Roman" w:cs="Times New Roman"/>
          <w:sz w:val="28"/>
          <w:szCs w:val="28"/>
        </w:rPr>
        <w:t>r ndërprerjen</w:t>
      </w:r>
      <w:r w:rsidR="002B1DE9" w:rsidRPr="000548B6">
        <w:rPr>
          <w:rFonts w:ascii="Times New Roman" w:hAnsi="Times New Roman" w:cs="Times New Roman"/>
          <w:sz w:val="28"/>
          <w:szCs w:val="28"/>
        </w:rPr>
        <w:t xml:space="preserve"> përkohësi</w:t>
      </w:r>
      <w:r w:rsidR="00F63A3A" w:rsidRPr="000548B6">
        <w:rPr>
          <w:rFonts w:ascii="Times New Roman" w:hAnsi="Times New Roman" w:cs="Times New Roman"/>
          <w:sz w:val="28"/>
          <w:szCs w:val="28"/>
        </w:rPr>
        <w:t>sht, pjesërisht dhe tërësisht e</w:t>
      </w:r>
      <w:r w:rsidR="002B1DE9" w:rsidRPr="000548B6">
        <w:rPr>
          <w:rFonts w:ascii="Times New Roman" w:hAnsi="Times New Roman" w:cs="Times New Roman"/>
          <w:sz w:val="28"/>
          <w:szCs w:val="28"/>
        </w:rPr>
        <w:t xml:space="preserve"> veprimtarisë së </w:t>
      </w:r>
      <w:r w:rsidR="00480993" w:rsidRPr="000548B6">
        <w:rPr>
          <w:rFonts w:ascii="Times New Roman" w:hAnsi="Times New Roman" w:cs="Times New Roman"/>
          <w:sz w:val="28"/>
          <w:szCs w:val="28"/>
        </w:rPr>
        <w:t>O</w:t>
      </w:r>
      <w:r w:rsidR="002B1DE9" w:rsidRPr="000548B6">
        <w:rPr>
          <w:rFonts w:ascii="Times New Roman" w:hAnsi="Times New Roman" w:cs="Times New Roman"/>
          <w:sz w:val="28"/>
          <w:szCs w:val="28"/>
        </w:rPr>
        <w:t xml:space="preserve">fruesve të </w:t>
      </w:r>
      <w:r w:rsidR="00480993" w:rsidRPr="000548B6">
        <w:rPr>
          <w:rFonts w:ascii="Times New Roman" w:hAnsi="Times New Roman" w:cs="Times New Roman"/>
          <w:sz w:val="28"/>
          <w:szCs w:val="28"/>
        </w:rPr>
        <w:t>K</w:t>
      </w:r>
      <w:r w:rsidR="002B1DE9" w:rsidRPr="000548B6">
        <w:rPr>
          <w:rFonts w:ascii="Times New Roman" w:hAnsi="Times New Roman" w:cs="Times New Roman"/>
          <w:sz w:val="28"/>
          <w:szCs w:val="28"/>
        </w:rPr>
        <w:t xml:space="preserve">ualifikuar të </w:t>
      </w:r>
      <w:r w:rsidR="00480993" w:rsidRPr="000548B6">
        <w:rPr>
          <w:rFonts w:ascii="Times New Roman" w:hAnsi="Times New Roman" w:cs="Times New Roman"/>
          <w:sz w:val="28"/>
          <w:szCs w:val="28"/>
        </w:rPr>
        <w:t>S</w:t>
      </w:r>
      <w:r w:rsidR="002B1DE9" w:rsidRPr="000548B6">
        <w:rPr>
          <w:rFonts w:ascii="Times New Roman" w:hAnsi="Times New Roman" w:cs="Times New Roman"/>
          <w:sz w:val="28"/>
          <w:szCs w:val="28"/>
        </w:rPr>
        <w:t xml:space="preserve">hërbimit të </w:t>
      </w:r>
      <w:r w:rsidR="00480993" w:rsidRPr="000548B6">
        <w:rPr>
          <w:rFonts w:ascii="Times New Roman" w:hAnsi="Times New Roman" w:cs="Times New Roman"/>
          <w:sz w:val="28"/>
          <w:szCs w:val="28"/>
        </w:rPr>
        <w:t>B</w:t>
      </w:r>
      <w:r w:rsidR="002B1DE9" w:rsidRPr="000548B6">
        <w:rPr>
          <w:rFonts w:ascii="Times New Roman" w:hAnsi="Times New Roman" w:cs="Times New Roman"/>
          <w:sz w:val="28"/>
          <w:szCs w:val="28"/>
        </w:rPr>
        <w:t>esuar</w:t>
      </w:r>
      <w:r w:rsidR="00F63A3A" w:rsidRPr="000548B6">
        <w:rPr>
          <w:rFonts w:ascii="Times New Roman" w:hAnsi="Times New Roman" w:cs="Times New Roman"/>
          <w:sz w:val="28"/>
          <w:szCs w:val="28"/>
        </w:rPr>
        <w:t xml:space="preserve"> p</w:t>
      </w:r>
      <w:r w:rsidR="008B2E68" w:rsidRPr="000548B6">
        <w:rPr>
          <w:rFonts w:ascii="Times New Roman" w:hAnsi="Times New Roman" w:cs="Times New Roman"/>
          <w:sz w:val="28"/>
          <w:szCs w:val="28"/>
        </w:rPr>
        <w:t>ë</w:t>
      </w:r>
      <w:r w:rsidR="00F63A3A" w:rsidRPr="000548B6">
        <w:rPr>
          <w:rFonts w:ascii="Times New Roman" w:hAnsi="Times New Roman" w:cs="Times New Roman"/>
          <w:sz w:val="28"/>
          <w:szCs w:val="28"/>
        </w:rPr>
        <w:t>rcaktohen n</w:t>
      </w:r>
      <w:r w:rsidR="008B2E68" w:rsidRPr="000548B6">
        <w:rPr>
          <w:rFonts w:ascii="Times New Roman" w:hAnsi="Times New Roman" w:cs="Times New Roman"/>
          <w:sz w:val="28"/>
          <w:szCs w:val="28"/>
        </w:rPr>
        <w:t>ë</w:t>
      </w:r>
      <w:r w:rsidR="00F63A3A" w:rsidRPr="000548B6">
        <w:rPr>
          <w:rFonts w:ascii="Times New Roman" w:hAnsi="Times New Roman" w:cs="Times New Roman"/>
          <w:sz w:val="28"/>
          <w:szCs w:val="28"/>
        </w:rPr>
        <w:t xml:space="preserve"> rregulloren q</w:t>
      </w:r>
      <w:r w:rsidR="008B2E68" w:rsidRPr="000548B6">
        <w:rPr>
          <w:rFonts w:ascii="Times New Roman" w:hAnsi="Times New Roman" w:cs="Times New Roman"/>
          <w:sz w:val="28"/>
          <w:szCs w:val="28"/>
        </w:rPr>
        <w:t>ë</w:t>
      </w:r>
      <w:r w:rsidR="00F63A3A" w:rsidRPr="000548B6">
        <w:rPr>
          <w:rFonts w:ascii="Times New Roman" w:hAnsi="Times New Roman" w:cs="Times New Roman"/>
          <w:sz w:val="28"/>
          <w:szCs w:val="28"/>
        </w:rPr>
        <w:t xml:space="preserve"> miratohet me udh</w:t>
      </w:r>
      <w:r w:rsidR="008B2E68" w:rsidRPr="000548B6">
        <w:rPr>
          <w:rFonts w:ascii="Times New Roman" w:hAnsi="Times New Roman" w:cs="Times New Roman"/>
          <w:sz w:val="28"/>
          <w:szCs w:val="28"/>
        </w:rPr>
        <w:t>ë</w:t>
      </w:r>
      <w:r w:rsidR="00F63A3A" w:rsidRPr="000548B6">
        <w:rPr>
          <w:rFonts w:ascii="Times New Roman" w:hAnsi="Times New Roman" w:cs="Times New Roman"/>
          <w:sz w:val="28"/>
          <w:szCs w:val="28"/>
        </w:rPr>
        <w:t>zim t</w:t>
      </w:r>
      <w:r w:rsidR="008B2E68" w:rsidRPr="000548B6">
        <w:rPr>
          <w:rFonts w:ascii="Times New Roman" w:hAnsi="Times New Roman" w:cs="Times New Roman"/>
          <w:sz w:val="28"/>
          <w:szCs w:val="28"/>
        </w:rPr>
        <w:t>ë</w:t>
      </w:r>
      <w:r w:rsidR="00955538">
        <w:rPr>
          <w:rFonts w:ascii="Times New Roman" w:hAnsi="Times New Roman" w:cs="Times New Roman"/>
          <w:sz w:val="28"/>
          <w:szCs w:val="28"/>
        </w:rPr>
        <w:t xml:space="preserve">  D</w:t>
      </w:r>
      <w:r w:rsidR="00F63A3A" w:rsidRPr="000548B6">
        <w:rPr>
          <w:rFonts w:ascii="Times New Roman" w:hAnsi="Times New Roman" w:cs="Times New Roman"/>
          <w:sz w:val="28"/>
          <w:szCs w:val="28"/>
        </w:rPr>
        <w:t>rejtorit t</w:t>
      </w:r>
      <w:r w:rsidR="008B2E68" w:rsidRPr="000548B6">
        <w:rPr>
          <w:rFonts w:ascii="Times New Roman" w:hAnsi="Times New Roman" w:cs="Times New Roman"/>
          <w:sz w:val="28"/>
          <w:szCs w:val="28"/>
        </w:rPr>
        <w:t>ë</w:t>
      </w:r>
      <w:r w:rsidR="000548B6" w:rsidRPr="000548B6">
        <w:rPr>
          <w:rFonts w:ascii="Times New Roman" w:hAnsi="Times New Roman" w:cs="Times New Roman"/>
          <w:sz w:val="28"/>
          <w:szCs w:val="28"/>
        </w:rPr>
        <w:t xml:space="preserve">  Përgjithsh</w:t>
      </w:r>
      <w:r w:rsidR="00F63A3A" w:rsidRPr="000548B6">
        <w:rPr>
          <w:rFonts w:ascii="Times New Roman" w:hAnsi="Times New Roman" w:cs="Times New Roman"/>
          <w:sz w:val="28"/>
          <w:szCs w:val="28"/>
        </w:rPr>
        <w:t>ëm t</w:t>
      </w:r>
      <w:r w:rsidR="008B2E68" w:rsidRPr="000548B6">
        <w:rPr>
          <w:rFonts w:ascii="Times New Roman" w:hAnsi="Times New Roman" w:cs="Times New Roman"/>
          <w:sz w:val="28"/>
          <w:szCs w:val="28"/>
        </w:rPr>
        <w:t>ë</w:t>
      </w:r>
      <w:r w:rsidR="00F63A3A" w:rsidRPr="000548B6">
        <w:rPr>
          <w:rFonts w:ascii="Times New Roman" w:hAnsi="Times New Roman" w:cs="Times New Roman"/>
          <w:sz w:val="28"/>
          <w:szCs w:val="28"/>
        </w:rPr>
        <w:t xml:space="preserve"> Autoritetit.</w:t>
      </w:r>
    </w:p>
    <w:p w14:paraId="257B78FC" w14:textId="77777777" w:rsidR="00EC3299" w:rsidRPr="000548B6" w:rsidRDefault="00EC3299" w:rsidP="00690F29">
      <w:pPr>
        <w:spacing w:after="0" w:line="240" w:lineRule="auto"/>
        <w:jc w:val="both"/>
        <w:rPr>
          <w:rFonts w:ascii="Times New Roman" w:hAnsi="Times New Roman" w:cs="Times New Roman"/>
          <w:b/>
          <w:sz w:val="28"/>
          <w:szCs w:val="28"/>
        </w:rPr>
      </w:pPr>
    </w:p>
    <w:p w14:paraId="33B8FA04" w14:textId="77777777" w:rsidR="00FC3017" w:rsidRPr="00BB212C" w:rsidRDefault="00FC3017" w:rsidP="007226DD">
      <w:pPr>
        <w:spacing w:after="0" w:line="240" w:lineRule="auto"/>
        <w:jc w:val="center"/>
        <w:rPr>
          <w:rFonts w:ascii="Times New Roman" w:hAnsi="Times New Roman" w:cs="Times New Roman"/>
          <w:b/>
          <w:sz w:val="28"/>
          <w:szCs w:val="28"/>
        </w:rPr>
      </w:pPr>
    </w:p>
    <w:p w14:paraId="0E22B32E" w14:textId="77777777" w:rsidR="009A2946" w:rsidRPr="00BB212C" w:rsidRDefault="004F2952" w:rsidP="009A2946">
      <w:pPr>
        <w:spacing w:after="0"/>
        <w:jc w:val="center"/>
        <w:rPr>
          <w:rFonts w:ascii="Times New Roman" w:hAnsi="Times New Roman" w:cs="Times New Roman"/>
          <w:b/>
          <w:sz w:val="28"/>
          <w:szCs w:val="28"/>
        </w:rPr>
      </w:pPr>
      <w:r w:rsidRPr="00BB212C">
        <w:rPr>
          <w:rFonts w:ascii="Times New Roman" w:eastAsia="Times New Roman" w:hAnsi="Times New Roman" w:cs="Times New Roman"/>
          <w:sz w:val="28"/>
          <w:szCs w:val="28"/>
          <w:lang w:eastAsia="it-IT"/>
        </w:rPr>
        <w:t xml:space="preserve"> </w:t>
      </w:r>
      <w:r w:rsidR="009A2946" w:rsidRPr="0071316C">
        <w:rPr>
          <w:rFonts w:ascii="Times New Roman" w:hAnsi="Times New Roman" w:cs="Times New Roman"/>
          <w:b/>
          <w:sz w:val="28"/>
          <w:szCs w:val="28"/>
        </w:rPr>
        <w:t>Neni 17</w:t>
      </w:r>
    </w:p>
    <w:p w14:paraId="6440B30A" w14:textId="27C459B7" w:rsidR="009A2946" w:rsidRPr="00BB212C" w:rsidRDefault="0071316C" w:rsidP="009A294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Lëshimi, shfuqizimi, </w:t>
      </w:r>
      <w:r w:rsidR="009A2946" w:rsidRPr="00BB212C">
        <w:rPr>
          <w:rFonts w:ascii="Times New Roman" w:hAnsi="Times New Roman" w:cs="Times New Roman"/>
          <w:b/>
          <w:sz w:val="28"/>
          <w:szCs w:val="28"/>
        </w:rPr>
        <w:t xml:space="preserve">revokimi </w:t>
      </w:r>
      <w:r>
        <w:rPr>
          <w:rFonts w:ascii="Times New Roman" w:hAnsi="Times New Roman" w:cs="Times New Roman"/>
          <w:b/>
          <w:sz w:val="28"/>
          <w:szCs w:val="28"/>
        </w:rPr>
        <w:t xml:space="preserve">dhe pezullimi </w:t>
      </w:r>
      <w:r w:rsidR="009A2946" w:rsidRPr="00BB212C">
        <w:rPr>
          <w:rFonts w:ascii="Times New Roman" w:hAnsi="Times New Roman" w:cs="Times New Roman"/>
          <w:b/>
          <w:sz w:val="28"/>
          <w:szCs w:val="28"/>
        </w:rPr>
        <w:t>i certifikatave të kualifikuara</w:t>
      </w:r>
    </w:p>
    <w:p w14:paraId="212183D7" w14:textId="3324F3AA" w:rsidR="009A2946" w:rsidRPr="00BB212C" w:rsidRDefault="00844431" w:rsidP="009A2946">
      <w:pPr>
        <w:numPr>
          <w:ilvl w:val="0"/>
          <w:numId w:val="11"/>
        </w:numPr>
        <w:tabs>
          <w:tab w:val="num" w:pos="630"/>
        </w:tabs>
        <w:spacing w:before="120" w:after="0" w:line="312" w:lineRule="atLeast"/>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Para lëshimit të certifikatës së kualifikuar për shë</w:t>
      </w:r>
      <w:r w:rsidR="009A2946">
        <w:rPr>
          <w:rFonts w:ascii="Times New Roman" w:eastAsia="Times New Roman" w:hAnsi="Times New Roman" w:cs="Times New Roman"/>
          <w:sz w:val="28"/>
          <w:szCs w:val="28"/>
          <w:lang w:eastAsia="it-IT"/>
        </w:rPr>
        <w:t>rbimet e besuara,</w:t>
      </w:r>
      <w:r w:rsidR="009A2946" w:rsidRPr="00BB212C">
        <w:rPr>
          <w:rFonts w:ascii="Times New Roman" w:eastAsia="Times New Roman" w:hAnsi="Times New Roman" w:cs="Times New Roman"/>
          <w:sz w:val="28"/>
          <w:szCs w:val="28"/>
          <w:lang w:eastAsia="it-IT"/>
        </w:rPr>
        <w:t xml:space="preserve"> Ofruesi i Kualifikuar i Shërbimit të Besuar verifikon identitetin e personit fizik apo juridik, si dhe nëse është e aplikueshme, cilësitë e veçanta të personit fizik apo juridik, të cilit i lëshohet certifikata e kualifikuar.</w:t>
      </w:r>
    </w:p>
    <w:p w14:paraId="1DCB9697" w14:textId="3441CE44" w:rsidR="009A2946" w:rsidRPr="00BD225E" w:rsidRDefault="009A2946" w:rsidP="009A2946">
      <w:pPr>
        <w:pStyle w:val="ListParagraph"/>
        <w:numPr>
          <w:ilvl w:val="0"/>
          <w:numId w:val="11"/>
        </w:numPr>
        <w:tabs>
          <w:tab w:val="num" w:pos="630"/>
        </w:tabs>
        <w:spacing w:before="120" w:after="0" w:line="312" w:lineRule="atLeast"/>
        <w:jc w:val="both"/>
        <w:rPr>
          <w:rFonts w:ascii="Times New Roman" w:eastAsia="Times New Roman" w:hAnsi="Times New Roman" w:cs="Times New Roman"/>
          <w:sz w:val="28"/>
          <w:szCs w:val="28"/>
          <w:lang w:eastAsia="it-IT"/>
        </w:rPr>
      </w:pPr>
      <w:r w:rsidRPr="00BD225E">
        <w:rPr>
          <w:rFonts w:ascii="Times New Roman" w:eastAsia="Times New Roman" w:hAnsi="Times New Roman" w:cs="Times New Roman"/>
          <w:sz w:val="28"/>
          <w:szCs w:val="28"/>
          <w:lang w:eastAsia="it-IT"/>
        </w:rPr>
        <w:t xml:space="preserve">Informacioni i përmendur në </w:t>
      </w:r>
      <w:r w:rsidR="000845EA">
        <w:rPr>
          <w:rFonts w:ascii="Times New Roman" w:eastAsia="Times New Roman" w:hAnsi="Times New Roman" w:cs="Times New Roman"/>
          <w:sz w:val="28"/>
          <w:szCs w:val="28"/>
          <w:lang w:eastAsia="it-IT"/>
        </w:rPr>
        <w:t>pike</w:t>
      </w:r>
      <w:r w:rsidRPr="00BD225E">
        <w:rPr>
          <w:rFonts w:ascii="Times New Roman" w:eastAsia="Times New Roman" w:hAnsi="Times New Roman" w:cs="Times New Roman"/>
          <w:sz w:val="28"/>
          <w:szCs w:val="28"/>
          <w:lang w:eastAsia="it-IT"/>
        </w:rPr>
        <w:t xml:space="preserve"> </w:t>
      </w:r>
      <w:r>
        <w:rPr>
          <w:rFonts w:ascii="Times New Roman" w:eastAsia="Times New Roman" w:hAnsi="Times New Roman" w:cs="Times New Roman"/>
          <w:sz w:val="28"/>
          <w:szCs w:val="28"/>
          <w:lang w:eastAsia="it-IT"/>
        </w:rPr>
        <w:t>1,</w:t>
      </w:r>
      <w:r w:rsidRPr="00BD225E">
        <w:rPr>
          <w:rFonts w:ascii="Times New Roman" w:eastAsia="Times New Roman" w:hAnsi="Times New Roman" w:cs="Times New Roman"/>
          <w:sz w:val="28"/>
          <w:szCs w:val="28"/>
          <w:lang w:eastAsia="it-IT"/>
        </w:rPr>
        <w:t xml:space="preserve"> </w:t>
      </w:r>
      <w:r>
        <w:rPr>
          <w:rFonts w:ascii="Times New Roman" w:eastAsia="Times New Roman" w:hAnsi="Times New Roman" w:cs="Times New Roman"/>
          <w:sz w:val="28"/>
          <w:szCs w:val="28"/>
          <w:lang w:eastAsia="it-IT"/>
        </w:rPr>
        <w:t xml:space="preserve">të këtij neni, </w:t>
      </w:r>
      <w:r w:rsidRPr="00BD225E">
        <w:rPr>
          <w:rFonts w:ascii="Times New Roman" w:eastAsia="Times New Roman" w:hAnsi="Times New Roman" w:cs="Times New Roman"/>
          <w:sz w:val="28"/>
          <w:szCs w:val="28"/>
          <w:lang w:eastAsia="it-IT"/>
        </w:rPr>
        <w:t>verifikohet drejtpërdrejt nga Ofruesi i Kualifikuar i Shërbimit të Besuar, ose nga një palë e tretë, në përputhje me ligjin për m</w:t>
      </w:r>
      <w:r>
        <w:rPr>
          <w:rFonts w:ascii="Times New Roman" w:eastAsia="Times New Roman" w:hAnsi="Times New Roman" w:cs="Times New Roman"/>
          <w:sz w:val="28"/>
          <w:szCs w:val="28"/>
          <w:lang w:eastAsia="it-IT"/>
        </w:rPr>
        <w:t>brojtjen e të dhënave personale</w:t>
      </w:r>
      <w:r w:rsidRPr="00BD225E">
        <w:rPr>
          <w:rFonts w:ascii="Times New Roman" w:eastAsia="Times New Roman" w:hAnsi="Times New Roman" w:cs="Times New Roman"/>
          <w:sz w:val="28"/>
          <w:szCs w:val="28"/>
          <w:lang w:eastAsia="it-IT"/>
        </w:rPr>
        <w:t>:</w:t>
      </w:r>
    </w:p>
    <w:p w14:paraId="265CDD46" w14:textId="2BBCAA2F" w:rsidR="009A2946" w:rsidRPr="00BB212C" w:rsidRDefault="009A2946" w:rsidP="009A2946">
      <w:pPr>
        <w:pStyle w:val="ListParagraph"/>
        <w:numPr>
          <w:ilvl w:val="1"/>
          <w:numId w:val="11"/>
        </w:numPr>
        <w:spacing w:before="120" w:after="0" w:line="240" w:lineRule="auto"/>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me paraqitjen në </w:t>
      </w:r>
      <w:r w:rsidRPr="00BB212C">
        <w:rPr>
          <w:rFonts w:ascii="Times New Roman" w:eastAsia="Times New Roman" w:hAnsi="Times New Roman" w:cs="Times New Roman"/>
          <w:color w:val="000000" w:themeColor="text1"/>
          <w:sz w:val="28"/>
          <w:szCs w:val="28"/>
          <w:lang w:eastAsia="it-IT"/>
        </w:rPr>
        <w:t xml:space="preserve">sportelin fizik ose atë elektronik </w:t>
      </w:r>
      <w:r w:rsidRPr="00BB212C">
        <w:rPr>
          <w:rFonts w:ascii="Times New Roman" w:eastAsia="Times New Roman" w:hAnsi="Times New Roman" w:cs="Times New Roman"/>
          <w:sz w:val="28"/>
          <w:szCs w:val="28"/>
          <w:lang w:eastAsia="it-IT"/>
        </w:rPr>
        <w:t>të personit</w:t>
      </w:r>
      <w:r w:rsidR="00A461C7">
        <w:rPr>
          <w:rFonts w:ascii="Times New Roman" w:eastAsia="Times New Roman" w:hAnsi="Times New Roman" w:cs="Times New Roman"/>
          <w:sz w:val="28"/>
          <w:szCs w:val="28"/>
          <w:lang w:eastAsia="it-IT"/>
        </w:rPr>
        <w:t xml:space="preserve"> fizik ose të një përfaqësuesi</w:t>
      </w:r>
      <w:r w:rsidRPr="00BB212C">
        <w:rPr>
          <w:rFonts w:ascii="Times New Roman" w:eastAsia="Times New Roman" w:hAnsi="Times New Roman" w:cs="Times New Roman"/>
          <w:sz w:val="28"/>
          <w:szCs w:val="28"/>
          <w:lang w:eastAsia="it-IT"/>
        </w:rPr>
        <w:t xml:space="preserve"> të autorizuar të personit juridik; ose</w:t>
      </w:r>
    </w:p>
    <w:p w14:paraId="53A185AB" w14:textId="0FFD1DA4" w:rsidR="009A2946" w:rsidRPr="00BB212C" w:rsidRDefault="009A2946" w:rsidP="009A2946">
      <w:pPr>
        <w:pStyle w:val="ListParagraph"/>
        <w:numPr>
          <w:ilvl w:val="1"/>
          <w:numId w:val="11"/>
        </w:numPr>
        <w:spacing w:before="120" w:after="0" w:line="240" w:lineRule="auto"/>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në distancë (</w:t>
      </w:r>
      <w:proofErr w:type="spellStart"/>
      <w:r w:rsidRPr="00BD225E">
        <w:rPr>
          <w:rFonts w:ascii="Times New Roman" w:eastAsia="Times New Roman" w:hAnsi="Times New Roman" w:cs="Times New Roman"/>
          <w:i/>
          <w:sz w:val="28"/>
          <w:szCs w:val="28"/>
          <w:lang w:eastAsia="it-IT"/>
        </w:rPr>
        <w:t>remotely</w:t>
      </w:r>
      <w:proofErr w:type="spellEnd"/>
      <w:r w:rsidRPr="00BB212C">
        <w:rPr>
          <w:rFonts w:ascii="Times New Roman" w:eastAsia="Times New Roman" w:hAnsi="Times New Roman" w:cs="Times New Roman"/>
          <w:sz w:val="28"/>
          <w:szCs w:val="28"/>
          <w:lang w:eastAsia="it-IT"/>
        </w:rPr>
        <w:t xml:space="preserve">) duke përdorur mjetet e identifikimit sipas përcaktimeve </w:t>
      </w:r>
      <w:r>
        <w:rPr>
          <w:rFonts w:ascii="Times New Roman" w:eastAsia="Times New Roman" w:hAnsi="Times New Roman" w:cs="Times New Roman"/>
          <w:sz w:val="28"/>
          <w:szCs w:val="28"/>
          <w:lang w:eastAsia="it-IT"/>
        </w:rPr>
        <w:t>të nenit</w:t>
      </w:r>
      <w:r w:rsidRPr="00BB212C">
        <w:rPr>
          <w:rFonts w:ascii="Times New Roman" w:eastAsia="Times New Roman" w:hAnsi="Times New Roman" w:cs="Times New Roman"/>
          <w:sz w:val="28"/>
          <w:szCs w:val="28"/>
          <w:lang w:eastAsia="it-IT"/>
        </w:rPr>
        <w:t xml:space="preserve"> 8</w:t>
      </w:r>
      <w:r w:rsidR="00A461C7">
        <w:rPr>
          <w:rFonts w:ascii="Times New Roman" w:eastAsia="Times New Roman" w:hAnsi="Times New Roman" w:cs="Times New Roman"/>
          <w:sz w:val="28"/>
          <w:szCs w:val="28"/>
          <w:lang w:eastAsia="it-IT"/>
        </w:rPr>
        <w:t>, t</w:t>
      </w:r>
      <w:r w:rsidR="008B2E68">
        <w:rPr>
          <w:rFonts w:ascii="Times New Roman" w:eastAsia="Times New Roman" w:hAnsi="Times New Roman" w:cs="Times New Roman"/>
          <w:sz w:val="28"/>
          <w:szCs w:val="28"/>
          <w:lang w:eastAsia="it-IT"/>
        </w:rPr>
        <w:t>ë</w:t>
      </w:r>
      <w:r w:rsidR="00A461C7">
        <w:rPr>
          <w:rFonts w:ascii="Times New Roman" w:eastAsia="Times New Roman" w:hAnsi="Times New Roman" w:cs="Times New Roman"/>
          <w:sz w:val="28"/>
          <w:szCs w:val="28"/>
          <w:lang w:eastAsia="it-IT"/>
        </w:rPr>
        <w:t xml:space="preserve"> k</w:t>
      </w:r>
      <w:r w:rsidR="008B2E68">
        <w:rPr>
          <w:rFonts w:ascii="Times New Roman" w:eastAsia="Times New Roman" w:hAnsi="Times New Roman" w:cs="Times New Roman"/>
          <w:sz w:val="28"/>
          <w:szCs w:val="28"/>
          <w:lang w:eastAsia="it-IT"/>
        </w:rPr>
        <w:t>ë</w:t>
      </w:r>
      <w:r w:rsidR="00A461C7">
        <w:rPr>
          <w:rFonts w:ascii="Times New Roman" w:eastAsia="Times New Roman" w:hAnsi="Times New Roman" w:cs="Times New Roman"/>
          <w:sz w:val="28"/>
          <w:szCs w:val="28"/>
          <w:lang w:eastAsia="it-IT"/>
        </w:rPr>
        <w:t>tij ligji</w:t>
      </w:r>
      <w:r>
        <w:rPr>
          <w:rFonts w:ascii="Times New Roman" w:eastAsia="Times New Roman" w:hAnsi="Times New Roman" w:cs="Times New Roman"/>
          <w:sz w:val="28"/>
          <w:szCs w:val="28"/>
          <w:lang w:eastAsia="it-IT"/>
        </w:rPr>
        <w:t>;</w:t>
      </w:r>
      <w:r w:rsidRPr="00BB212C">
        <w:rPr>
          <w:rFonts w:ascii="Times New Roman" w:eastAsia="Times New Roman" w:hAnsi="Times New Roman" w:cs="Times New Roman"/>
          <w:sz w:val="28"/>
          <w:szCs w:val="28"/>
          <w:lang w:eastAsia="it-IT"/>
        </w:rPr>
        <w:t xml:space="preserve"> ose:</w:t>
      </w:r>
    </w:p>
    <w:p w14:paraId="7691D6A5" w14:textId="17B7F873" w:rsidR="009A2946" w:rsidRPr="00BB212C" w:rsidRDefault="009A2946" w:rsidP="009A2946">
      <w:pPr>
        <w:pStyle w:val="ListParagraph"/>
        <w:numPr>
          <w:ilvl w:val="1"/>
          <w:numId w:val="11"/>
        </w:numPr>
        <w:tabs>
          <w:tab w:val="clear" w:pos="644"/>
        </w:tabs>
        <w:spacing w:before="120" w:after="0" w:line="240" w:lineRule="auto"/>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me anë të një certifikate për nënshkrim elektronik të kualifikuar apo vulë elektronike të kualifikuar, të lëshuar në përputhje me </w:t>
      </w:r>
      <w:r>
        <w:rPr>
          <w:rFonts w:ascii="Times New Roman" w:eastAsia="Times New Roman" w:hAnsi="Times New Roman" w:cs="Times New Roman"/>
          <w:sz w:val="28"/>
          <w:szCs w:val="28"/>
          <w:lang w:eastAsia="it-IT"/>
        </w:rPr>
        <w:t>shkronjat “a” ose “b”</w:t>
      </w:r>
      <w:r w:rsidR="00A461C7">
        <w:rPr>
          <w:rFonts w:ascii="Times New Roman" w:eastAsia="Times New Roman" w:hAnsi="Times New Roman" w:cs="Times New Roman"/>
          <w:sz w:val="28"/>
          <w:szCs w:val="28"/>
          <w:lang w:eastAsia="it-IT"/>
        </w:rPr>
        <w:t>, t</w:t>
      </w:r>
      <w:r w:rsidR="008B2E68">
        <w:rPr>
          <w:rFonts w:ascii="Times New Roman" w:eastAsia="Times New Roman" w:hAnsi="Times New Roman" w:cs="Times New Roman"/>
          <w:sz w:val="28"/>
          <w:szCs w:val="28"/>
          <w:lang w:eastAsia="it-IT"/>
        </w:rPr>
        <w:t>ë</w:t>
      </w:r>
      <w:r w:rsidR="00A461C7">
        <w:rPr>
          <w:rFonts w:ascii="Times New Roman" w:eastAsia="Times New Roman" w:hAnsi="Times New Roman" w:cs="Times New Roman"/>
          <w:sz w:val="28"/>
          <w:szCs w:val="28"/>
          <w:lang w:eastAsia="it-IT"/>
        </w:rPr>
        <w:t xml:space="preserve"> k</w:t>
      </w:r>
      <w:r w:rsidR="008B2E68">
        <w:rPr>
          <w:rFonts w:ascii="Times New Roman" w:eastAsia="Times New Roman" w:hAnsi="Times New Roman" w:cs="Times New Roman"/>
          <w:sz w:val="28"/>
          <w:szCs w:val="28"/>
          <w:lang w:eastAsia="it-IT"/>
        </w:rPr>
        <w:t>ë</w:t>
      </w:r>
      <w:r w:rsidR="00A461C7">
        <w:rPr>
          <w:rFonts w:ascii="Times New Roman" w:eastAsia="Times New Roman" w:hAnsi="Times New Roman" w:cs="Times New Roman"/>
          <w:sz w:val="28"/>
          <w:szCs w:val="28"/>
          <w:lang w:eastAsia="it-IT"/>
        </w:rPr>
        <w:t>saj pike</w:t>
      </w:r>
      <w:r w:rsidRPr="00BB212C">
        <w:rPr>
          <w:rFonts w:ascii="Times New Roman" w:eastAsia="Times New Roman" w:hAnsi="Times New Roman" w:cs="Times New Roman"/>
          <w:sz w:val="28"/>
          <w:szCs w:val="28"/>
          <w:lang w:eastAsia="it-IT"/>
        </w:rPr>
        <w:t>; ose</w:t>
      </w:r>
    </w:p>
    <w:p w14:paraId="53E47CDD" w14:textId="77777777" w:rsidR="009A2946" w:rsidRPr="00BB212C" w:rsidRDefault="009A2946" w:rsidP="009A2946">
      <w:pPr>
        <w:spacing w:after="0" w:line="240" w:lineRule="auto"/>
        <w:ind w:left="567" w:hanging="283"/>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ç)  duke përdorur metoda të tjera të identifikimit të njohura në nivel kombëtar, të cilat ofrojnë  një siguri ekuivalente në aspektin e besueshmërisë ndaj pranisë fizike. Siguria ekuivalente duhet të konfirmohet nga </w:t>
      </w:r>
      <w:r w:rsidRPr="00BB212C">
        <w:rPr>
          <w:rFonts w:ascii="Times New Roman" w:hAnsi="Times New Roman" w:cs="Times New Roman"/>
          <w:sz w:val="28"/>
          <w:szCs w:val="28"/>
        </w:rPr>
        <w:t>Organizmi i Testimit dhe Konfirmimit.</w:t>
      </w:r>
    </w:p>
    <w:p w14:paraId="7F970D1D" w14:textId="77777777" w:rsidR="009A2946" w:rsidRPr="00BB212C" w:rsidRDefault="009A2946" w:rsidP="009A2946">
      <w:pPr>
        <w:tabs>
          <w:tab w:val="num" w:pos="630"/>
        </w:tabs>
        <w:spacing w:before="120"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Personi fizik ose juridik është i detyruar të njoftojë Ofruesin e Kualifikuar të Shërbimit të Besuar, pa vonesë, për  çdo ndryshim në këto të dhëna.</w:t>
      </w:r>
    </w:p>
    <w:p w14:paraId="60DF01C7" w14:textId="5F47E24D" w:rsidR="009A2946" w:rsidRPr="00BB212C" w:rsidRDefault="009A2946" w:rsidP="009A2946">
      <w:pPr>
        <w:pStyle w:val="ListParagraph"/>
        <w:numPr>
          <w:ilvl w:val="0"/>
          <w:numId w:val="11"/>
        </w:numPr>
        <w:tabs>
          <w:tab w:val="num" w:pos="630"/>
        </w:tabs>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Ofruesit e Kualifikuar të Shërbimeve të Besuara</w:t>
      </w:r>
      <w:r>
        <w:rPr>
          <w:rFonts w:ascii="Times New Roman" w:eastAsia="Times New Roman" w:hAnsi="Times New Roman" w:cs="Times New Roman"/>
          <w:sz w:val="28"/>
          <w:szCs w:val="28"/>
          <w:lang w:eastAsia="it-IT"/>
        </w:rPr>
        <w:t xml:space="preserve">, </w:t>
      </w:r>
      <w:r w:rsidRPr="00BB212C">
        <w:rPr>
          <w:rFonts w:ascii="Times New Roman" w:eastAsia="Times New Roman" w:hAnsi="Times New Roman" w:cs="Times New Roman"/>
          <w:sz w:val="28"/>
          <w:szCs w:val="28"/>
          <w:lang w:eastAsia="it-IT"/>
        </w:rPr>
        <w:t xml:space="preserve"> i sigurojnë palës së përfshirë çdo informacion mbi statusin e vlefshmërisë, </w:t>
      </w:r>
      <w:r w:rsidR="00A461C7">
        <w:rPr>
          <w:rFonts w:ascii="Times New Roman" w:eastAsia="Times New Roman" w:hAnsi="Times New Roman" w:cs="Times New Roman"/>
          <w:sz w:val="28"/>
          <w:szCs w:val="28"/>
          <w:lang w:eastAsia="it-IT"/>
        </w:rPr>
        <w:t>dhe t</w:t>
      </w:r>
      <w:r w:rsidR="008B2E68">
        <w:rPr>
          <w:rFonts w:ascii="Times New Roman" w:eastAsia="Times New Roman" w:hAnsi="Times New Roman" w:cs="Times New Roman"/>
          <w:sz w:val="28"/>
          <w:szCs w:val="28"/>
          <w:lang w:eastAsia="it-IT"/>
        </w:rPr>
        <w:t>ë</w:t>
      </w:r>
      <w:r>
        <w:rPr>
          <w:rFonts w:ascii="Times New Roman" w:eastAsia="Times New Roman" w:hAnsi="Times New Roman" w:cs="Times New Roman"/>
          <w:sz w:val="28"/>
          <w:szCs w:val="28"/>
          <w:lang w:eastAsia="it-IT"/>
        </w:rPr>
        <w:t xml:space="preserve"> </w:t>
      </w:r>
      <w:r w:rsidRPr="00A461C7">
        <w:rPr>
          <w:rFonts w:ascii="Times New Roman" w:eastAsia="Times New Roman" w:hAnsi="Times New Roman" w:cs="Times New Roman"/>
          <w:sz w:val="28"/>
          <w:szCs w:val="28"/>
          <w:lang w:eastAsia="it-IT"/>
        </w:rPr>
        <w:t>revokimit</w:t>
      </w:r>
      <w:r w:rsidR="00A461C7" w:rsidRPr="00A461C7">
        <w:rPr>
          <w:rFonts w:ascii="Times New Roman" w:eastAsia="Times New Roman" w:hAnsi="Times New Roman" w:cs="Times New Roman"/>
          <w:sz w:val="28"/>
          <w:szCs w:val="28"/>
          <w:lang w:eastAsia="it-IT"/>
        </w:rPr>
        <w:t xml:space="preserve"> </w:t>
      </w:r>
      <w:r w:rsidRPr="00A461C7">
        <w:rPr>
          <w:rFonts w:ascii="Times New Roman" w:eastAsia="Times New Roman" w:hAnsi="Times New Roman" w:cs="Times New Roman"/>
          <w:sz w:val="28"/>
          <w:szCs w:val="28"/>
          <w:lang w:eastAsia="it-IT"/>
        </w:rPr>
        <w:t>të certifikatave</w:t>
      </w:r>
      <w:r w:rsidRPr="00BB212C">
        <w:rPr>
          <w:rFonts w:ascii="Times New Roman" w:eastAsia="Times New Roman" w:hAnsi="Times New Roman" w:cs="Times New Roman"/>
          <w:sz w:val="28"/>
          <w:szCs w:val="28"/>
          <w:lang w:eastAsia="it-IT"/>
        </w:rPr>
        <w:t xml:space="preserve"> të kualifikuara të lëshuara prej tyre. Ky informacion është në dispozicion në çdo kohë, edhe përtej periudhës së vlefshmërisë së certifikatave, në një mënyrë të automatizuar që është e besueshme, pa pagesë dhe efektive.</w:t>
      </w:r>
    </w:p>
    <w:p w14:paraId="66540D07" w14:textId="77777777" w:rsidR="009A2946" w:rsidRPr="00844431" w:rsidRDefault="009A2946" w:rsidP="009A2946">
      <w:pPr>
        <w:pStyle w:val="ListParagraph"/>
        <w:numPr>
          <w:ilvl w:val="0"/>
          <w:numId w:val="11"/>
        </w:numPr>
        <w:tabs>
          <w:tab w:val="num" w:pos="630"/>
        </w:tabs>
        <w:spacing w:before="120" w:after="0" w:line="312" w:lineRule="atLeast"/>
        <w:jc w:val="both"/>
        <w:rPr>
          <w:rFonts w:ascii="Times New Roman" w:eastAsia="Times New Roman" w:hAnsi="Times New Roman" w:cs="Times New Roman"/>
          <w:sz w:val="28"/>
          <w:szCs w:val="28"/>
          <w:lang w:eastAsia="it-IT"/>
        </w:rPr>
      </w:pPr>
      <w:r w:rsidRPr="00844431">
        <w:rPr>
          <w:rFonts w:ascii="Times New Roman" w:eastAsia="Times New Roman" w:hAnsi="Times New Roman" w:cs="Times New Roman"/>
          <w:sz w:val="28"/>
          <w:szCs w:val="28"/>
          <w:lang w:eastAsia="it-IT"/>
        </w:rPr>
        <w:lastRenderedPageBreak/>
        <w:t>Ofruesi i Kualifikuar i Shërbimit të Besuar shfuqizon menjëherë certifikatën e kualifikuar në rast se:</w:t>
      </w:r>
    </w:p>
    <w:p w14:paraId="4184A84C" w14:textId="0898C031" w:rsidR="009A2946" w:rsidRPr="00844431" w:rsidRDefault="009A2946" w:rsidP="009A2946">
      <w:pPr>
        <w:pStyle w:val="ListParagraph"/>
        <w:tabs>
          <w:tab w:val="num" w:pos="630"/>
        </w:tabs>
        <w:spacing w:before="120" w:after="0" w:line="312" w:lineRule="atLeast"/>
        <w:ind w:left="360"/>
        <w:jc w:val="both"/>
        <w:rPr>
          <w:rFonts w:ascii="Times New Roman" w:eastAsia="Times New Roman" w:hAnsi="Times New Roman" w:cs="Times New Roman"/>
          <w:sz w:val="28"/>
          <w:szCs w:val="28"/>
          <w:lang w:eastAsia="it-IT"/>
        </w:rPr>
      </w:pPr>
      <w:r w:rsidRPr="00844431">
        <w:rPr>
          <w:rFonts w:ascii="Times New Roman" w:eastAsia="Times New Roman" w:hAnsi="Times New Roman" w:cs="Times New Roman"/>
          <w:sz w:val="28"/>
          <w:szCs w:val="28"/>
          <w:lang w:eastAsia="it-IT"/>
        </w:rPr>
        <w:t xml:space="preserve">a) certifikata është lëshuar në bazë të </w:t>
      </w:r>
      <w:proofErr w:type="spellStart"/>
      <w:r w:rsidRPr="00844431">
        <w:rPr>
          <w:rFonts w:ascii="Times New Roman" w:eastAsia="Times New Roman" w:hAnsi="Times New Roman" w:cs="Times New Roman"/>
          <w:sz w:val="28"/>
          <w:szCs w:val="28"/>
          <w:lang w:eastAsia="it-IT"/>
        </w:rPr>
        <w:t>të</w:t>
      </w:r>
      <w:proofErr w:type="spellEnd"/>
      <w:r w:rsidRPr="00844431">
        <w:rPr>
          <w:rFonts w:ascii="Times New Roman" w:eastAsia="Times New Roman" w:hAnsi="Times New Roman" w:cs="Times New Roman"/>
          <w:sz w:val="28"/>
          <w:szCs w:val="28"/>
          <w:lang w:eastAsia="it-IT"/>
        </w:rPr>
        <w:t xml:space="preserve"> dhënave të rreme, që bien në kundërshtim me parashikimet e bëra në nenin 26</w:t>
      </w:r>
      <w:r w:rsidR="00A461C7">
        <w:rPr>
          <w:rFonts w:ascii="Times New Roman" w:eastAsia="Times New Roman" w:hAnsi="Times New Roman" w:cs="Times New Roman"/>
          <w:sz w:val="28"/>
          <w:szCs w:val="28"/>
          <w:lang w:eastAsia="it-IT"/>
        </w:rPr>
        <w:t>,</w:t>
      </w:r>
      <w:r w:rsidRPr="00844431">
        <w:rPr>
          <w:rFonts w:ascii="Times New Roman" w:eastAsia="Times New Roman" w:hAnsi="Times New Roman" w:cs="Times New Roman"/>
          <w:sz w:val="28"/>
          <w:szCs w:val="28"/>
          <w:lang w:eastAsia="it-IT"/>
        </w:rPr>
        <w:t xml:space="preserve"> të këtij ligji;</w:t>
      </w:r>
    </w:p>
    <w:p w14:paraId="193954E3" w14:textId="13DD3E6B" w:rsidR="009A2946" w:rsidRDefault="009A2946" w:rsidP="009A2946">
      <w:pPr>
        <w:pStyle w:val="ListParagraph"/>
        <w:tabs>
          <w:tab w:val="num" w:pos="630"/>
        </w:tabs>
        <w:spacing w:before="120" w:after="0" w:line="312" w:lineRule="atLeast"/>
        <w:ind w:left="360"/>
        <w:jc w:val="both"/>
        <w:rPr>
          <w:rFonts w:ascii="Times New Roman" w:eastAsia="Times New Roman" w:hAnsi="Times New Roman" w:cs="Times New Roman"/>
          <w:sz w:val="28"/>
          <w:szCs w:val="28"/>
          <w:lang w:eastAsia="it-IT"/>
        </w:rPr>
      </w:pPr>
      <w:r w:rsidRPr="00844431">
        <w:rPr>
          <w:rFonts w:ascii="Times New Roman" w:eastAsia="Times New Roman" w:hAnsi="Times New Roman" w:cs="Times New Roman"/>
          <w:sz w:val="28"/>
          <w:szCs w:val="28"/>
          <w:lang w:eastAsia="it-IT"/>
        </w:rPr>
        <w:t xml:space="preserve">b) Autoriteti urdhëron shfuqizimin e certifikatave të kualifikuara në rast kur konstaton </w:t>
      </w:r>
      <w:r w:rsidR="00955538" w:rsidRPr="00844431">
        <w:rPr>
          <w:rFonts w:ascii="Times New Roman" w:eastAsia="Times New Roman" w:hAnsi="Times New Roman" w:cs="Times New Roman"/>
          <w:sz w:val="28"/>
          <w:szCs w:val="28"/>
          <w:lang w:eastAsia="it-IT"/>
        </w:rPr>
        <w:t>mos përmbushjen</w:t>
      </w:r>
      <w:r w:rsidRPr="00844431">
        <w:rPr>
          <w:rFonts w:ascii="Times New Roman" w:eastAsia="Times New Roman" w:hAnsi="Times New Roman" w:cs="Times New Roman"/>
          <w:sz w:val="28"/>
          <w:szCs w:val="28"/>
          <w:lang w:eastAsia="it-IT"/>
        </w:rPr>
        <w:t xml:space="preserve"> e kritereve të përcaktuara në shkronjat “d” – “dh” të nenit 20 të këtij ligji.</w:t>
      </w:r>
    </w:p>
    <w:p w14:paraId="29B044F9" w14:textId="4C07D897" w:rsidR="00853D29" w:rsidRPr="00844431" w:rsidRDefault="00853D29" w:rsidP="009A2946">
      <w:pPr>
        <w:pStyle w:val="ListParagraph"/>
        <w:tabs>
          <w:tab w:val="num" w:pos="630"/>
        </w:tabs>
        <w:spacing w:before="120" w:after="0" w:line="312" w:lineRule="atLeast"/>
        <w:ind w:left="360"/>
        <w:jc w:val="both"/>
        <w:rPr>
          <w:rFonts w:ascii="Times New Roman" w:eastAsia="Times New Roman" w:hAnsi="Times New Roman" w:cs="Times New Roman"/>
          <w:sz w:val="28"/>
          <w:szCs w:val="28"/>
          <w:lang w:eastAsia="it-IT"/>
        </w:rPr>
      </w:pPr>
      <w:r w:rsidRPr="0071316C">
        <w:rPr>
          <w:rFonts w:ascii="Times New Roman" w:eastAsia="Times New Roman" w:hAnsi="Times New Roman" w:cs="Times New Roman"/>
          <w:sz w:val="28"/>
          <w:szCs w:val="28"/>
          <w:lang w:eastAsia="it-IT"/>
        </w:rPr>
        <w:t xml:space="preserve">c) </w:t>
      </w:r>
      <w:r w:rsidR="00B9281C" w:rsidRPr="0071316C">
        <w:rPr>
          <w:rFonts w:ascii="Times New Roman" w:eastAsia="Times New Roman" w:hAnsi="Times New Roman" w:cs="Times New Roman"/>
          <w:sz w:val="28"/>
          <w:szCs w:val="28"/>
          <w:lang w:eastAsia="it-IT"/>
        </w:rPr>
        <w:t>Ofruesi i Kualifikuar i Sh</w:t>
      </w:r>
      <w:r w:rsidR="00B9281C" w:rsidRPr="0071316C">
        <w:rPr>
          <w:rFonts w:ascii="Times New Roman" w:eastAsia="Times New Roman" w:hAnsi="Times New Roman" w:cs="Times New Roman"/>
          <w:color w:val="000000" w:themeColor="text1"/>
          <w:sz w:val="28"/>
          <w:szCs w:val="28"/>
          <w:lang w:eastAsia="it-IT"/>
        </w:rPr>
        <w:t>ë</w:t>
      </w:r>
      <w:r w:rsidR="005D0CBB" w:rsidRPr="0071316C">
        <w:rPr>
          <w:rFonts w:ascii="Times New Roman" w:eastAsia="Times New Roman" w:hAnsi="Times New Roman" w:cs="Times New Roman"/>
          <w:sz w:val="28"/>
          <w:szCs w:val="28"/>
          <w:lang w:eastAsia="it-IT"/>
        </w:rPr>
        <w:t>rb</w:t>
      </w:r>
      <w:r w:rsidR="00B9281C" w:rsidRPr="0071316C">
        <w:rPr>
          <w:rFonts w:ascii="Times New Roman" w:eastAsia="Times New Roman" w:hAnsi="Times New Roman" w:cs="Times New Roman"/>
          <w:sz w:val="28"/>
          <w:szCs w:val="28"/>
          <w:lang w:eastAsia="it-IT"/>
        </w:rPr>
        <w:t>imeve t</w:t>
      </w:r>
      <w:r w:rsidR="00B9281C" w:rsidRPr="0071316C">
        <w:rPr>
          <w:rFonts w:ascii="Times New Roman" w:eastAsia="Times New Roman" w:hAnsi="Times New Roman" w:cs="Times New Roman"/>
          <w:color w:val="000000" w:themeColor="text1"/>
          <w:sz w:val="28"/>
          <w:szCs w:val="28"/>
          <w:lang w:eastAsia="it-IT"/>
        </w:rPr>
        <w:t>ë</w:t>
      </w:r>
      <w:r w:rsidR="005D0CBB" w:rsidRPr="0071316C">
        <w:rPr>
          <w:rFonts w:ascii="Times New Roman" w:eastAsia="Times New Roman" w:hAnsi="Times New Roman" w:cs="Times New Roman"/>
          <w:sz w:val="28"/>
          <w:szCs w:val="28"/>
          <w:lang w:eastAsia="it-IT"/>
        </w:rPr>
        <w:t xml:space="preserve"> Besuara ka nd</w:t>
      </w:r>
      <w:r w:rsidR="00B9281C" w:rsidRPr="0071316C">
        <w:rPr>
          <w:rFonts w:ascii="Times New Roman" w:eastAsia="Times New Roman" w:hAnsi="Times New Roman" w:cs="Times New Roman"/>
          <w:color w:val="000000" w:themeColor="text1"/>
          <w:sz w:val="28"/>
          <w:szCs w:val="28"/>
          <w:lang w:eastAsia="it-IT"/>
        </w:rPr>
        <w:t>ë</w:t>
      </w:r>
      <w:r w:rsidR="00B9281C" w:rsidRPr="0071316C">
        <w:rPr>
          <w:rFonts w:ascii="Times New Roman" w:eastAsia="Times New Roman" w:hAnsi="Times New Roman" w:cs="Times New Roman"/>
          <w:sz w:val="28"/>
          <w:szCs w:val="28"/>
          <w:lang w:eastAsia="it-IT"/>
        </w:rPr>
        <w:t>rprer</w:t>
      </w:r>
      <w:r w:rsidR="00B9281C" w:rsidRPr="0071316C">
        <w:rPr>
          <w:rFonts w:ascii="Times New Roman" w:eastAsia="Times New Roman" w:hAnsi="Times New Roman" w:cs="Times New Roman"/>
          <w:color w:val="000000" w:themeColor="text1"/>
          <w:sz w:val="28"/>
          <w:szCs w:val="28"/>
          <w:lang w:eastAsia="it-IT"/>
        </w:rPr>
        <w:t>ë</w:t>
      </w:r>
      <w:r w:rsidR="005D0CBB" w:rsidRPr="0071316C">
        <w:rPr>
          <w:rFonts w:ascii="Times New Roman" w:eastAsia="Times New Roman" w:hAnsi="Times New Roman" w:cs="Times New Roman"/>
          <w:sz w:val="28"/>
          <w:szCs w:val="28"/>
          <w:lang w:eastAsia="it-IT"/>
        </w:rPr>
        <w:t xml:space="preserve"> ushtrimin e ve</w:t>
      </w:r>
      <w:r w:rsidR="00B9281C" w:rsidRPr="0071316C">
        <w:rPr>
          <w:rFonts w:ascii="Times New Roman" w:eastAsia="Times New Roman" w:hAnsi="Times New Roman" w:cs="Times New Roman"/>
          <w:sz w:val="28"/>
          <w:szCs w:val="28"/>
          <w:lang w:eastAsia="it-IT"/>
        </w:rPr>
        <w:t>primtaris</w:t>
      </w:r>
      <w:r w:rsidR="00B9281C" w:rsidRPr="0071316C">
        <w:rPr>
          <w:rFonts w:ascii="Times New Roman" w:eastAsia="Times New Roman" w:hAnsi="Times New Roman" w:cs="Times New Roman"/>
          <w:color w:val="000000" w:themeColor="text1"/>
          <w:sz w:val="28"/>
          <w:szCs w:val="28"/>
          <w:lang w:eastAsia="it-IT"/>
        </w:rPr>
        <w:t>ë</w:t>
      </w:r>
      <w:r w:rsidR="005D0CBB" w:rsidRPr="0071316C">
        <w:rPr>
          <w:rFonts w:ascii="Times New Roman" w:eastAsia="Times New Roman" w:hAnsi="Times New Roman" w:cs="Times New Roman"/>
          <w:sz w:val="28"/>
          <w:szCs w:val="28"/>
          <w:lang w:eastAsia="it-IT"/>
        </w:rPr>
        <w:t xml:space="preserve"> dhe kjo v</w:t>
      </w:r>
      <w:r w:rsidR="00B9281C" w:rsidRPr="0071316C">
        <w:rPr>
          <w:rFonts w:ascii="Times New Roman" w:eastAsia="Times New Roman" w:hAnsi="Times New Roman" w:cs="Times New Roman"/>
          <w:sz w:val="28"/>
          <w:szCs w:val="28"/>
          <w:lang w:eastAsia="it-IT"/>
        </w:rPr>
        <w:t>eprimtari nuk i ka kaluar ndonj</w:t>
      </w:r>
      <w:r w:rsidR="00B9281C" w:rsidRPr="0071316C">
        <w:rPr>
          <w:rFonts w:ascii="Times New Roman" w:eastAsia="Times New Roman" w:hAnsi="Times New Roman" w:cs="Times New Roman"/>
          <w:color w:val="000000" w:themeColor="text1"/>
          <w:sz w:val="28"/>
          <w:szCs w:val="28"/>
          <w:lang w:eastAsia="it-IT"/>
        </w:rPr>
        <w:t>ë</w:t>
      </w:r>
      <w:r w:rsidR="00B9281C" w:rsidRPr="0071316C">
        <w:rPr>
          <w:rFonts w:ascii="Times New Roman" w:eastAsia="Times New Roman" w:hAnsi="Times New Roman" w:cs="Times New Roman"/>
          <w:sz w:val="28"/>
          <w:szCs w:val="28"/>
          <w:lang w:eastAsia="it-IT"/>
        </w:rPr>
        <w:t xml:space="preserve"> ofruesi tjet</w:t>
      </w:r>
      <w:r w:rsidR="00B9281C" w:rsidRPr="0071316C">
        <w:rPr>
          <w:rFonts w:ascii="Times New Roman" w:eastAsia="Times New Roman" w:hAnsi="Times New Roman" w:cs="Times New Roman"/>
          <w:color w:val="000000" w:themeColor="text1"/>
          <w:sz w:val="28"/>
          <w:szCs w:val="28"/>
          <w:lang w:eastAsia="it-IT"/>
        </w:rPr>
        <w:t>ë</w:t>
      </w:r>
      <w:r w:rsidR="002C0083" w:rsidRPr="0071316C">
        <w:rPr>
          <w:rFonts w:ascii="Times New Roman" w:eastAsia="Times New Roman" w:hAnsi="Times New Roman" w:cs="Times New Roman"/>
          <w:sz w:val="28"/>
          <w:szCs w:val="28"/>
          <w:lang w:eastAsia="it-IT"/>
        </w:rPr>
        <w:t>r.</w:t>
      </w:r>
    </w:p>
    <w:p w14:paraId="477A43CF" w14:textId="07E0F382" w:rsidR="009A2946" w:rsidRPr="00844431" w:rsidRDefault="009A2946" w:rsidP="009A2946">
      <w:pPr>
        <w:pStyle w:val="ListParagraph"/>
        <w:tabs>
          <w:tab w:val="num" w:pos="630"/>
        </w:tabs>
        <w:spacing w:before="120" w:after="0" w:line="312" w:lineRule="atLeast"/>
        <w:ind w:left="360"/>
        <w:jc w:val="both"/>
        <w:rPr>
          <w:rFonts w:ascii="Times New Roman" w:eastAsia="Times New Roman" w:hAnsi="Times New Roman" w:cs="Times New Roman"/>
          <w:color w:val="000000" w:themeColor="text1"/>
          <w:sz w:val="28"/>
          <w:szCs w:val="28"/>
          <w:lang w:eastAsia="it-IT"/>
        </w:rPr>
      </w:pPr>
      <w:r w:rsidRPr="00844431">
        <w:rPr>
          <w:rFonts w:ascii="Times New Roman" w:eastAsia="Times New Roman" w:hAnsi="Times New Roman" w:cs="Times New Roman"/>
          <w:color w:val="000000" w:themeColor="text1"/>
          <w:sz w:val="28"/>
          <w:szCs w:val="28"/>
          <w:lang w:eastAsia="it-IT"/>
        </w:rPr>
        <w:t>Akti i shfuqizimit përcakton qartë kohën e hyrjes në fuqi. Shfuqizimi nuk ka efekt prapaveprues.</w:t>
      </w:r>
      <w:r w:rsidR="00A461C7">
        <w:rPr>
          <w:rFonts w:ascii="Times New Roman" w:eastAsia="Times New Roman" w:hAnsi="Times New Roman" w:cs="Times New Roman"/>
          <w:color w:val="000000" w:themeColor="text1"/>
          <w:sz w:val="28"/>
          <w:szCs w:val="28"/>
          <w:lang w:eastAsia="it-IT"/>
        </w:rPr>
        <w:t xml:space="preserve"> Certifikatat elektronike t</w:t>
      </w:r>
      <w:r w:rsidR="008B2E68">
        <w:rPr>
          <w:rFonts w:ascii="Times New Roman" w:eastAsia="Times New Roman" w:hAnsi="Times New Roman" w:cs="Times New Roman"/>
          <w:color w:val="000000" w:themeColor="text1"/>
          <w:sz w:val="28"/>
          <w:szCs w:val="28"/>
          <w:lang w:eastAsia="it-IT"/>
        </w:rPr>
        <w:t>ë</w:t>
      </w:r>
      <w:r w:rsidR="00A461C7">
        <w:rPr>
          <w:rFonts w:ascii="Times New Roman" w:eastAsia="Times New Roman" w:hAnsi="Times New Roman" w:cs="Times New Roman"/>
          <w:color w:val="000000" w:themeColor="text1"/>
          <w:sz w:val="28"/>
          <w:szCs w:val="28"/>
          <w:lang w:eastAsia="it-IT"/>
        </w:rPr>
        <w:t xml:space="preserve"> kualifikuara t</w:t>
      </w:r>
      <w:r w:rsidR="008B2E68">
        <w:rPr>
          <w:rFonts w:ascii="Times New Roman" w:eastAsia="Times New Roman" w:hAnsi="Times New Roman" w:cs="Times New Roman"/>
          <w:color w:val="000000" w:themeColor="text1"/>
          <w:sz w:val="28"/>
          <w:szCs w:val="28"/>
          <w:lang w:eastAsia="it-IT"/>
        </w:rPr>
        <w:t>ë</w:t>
      </w:r>
      <w:r w:rsidRPr="00844431">
        <w:rPr>
          <w:rFonts w:ascii="Times New Roman" w:eastAsia="Times New Roman" w:hAnsi="Times New Roman" w:cs="Times New Roman"/>
          <w:color w:val="000000" w:themeColor="text1"/>
          <w:sz w:val="28"/>
          <w:szCs w:val="28"/>
          <w:lang w:eastAsia="it-IT"/>
        </w:rPr>
        <w:t xml:space="preserve"> shfuqizuara publiko</w:t>
      </w:r>
      <w:r w:rsidR="00A461C7">
        <w:rPr>
          <w:rFonts w:ascii="Times New Roman" w:eastAsia="Times New Roman" w:hAnsi="Times New Roman" w:cs="Times New Roman"/>
          <w:color w:val="000000" w:themeColor="text1"/>
          <w:sz w:val="28"/>
          <w:szCs w:val="28"/>
          <w:lang w:eastAsia="it-IT"/>
        </w:rPr>
        <w:t>hen nga Autoriteti brenda 24 or</w:t>
      </w:r>
      <w:r w:rsidR="008B2E68">
        <w:rPr>
          <w:rFonts w:ascii="Times New Roman" w:eastAsia="Times New Roman" w:hAnsi="Times New Roman" w:cs="Times New Roman"/>
          <w:color w:val="000000" w:themeColor="text1"/>
          <w:sz w:val="28"/>
          <w:szCs w:val="28"/>
          <w:lang w:eastAsia="it-IT"/>
        </w:rPr>
        <w:t>ë</w:t>
      </w:r>
      <w:r w:rsidRPr="00844431">
        <w:rPr>
          <w:rFonts w:ascii="Times New Roman" w:eastAsia="Times New Roman" w:hAnsi="Times New Roman" w:cs="Times New Roman"/>
          <w:color w:val="000000" w:themeColor="text1"/>
          <w:sz w:val="28"/>
          <w:szCs w:val="28"/>
          <w:lang w:eastAsia="it-IT"/>
        </w:rPr>
        <w:t>ve nga marrja e vendimit.</w:t>
      </w:r>
    </w:p>
    <w:p w14:paraId="5BBEF89D" w14:textId="2D75741F" w:rsidR="009A2946" w:rsidRPr="00BA0BF8" w:rsidRDefault="009A2946" w:rsidP="00BA0BF8">
      <w:pPr>
        <w:pStyle w:val="ListParagraph"/>
        <w:numPr>
          <w:ilvl w:val="0"/>
          <w:numId w:val="11"/>
        </w:numPr>
        <w:tabs>
          <w:tab w:val="num" w:pos="630"/>
        </w:tabs>
        <w:spacing w:before="120" w:after="0" w:line="312" w:lineRule="atLeast"/>
        <w:jc w:val="both"/>
        <w:rPr>
          <w:rFonts w:ascii="Times New Roman" w:eastAsia="Times New Roman" w:hAnsi="Times New Roman" w:cs="Times New Roman"/>
          <w:sz w:val="28"/>
          <w:szCs w:val="28"/>
          <w:lang w:eastAsia="it-IT"/>
        </w:rPr>
      </w:pPr>
      <w:r w:rsidRPr="00844431">
        <w:rPr>
          <w:rFonts w:ascii="Times New Roman" w:eastAsia="Times New Roman" w:hAnsi="Times New Roman" w:cs="Times New Roman"/>
          <w:sz w:val="28"/>
          <w:szCs w:val="28"/>
          <w:lang w:eastAsia="it-IT"/>
        </w:rPr>
        <w:t xml:space="preserve">Ofruesi i Kualifikuar i Shërbimit të Besuar duhet të ofrojë pa ndërprerje shërbimin e vazhdueshëm për </w:t>
      </w:r>
      <w:r w:rsidR="00BA0BF8">
        <w:rPr>
          <w:rFonts w:ascii="Times New Roman" w:eastAsia="Times New Roman" w:hAnsi="Times New Roman" w:cs="Times New Roman"/>
          <w:sz w:val="28"/>
          <w:szCs w:val="28"/>
          <w:lang w:eastAsia="it-IT"/>
        </w:rPr>
        <w:t>revokimin e certifikatave, me k</w:t>
      </w:r>
      <w:r w:rsidR="008B2E68">
        <w:rPr>
          <w:rFonts w:ascii="Times New Roman" w:eastAsia="Times New Roman" w:hAnsi="Times New Roman" w:cs="Times New Roman"/>
          <w:sz w:val="28"/>
          <w:szCs w:val="28"/>
          <w:lang w:eastAsia="it-IT"/>
        </w:rPr>
        <w:t>ë</w:t>
      </w:r>
      <w:r w:rsidR="00BA0BF8">
        <w:rPr>
          <w:rFonts w:ascii="Times New Roman" w:eastAsia="Times New Roman" w:hAnsi="Times New Roman" w:cs="Times New Roman"/>
          <w:sz w:val="28"/>
          <w:szCs w:val="28"/>
          <w:lang w:eastAsia="it-IT"/>
        </w:rPr>
        <w:t>rkes</w:t>
      </w:r>
      <w:r w:rsidR="008B2E68">
        <w:rPr>
          <w:rFonts w:ascii="Times New Roman" w:eastAsia="Times New Roman" w:hAnsi="Times New Roman" w:cs="Times New Roman"/>
          <w:sz w:val="28"/>
          <w:szCs w:val="28"/>
          <w:lang w:eastAsia="it-IT"/>
        </w:rPr>
        <w:t>ë</w:t>
      </w:r>
      <w:r w:rsidR="00BA0BF8">
        <w:rPr>
          <w:rFonts w:ascii="Times New Roman" w:eastAsia="Times New Roman" w:hAnsi="Times New Roman" w:cs="Times New Roman"/>
          <w:sz w:val="28"/>
          <w:szCs w:val="28"/>
          <w:lang w:eastAsia="it-IT"/>
        </w:rPr>
        <w:t xml:space="preserve"> nga zot</w:t>
      </w:r>
      <w:r w:rsidR="008B2E68">
        <w:rPr>
          <w:rFonts w:ascii="Times New Roman" w:eastAsia="Times New Roman" w:hAnsi="Times New Roman" w:cs="Times New Roman"/>
          <w:sz w:val="28"/>
          <w:szCs w:val="28"/>
          <w:lang w:eastAsia="it-IT"/>
        </w:rPr>
        <w:t>ë</w:t>
      </w:r>
      <w:r w:rsidR="00BA0BF8">
        <w:rPr>
          <w:rFonts w:ascii="Times New Roman" w:eastAsia="Times New Roman" w:hAnsi="Times New Roman" w:cs="Times New Roman"/>
          <w:sz w:val="28"/>
          <w:szCs w:val="28"/>
          <w:lang w:eastAsia="it-IT"/>
        </w:rPr>
        <w:t>ruesi i certifikat</w:t>
      </w:r>
      <w:r w:rsidR="008B2E68">
        <w:rPr>
          <w:rFonts w:ascii="Times New Roman" w:eastAsia="Times New Roman" w:hAnsi="Times New Roman" w:cs="Times New Roman"/>
          <w:sz w:val="28"/>
          <w:szCs w:val="28"/>
          <w:lang w:eastAsia="it-IT"/>
        </w:rPr>
        <w:t>ë</w:t>
      </w:r>
      <w:r w:rsidRPr="00844431">
        <w:rPr>
          <w:rFonts w:ascii="Times New Roman" w:eastAsia="Times New Roman" w:hAnsi="Times New Roman" w:cs="Times New Roman"/>
          <w:sz w:val="28"/>
          <w:szCs w:val="28"/>
          <w:lang w:eastAsia="it-IT"/>
        </w:rPr>
        <w:t>s, me qëllim që autorizimi për revokimin të ekzekutohet menj</w:t>
      </w:r>
      <w:r w:rsidR="00BA0BF8">
        <w:rPr>
          <w:rFonts w:ascii="Times New Roman" w:eastAsia="Times New Roman" w:hAnsi="Times New Roman" w:cs="Times New Roman"/>
          <w:sz w:val="28"/>
          <w:szCs w:val="28"/>
          <w:lang w:eastAsia="it-IT"/>
        </w:rPr>
        <w:t xml:space="preserve">ëherë, në çdo kohë që kërkohet. </w:t>
      </w:r>
      <w:r w:rsidRPr="00BA0BF8">
        <w:rPr>
          <w:rFonts w:ascii="Times New Roman" w:eastAsia="Times New Roman" w:hAnsi="Times New Roman" w:cs="Times New Roman"/>
          <w:sz w:val="28"/>
          <w:szCs w:val="28"/>
          <w:lang w:eastAsia="it-IT"/>
        </w:rPr>
        <w:t>Në rastin e revokimit, certifikata elektronike e kualifikuar nuk do të jetë më e vlefshme nga momenti i revokimit.</w:t>
      </w:r>
    </w:p>
    <w:p w14:paraId="0D2ACCAA" w14:textId="77777777" w:rsidR="0071316C" w:rsidRDefault="009A2946" w:rsidP="00BA0BF8">
      <w:pPr>
        <w:pStyle w:val="ListParagraph"/>
        <w:numPr>
          <w:ilvl w:val="0"/>
          <w:numId w:val="11"/>
        </w:numPr>
        <w:spacing w:before="120" w:after="0" w:line="312" w:lineRule="atLeast"/>
        <w:jc w:val="both"/>
        <w:rPr>
          <w:rFonts w:ascii="Times New Roman" w:eastAsia="Times New Roman" w:hAnsi="Times New Roman" w:cs="Times New Roman"/>
          <w:sz w:val="28"/>
          <w:szCs w:val="28"/>
          <w:lang w:eastAsia="it-IT"/>
        </w:rPr>
      </w:pPr>
      <w:r w:rsidRPr="00844431">
        <w:rPr>
          <w:rFonts w:ascii="Times New Roman" w:eastAsia="Times New Roman" w:hAnsi="Times New Roman" w:cs="Times New Roman"/>
          <w:sz w:val="28"/>
          <w:szCs w:val="28"/>
          <w:lang w:eastAsia="it-IT"/>
        </w:rPr>
        <w:t>Nëse një Ofrues i Kualifikuar i Shërbimit të Besuar që lëshon certifikata të kualifikuara vendos të revokojë një certifikatë, këtë revokim duhet ta regjistrojë në bazën e të dhënave të certifikatave dhe të publikojë statusin e revokimit të certifikatës, në çdo rast brenda 24 orëve pas marrjes së kërkesës nga zotëruesi ose përfaqësuesi i auto</w:t>
      </w:r>
      <w:r w:rsidR="00BA0BF8">
        <w:rPr>
          <w:rFonts w:ascii="Times New Roman" w:eastAsia="Times New Roman" w:hAnsi="Times New Roman" w:cs="Times New Roman"/>
          <w:sz w:val="28"/>
          <w:szCs w:val="28"/>
          <w:lang w:eastAsia="it-IT"/>
        </w:rPr>
        <w:t>rizuar prej tij. Revokimi hyn</w:t>
      </w:r>
      <w:r w:rsidRPr="00844431">
        <w:rPr>
          <w:rFonts w:ascii="Times New Roman" w:eastAsia="Times New Roman" w:hAnsi="Times New Roman" w:cs="Times New Roman"/>
          <w:sz w:val="28"/>
          <w:szCs w:val="28"/>
          <w:lang w:eastAsia="it-IT"/>
        </w:rPr>
        <w:t xml:space="preserve"> në fuqi menjëherë pas publikimit të tij.    </w:t>
      </w:r>
    </w:p>
    <w:p w14:paraId="4CF886E8" w14:textId="77777777" w:rsidR="0071316C" w:rsidRPr="0071316C" w:rsidRDefault="0071316C" w:rsidP="0071316C">
      <w:pPr>
        <w:pStyle w:val="ListParagraph"/>
        <w:numPr>
          <w:ilvl w:val="0"/>
          <w:numId w:val="11"/>
        </w:numPr>
        <w:spacing w:before="120" w:after="0" w:line="312" w:lineRule="atLeast"/>
        <w:jc w:val="both"/>
        <w:rPr>
          <w:rFonts w:ascii="Times New Roman" w:eastAsia="Times New Roman" w:hAnsi="Times New Roman" w:cs="Times New Roman"/>
          <w:sz w:val="28"/>
          <w:szCs w:val="28"/>
          <w:lang w:eastAsia="it-IT"/>
        </w:rPr>
      </w:pPr>
      <w:r w:rsidRPr="0071316C">
        <w:rPr>
          <w:rFonts w:ascii="Times New Roman" w:eastAsia="Times New Roman" w:hAnsi="Times New Roman" w:cs="Times New Roman"/>
          <w:sz w:val="28"/>
          <w:szCs w:val="28"/>
          <w:lang w:eastAsia="it-IT"/>
        </w:rPr>
        <w:t>Një certifikatë e kualifikuar për nënshkrim elektronik, e pezulluar përkohësisht, humbet vlefshmërinë për periudhën e pezullimit.</w:t>
      </w:r>
    </w:p>
    <w:p w14:paraId="755C558F" w14:textId="77777777" w:rsidR="0071316C" w:rsidRPr="0071316C" w:rsidRDefault="0071316C" w:rsidP="0071316C">
      <w:pPr>
        <w:pStyle w:val="ListParagraph"/>
        <w:numPr>
          <w:ilvl w:val="0"/>
          <w:numId w:val="11"/>
        </w:numPr>
        <w:spacing w:before="120" w:after="0" w:line="312" w:lineRule="atLeast"/>
        <w:jc w:val="both"/>
        <w:rPr>
          <w:rFonts w:ascii="Times New Roman" w:eastAsia="Times New Roman" w:hAnsi="Times New Roman" w:cs="Times New Roman"/>
          <w:sz w:val="28"/>
          <w:szCs w:val="28"/>
          <w:lang w:eastAsia="it-IT"/>
        </w:rPr>
      </w:pPr>
      <w:r w:rsidRPr="0071316C">
        <w:rPr>
          <w:rFonts w:ascii="Times New Roman" w:eastAsia="Times New Roman" w:hAnsi="Times New Roman" w:cs="Times New Roman"/>
          <w:sz w:val="28"/>
          <w:szCs w:val="28"/>
          <w:lang w:eastAsia="it-IT"/>
        </w:rPr>
        <w:t>Periudha e pezullimit do të tregohet qartë në bazën e të dhënave të certifikatës dhe statusi i pezullimit do të jetë i dukshëm gjatë periudhës së pezullimit, nga shërbimi që ofron informacion mbi statusin e certifikatës.</w:t>
      </w:r>
    </w:p>
    <w:p w14:paraId="724B42A3" w14:textId="77777777" w:rsidR="0071316C" w:rsidRPr="0071316C" w:rsidRDefault="0071316C" w:rsidP="0071316C">
      <w:pPr>
        <w:pStyle w:val="ListParagraph"/>
        <w:numPr>
          <w:ilvl w:val="0"/>
          <w:numId w:val="11"/>
        </w:numPr>
        <w:spacing w:before="120" w:after="0" w:line="312" w:lineRule="atLeast"/>
        <w:jc w:val="both"/>
        <w:rPr>
          <w:rFonts w:ascii="Times New Roman" w:eastAsia="Times New Roman" w:hAnsi="Times New Roman" w:cs="Times New Roman"/>
          <w:sz w:val="28"/>
          <w:szCs w:val="28"/>
          <w:lang w:eastAsia="it-IT"/>
        </w:rPr>
      </w:pPr>
      <w:r w:rsidRPr="0071316C">
        <w:rPr>
          <w:rFonts w:ascii="Times New Roman" w:eastAsia="Times New Roman" w:hAnsi="Times New Roman" w:cs="Times New Roman"/>
          <w:sz w:val="28"/>
          <w:szCs w:val="28"/>
          <w:lang w:eastAsia="it-IT"/>
        </w:rPr>
        <w:t>Ofruesi i Kualifikuar i Shërbimit të Besuar, njofton menjëherë Autoritetin për certifikatat e pezulluara dhe publikon listën e tyre ne faqen zyrtare të tij.</w:t>
      </w:r>
      <w:r w:rsidRPr="0071316C">
        <w:rPr>
          <w:rFonts w:ascii="Times New Roman" w:eastAsia="Times New Roman" w:hAnsi="Times New Roman" w:cs="Times New Roman"/>
          <w:sz w:val="28"/>
          <w:szCs w:val="28"/>
          <w:lang w:eastAsia="it-IT"/>
        </w:rPr>
        <w:tab/>
      </w:r>
    </w:p>
    <w:p w14:paraId="4C485270" w14:textId="2140261C" w:rsidR="0071316C" w:rsidRPr="0071316C" w:rsidRDefault="0071316C" w:rsidP="0071316C">
      <w:pPr>
        <w:pStyle w:val="ListParagraph"/>
        <w:numPr>
          <w:ilvl w:val="0"/>
          <w:numId w:val="11"/>
        </w:numPr>
        <w:spacing w:before="120" w:after="0" w:line="312" w:lineRule="atLeast"/>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 xml:space="preserve"> </w:t>
      </w:r>
      <w:r w:rsidRPr="0071316C">
        <w:rPr>
          <w:rFonts w:ascii="Times New Roman" w:eastAsia="Times New Roman" w:hAnsi="Times New Roman" w:cs="Times New Roman"/>
          <w:sz w:val="28"/>
          <w:szCs w:val="28"/>
          <w:lang w:eastAsia="it-IT"/>
        </w:rPr>
        <w:t xml:space="preserve">Autoritetit përcakton me udhëzim rastet e pezullimit të përkohshëm të një certifikate të kualifikuar të nënshkrimit elektronik.                                                                                                                                                                                                                                                                                                                                                                                                                                                                                                                                              </w:t>
      </w:r>
    </w:p>
    <w:p w14:paraId="58C7FAE8" w14:textId="73C9CC73" w:rsidR="00ED1277" w:rsidRDefault="00ED1277" w:rsidP="0071316C">
      <w:pPr>
        <w:pStyle w:val="ListParagraph"/>
        <w:spacing w:before="120" w:after="0" w:line="312" w:lineRule="atLeast"/>
        <w:ind w:left="360"/>
        <w:jc w:val="both"/>
        <w:rPr>
          <w:rFonts w:ascii="Times New Roman" w:eastAsia="Times New Roman" w:hAnsi="Times New Roman" w:cs="Times New Roman"/>
          <w:sz w:val="28"/>
          <w:szCs w:val="28"/>
          <w:lang w:eastAsia="it-IT"/>
        </w:rPr>
      </w:pPr>
    </w:p>
    <w:p w14:paraId="6DBD0C08" w14:textId="77777777" w:rsidR="00D37CA2" w:rsidRPr="00BB212C" w:rsidRDefault="00D37CA2" w:rsidP="00187D06">
      <w:pPr>
        <w:spacing w:after="0" w:line="360" w:lineRule="auto"/>
        <w:rPr>
          <w:rFonts w:ascii="Times New Roman" w:hAnsi="Times New Roman" w:cs="Times New Roman"/>
          <w:b/>
          <w:sz w:val="28"/>
          <w:szCs w:val="28"/>
        </w:rPr>
      </w:pPr>
    </w:p>
    <w:p w14:paraId="0883817A" w14:textId="0CFE2026" w:rsidR="00D37CA2" w:rsidRPr="00BB212C" w:rsidRDefault="00083C54" w:rsidP="00D37CA2">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Neni 1</w:t>
      </w:r>
      <w:r w:rsidR="00187D06">
        <w:rPr>
          <w:rFonts w:ascii="Times New Roman" w:hAnsi="Times New Roman" w:cs="Times New Roman"/>
          <w:b/>
          <w:sz w:val="28"/>
          <w:szCs w:val="28"/>
        </w:rPr>
        <w:t>8</w:t>
      </w:r>
    </w:p>
    <w:p w14:paraId="380ACE75" w14:textId="77777777" w:rsidR="00EE6253" w:rsidRPr="00BB212C" w:rsidRDefault="00EE6253" w:rsidP="00D37CA2">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Inspektimi dhe bashkëpunimi</w:t>
      </w:r>
    </w:p>
    <w:p w14:paraId="119F2DA2" w14:textId="6413CAD8" w:rsidR="004253A3" w:rsidRPr="00BB212C" w:rsidRDefault="004253A3">
      <w:pPr>
        <w:pStyle w:val="ListParagraph"/>
        <w:numPr>
          <w:ilvl w:val="0"/>
          <w:numId w:val="32"/>
        </w:numPr>
        <w:spacing w:after="0"/>
        <w:ind w:left="360"/>
        <w:jc w:val="both"/>
        <w:rPr>
          <w:rFonts w:ascii="Times New Roman" w:hAnsi="Times New Roman" w:cs="Times New Roman"/>
          <w:sz w:val="28"/>
          <w:szCs w:val="28"/>
        </w:rPr>
      </w:pPr>
      <w:r w:rsidRPr="00BB212C">
        <w:rPr>
          <w:rFonts w:ascii="Times New Roman" w:hAnsi="Times New Roman" w:cs="Times New Roman"/>
          <w:sz w:val="28"/>
          <w:szCs w:val="28"/>
        </w:rPr>
        <w:t xml:space="preserve">Ofruesit e </w:t>
      </w:r>
      <w:r w:rsidR="00971386" w:rsidRPr="00BB212C">
        <w:rPr>
          <w:rFonts w:ascii="Times New Roman" w:hAnsi="Times New Roman" w:cs="Times New Roman"/>
          <w:sz w:val="28"/>
          <w:szCs w:val="28"/>
        </w:rPr>
        <w:t>K</w:t>
      </w:r>
      <w:r w:rsidR="000C3BF6" w:rsidRPr="00BB212C">
        <w:rPr>
          <w:rFonts w:ascii="Times New Roman" w:hAnsi="Times New Roman" w:cs="Times New Roman"/>
          <w:sz w:val="28"/>
          <w:szCs w:val="28"/>
        </w:rPr>
        <w:t>ualifikuar t</w:t>
      </w:r>
      <w:r w:rsidR="00C6003E" w:rsidRPr="00BB212C">
        <w:rPr>
          <w:rFonts w:ascii="Times New Roman" w:hAnsi="Times New Roman" w:cs="Times New Roman"/>
          <w:sz w:val="28"/>
          <w:szCs w:val="28"/>
        </w:rPr>
        <w:t>ë</w:t>
      </w:r>
      <w:r w:rsidR="006D2E60" w:rsidRPr="00BB212C">
        <w:rPr>
          <w:rFonts w:ascii="Times New Roman" w:hAnsi="Times New Roman" w:cs="Times New Roman"/>
          <w:sz w:val="28"/>
          <w:szCs w:val="28"/>
        </w:rPr>
        <w:t xml:space="preserve"> </w:t>
      </w:r>
      <w:r w:rsidR="00971386" w:rsidRPr="00BB212C">
        <w:rPr>
          <w:rFonts w:ascii="Times New Roman" w:hAnsi="Times New Roman" w:cs="Times New Roman"/>
          <w:sz w:val="28"/>
          <w:szCs w:val="28"/>
        </w:rPr>
        <w:t>S</w:t>
      </w:r>
      <w:r w:rsidRPr="00BB212C">
        <w:rPr>
          <w:rFonts w:ascii="Times New Roman" w:hAnsi="Times New Roman" w:cs="Times New Roman"/>
          <w:sz w:val="28"/>
          <w:szCs w:val="28"/>
        </w:rPr>
        <w:t xml:space="preserve">hërbimeve të </w:t>
      </w:r>
      <w:r w:rsidR="00971386" w:rsidRPr="00BB212C">
        <w:rPr>
          <w:rFonts w:ascii="Times New Roman" w:hAnsi="Times New Roman" w:cs="Times New Roman"/>
          <w:sz w:val="28"/>
          <w:szCs w:val="28"/>
        </w:rPr>
        <w:t>B</w:t>
      </w:r>
      <w:r w:rsidRPr="00BB212C">
        <w:rPr>
          <w:rFonts w:ascii="Times New Roman" w:hAnsi="Times New Roman" w:cs="Times New Roman"/>
          <w:sz w:val="28"/>
          <w:szCs w:val="28"/>
        </w:rPr>
        <w:t xml:space="preserve">esuara dhe personat e tretë, që punojnë për ta, lejojnë në çdo kohë personat, të cilët veprojnë në emër dhe me autorizim të Autoritetit, të hyjnë në mjediset dhe laboratorët e tyre gjatë orarit </w:t>
      </w:r>
      <w:r w:rsidRPr="00BB212C">
        <w:rPr>
          <w:rFonts w:ascii="Times New Roman" w:hAnsi="Times New Roman" w:cs="Times New Roman"/>
          <w:sz w:val="28"/>
          <w:szCs w:val="28"/>
        </w:rPr>
        <w:lastRenderedPageBreak/>
        <w:t>normal</w:t>
      </w:r>
      <w:r w:rsidR="000C3BF6" w:rsidRPr="00BB212C">
        <w:rPr>
          <w:rFonts w:ascii="Times New Roman" w:hAnsi="Times New Roman" w:cs="Times New Roman"/>
          <w:sz w:val="28"/>
          <w:szCs w:val="28"/>
        </w:rPr>
        <w:t xml:space="preserve"> të punës edhe pa paralajmërim p</w:t>
      </w:r>
      <w:r w:rsidR="00C6003E" w:rsidRPr="00BB212C">
        <w:rPr>
          <w:rFonts w:ascii="Times New Roman" w:hAnsi="Times New Roman" w:cs="Times New Roman"/>
          <w:sz w:val="28"/>
          <w:szCs w:val="28"/>
        </w:rPr>
        <w:t>ë</w:t>
      </w:r>
      <w:r w:rsidR="000C3BF6" w:rsidRPr="00BB212C">
        <w:rPr>
          <w:rFonts w:ascii="Times New Roman" w:hAnsi="Times New Roman" w:cs="Times New Roman"/>
          <w:sz w:val="28"/>
          <w:szCs w:val="28"/>
        </w:rPr>
        <w:t>r t</w:t>
      </w:r>
      <w:r w:rsidR="00C6003E" w:rsidRPr="00BB212C">
        <w:rPr>
          <w:rFonts w:ascii="Times New Roman" w:hAnsi="Times New Roman" w:cs="Times New Roman"/>
          <w:sz w:val="28"/>
          <w:szCs w:val="28"/>
        </w:rPr>
        <w:t>ë</w:t>
      </w:r>
      <w:r w:rsidR="000C3BF6" w:rsidRPr="00BB212C">
        <w:rPr>
          <w:rFonts w:ascii="Times New Roman" w:hAnsi="Times New Roman" w:cs="Times New Roman"/>
          <w:sz w:val="28"/>
          <w:szCs w:val="28"/>
        </w:rPr>
        <w:t xml:space="preserve"> inspektuar veprimtarin</w:t>
      </w:r>
      <w:r w:rsidR="00C6003E" w:rsidRPr="00BB212C">
        <w:rPr>
          <w:rFonts w:ascii="Times New Roman" w:hAnsi="Times New Roman" w:cs="Times New Roman"/>
          <w:sz w:val="28"/>
          <w:szCs w:val="28"/>
        </w:rPr>
        <w:t>ë</w:t>
      </w:r>
      <w:r w:rsidR="000C3BF6" w:rsidRPr="00BB212C">
        <w:rPr>
          <w:rFonts w:ascii="Times New Roman" w:hAnsi="Times New Roman" w:cs="Times New Roman"/>
          <w:sz w:val="28"/>
          <w:szCs w:val="28"/>
        </w:rPr>
        <w:t xml:space="preserve"> e O</w:t>
      </w:r>
      <w:r w:rsidR="00C6003E" w:rsidRPr="00BB212C">
        <w:rPr>
          <w:rFonts w:ascii="Times New Roman" w:hAnsi="Times New Roman" w:cs="Times New Roman"/>
          <w:sz w:val="28"/>
          <w:szCs w:val="28"/>
        </w:rPr>
        <w:t xml:space="preserve">fruesve të </w:t>
      </w:r>
      <w:r w:rsidR="000C3BF6" w:rsidRPr="00BB212C">
        <w:rPr>
          <w:rFonts w:ascii="Times New Roman" w:hAnsi="Times New Roman" w:cs="Times New Roman"/>
          <w:sz w:val="28"/>
          <w:szCs w:val="28"/>
        </w:rPr>
        <w:t>K</w:t>
      </w:r>
      <w:r w:rsidR="00C6003E" w:rsidRPr="00BB212C">
        <w:rPr>
          <w:rFonts w:ascii="Times New Roman" w:hAnsi="Times New Roman" w:cs="Times New Roman"/>
          <w:sz w:val="28"/>
          <w:szCs w:val="28"/>
        </w:rPr>
        <w:t xml:space="preserve">ualifikuar të </w:t>
      </w:r>
      <w:r w:rsidR="000C3BF6" w:rsidRPr="00BB212C">
        <w:rPr>
          <w:rFonts w:ascii="Times New Roman" w:hAnsi="Times New Roman" w:cs="Times New Roman"/>
          <w:sz w:val="28"/>
          <w:szCs w:val="28"/>
        </w:rPr>
        <w:t>S</w:t>
      </w:r>
      <w:r w:rsidR="00C6003E" w:rsidRPr="00BB212C">
        <w:rPr>
          <w:rFonts w:ascii="Times New Roman" w:hAnsi="Times New Roman" w:cs="Times New Roman"/>
          <w:sz w:val="28"/>
          <w:szCs w:val="28"/>
        </w:rPr>
        <w:t xml:space="preserve">hërbimeve të </w:t>
      </w:r>
      <w:r w:rsidR="000C3BF6" w:rsidRPr="00BB212C">
        <w:rPr>
          <w:rFonts w:ascii="Times New Roman" w:hAnsi="Times New Roman" w:cs="Times New Roman"/>
          <w:sz w:val="28"/>
          <w:szCs w:val="28"/>
        </w:rPr>
        <w:t>B</w:t>
      </w:r>
      <w:r w:rsidR="00C6003E" w:rsidRPr="00BB212C">
        <w:rPr>
          <w:rFonts w:ascii="Times New Roman" w:hAnsi="Times New Roman" w:cs="Times New Roman"/>
          <w:sz w:val="28"/>
          <w:szCs w:val="28"/>
        </w:rPr>
        <w:t>esuara</w:t>
      </w:r>
      <w:r w:rsidR="000C3BF6" w:rsidRPr="00BB212C">
        <w:rPr>
          <w:rFonts w:ascii="Times New Roman" w:hAnsi="Times New Roman" w:cs="Times New Roman"/>
          <w:sz w:val="28"/>
          <w:szCs w:val="28"/>
        </w:rPr>
        <w:t>.</w:t>
      </w:r>
    </w:p>
    <w:p w14:paraId="22A64C23" w14:textId="17D98EFF" w:rsidR="004253A3" w:rsidRPr="00BB212C" w:rsidRDefault="004253A3">
      <w:pPr>
        <w:pStyle w:val="ListParagraph"/>
        <w:numPr>
          <w:ilvl w:val="0"/>
          <w:numId w:val="32"/>
        </w:numPr>
        <w:spacing w:after="0"/>
        <w:ind w:left="360"/>
        <w:jc w:val="both"/>
        <w:rPr>
          <w:rFonts w:ascii="Times New Roman" w:hAnsi="Times New Roman" w:cs="Times New Roman"/>
          <w:sz w:val="28"/>
          <w:szCs w:val="28"/>
        </w:rPr>
      </w:pPr>
      <w:r w:rsidRPr="00BB212C">
        <w:rPr>
          <w:rFonts w:ascii="Times New Roman" w:hAnsi="Times New Roman" w:cs="Times New Roman"/>
          <w:sz w:val="28"/>
          <w:szCs w:val="28"/>
        </w:rPr>
        <w:t>Ofruesit e</w:t>
      </w:r>
      <w:r w:rsidR="006D2E60" w:rsidRPr="00BB212C">
        <w:rPr>
          <w:rFonts w:ascii="Times New Roman" w:hAnsi="Times New Roman" w:cs="Times New Roman"/>
          <w:sz w:val="28"/>
          <w:szCs w:val="28"/>
        </w:rPr>
        <w:t xml:space="preserve"> </w:t>
      </w:r>
      <w:r w:rsidR="006362F7" w:rsidRPr="00BB212C">
        <w:rPr>
          <w:rFonts w:ascii="Times New Roman" w:hAnsi="Times New Roman" w:cs="Times New Roman"/>
          <w:sz w:val="28"/>
          <w:szCs w:val="28"/>
        </w:rPr>
        <w:t>K</w:t>
      </w:r>
      <w:r w:rsidR="009C6798" w:rsidRPr="00BB212C">
        <w:rPr>
          <w:rFonts w:ascii="Times New Roman" w:hAnsi="Times New Roman" w:cs="Times New Roman"/>
          <w:sz w:val="28"/>
          <w:szCs w:val="28"/>
        </w:rPr>
        <w:t xml:space="preserve">ualifikuar të </w:t>
      </w:r>
      <w:r w:rsidR="006362F7" w:rsidRPr="00BB212C">
        <w:rPr>
          <w:rFonts w:ascii="Times New Roman" w:hAnsi="Times New Roman" w:cs="Times New Roman"/>
          <w:sz w:val="28"/>
          <w:szCs w:val="28"/>
        </w:rPr>
        <w:t>S</w:t>
      </w:r>
      <w:r w:rsidRPr="00BB212C">
        <w:rPr>
          <w:rFonts w:ascii="Times New Roman" w:hAnsi="Times New Roman" w:cs="Times New Roman"/>
          <w:sz w:val="28"/>
          <w:szCs w:val="28"/>
        </w:rPr>
        <w:t xml:space="preserve">hërbimeve të </w:t>
      </w:r>
      <w:r w:rsidR="006362F7" w:rsidRPr="00BB212C">
        <w:rPr>
          <w:rFonts w:ascii="Times New Roman" w:hAnsi="Times New Roman" w:cs="Times New Roman"/>
          <w:sz w:val="28"/>
          <w:szCs w:val="28"/>
        </w:rPr>
        <w:t>B</w:t>
      </w:r>
      <w:r w:rsidRPr="00BB212C">
        <w:rPr>
          <w:rFonts w:ascii="Times New Roman" w:hAnsi="Times New Roman" w:cs="Times New Roman"/>
          <w:sz w:val="28"/>
          <w:szCs w:val="28"/>
        </w:rPr>
        <w:t xml:space="preserve">esuara dhe personat e tretë, që punojnë për ta, janë të detyruar të japin informacion dhe ndihmën e nevojshme, duke u vënë në dispozicion të gjithë dokumentacionin shkresor dhe elektronik. </w:t>
      </w:r>
    </w:p>
    <w:p w14:paraId="60C39B9A" w14:textId="0E2B051B" w:rsidR="00270705" w:rsidRPr="00BB212C" w:rsidRDefault="004253A3">
      <w:pPr>
        <w:pStyle w:val="ListParagraph"/>
        <w:numPr>
          <w:ilvl w:val="0"/>
          <w:numId w:val="32"/>
        </w:numPr>
        <w:spacing w:after="0"/>
        <w:ind w:left="360"/>
        <w:jc w:val="both"/>
        <w:rPr>
          <w:rFonts w:ascii="Times New Roman" w:hAnsi="Times New Roman" w:cs="Times New Roman"/>
          <w:b/>
          <w:sz w:val="28"/>
          <w:szCs w:val="28"/>
        </w:rPr>
      </w:pPr>
      <w:r w:rsidRPr="00BB212C">
        <w:rPr>
          <w:rFonts w:ascii="Times New Roman" w:hAnsi="Times New Roman" w:cs="Times New Roman"/>
          <w:sz w:val="28"/>
          <w:szCs w:val="28"/>
        </w:rPr>
        <w:t>Për ushtrimin e të drejtave, që burojnë nga ky ligj, Autoriteti, kur gjykohet e nevojshme, mbështetet nga autoritetet publike qendrore, vendore dhe ato policore.</w:t>
      </w:r>
    </w:p>
    <w:p w14:paraId="4B354853" w14:textId="77777777" w:rsidR="007226DD" w:rsidRPr="00BB212C" w:rsidRDefault="007226DD" w:rsidP="007226DD">
      <w:pPr>
        <w:spacing w:after="0" w:line="240" w:lineRule="auto"/>
        <w:jc w:val="center"/>
        <w:rPr>
          <w:rFonts w:ascii="Times New Roman" w:hAnsi="Times New Roman" w:cs="Times New Roman"/>
          <w:b/>
          <w:sz w:val="28"/>
          <w:szCs w:val="28"/>
        </w:rPr>
      </w:pPr>
    </w:p>
    <w:p w14:paraId="562468C6" w14:textId="77777777" w:rsidR="00E54826" w:rsidRPr="00BB212C" w:rsidRDefault="00E54826" w:rsidP="00C21EC0">
      <w:pPr>
        <w:spacing w:after="0" w:line="360" w:lineRule="auto"/>
        <w:jc w:val="center"/>
        <w:rPr>
          <w:rFonts w:ascii="Times New Roman" w:hAnsi="Times New Roman" w:cs="Times New Roman"/>
          <w:b/>
          <w:sz w:val="28"/>
          <w:szCs w:val="28"/>
        </w:rPr>
      </w:pPr>
    </w:p>
    <w:p w14:paraId="4DD45EDA" w14:textId="77777777" w:rsidR="00EE6253" w:rsidRPr="00BB212C" w:rsidRDefault="00EE6253" w:rsidP="00C21EC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 xml:space="preserve">KREU </w:t>
      </w:r>
      <w:r w:rsidR="005C60E9" w:rsidRPr="00BB212C">
        <w:rPr>
          <w:rFonts w:ascii="Times New Roman" w:hAnsi="Times New Roman" w:cs="Times New Roman"/>
          <w:b/>
          <w:sz w:val="28"/>
          <w:szCs w:val="28"/>
        </w:rPr>
        <w:t>I</w:t>
      </w:r>
      <w:r w:rsidRPr="00BB212C">
        <w:rPr>
          <w:rFonts w:ascii="Times New Roman" w:hAnsi="Times New Roman" w:cs="Times New Roman"/>
          <w:b/>
          <w:sz w:val="28"/>
          <w:szCs w:val="28"/>
        </w:rPr>
        <w:t>V</w:t>
      </w:r>
    </w:p>
    <w:p w14:paraId="6747B2C0" w14:textId="77777777" w:rsidR="00EE6253" w:rsidRPr="00BB212C" w:rsidRDefault="00246079" w:rsidP="007226DD">
      <w:pPr>
        <w:spacing w:after="0" w:line="240" w:lineRule="auto"/>
        <w:jc w:val="center"/>
        <w:rPr>
          <w:rFonts w:ascii="Times New Roman" w:hAnsi="Times New Roman" w:cs="Times New Roman"/>
          <w:b/>
          <w:sz w:val="28"/>
          <w:szCs w:val="28"/>
        </w:rPr>
      </w:pPr>
      <w:r w:rsidRPr="00BB212C">
        <w:rPr>
          <w:rFonts w:ascii="Times New Roman" w:hAnsi="Times New Roman" w:cs="Times New Roman"/>
          <w:b/>
          <w:sz w:val="28"/>
          <w:szCs w:val="28"/>
        </w:rPr>
        <w:t>OF</w:t>
      </w:r>
      <w:r w:rsidR="00F462E9" w:rsidRPr="00BB212C">
        <w:rPr>
          <w:rFonts w:ascii="Times New Roman" w:hAnsi="Times New Roman" w:cs="Times New Roman"/>
          <w:b/>
          <w:sz w:val="28"/>
          <w:szCs w:val="28"/>
        </w:rPr>
        <w:t xml:space="preserve">RUESIT </w:t>
      </w:r>
      <w:r w:rsidRPr="00BB212C">
        <w:rPr>
          <w:rFonts w:ascii="Times New Roman" w:hAnsi="Times New Roman" w:cs="Times New Roman"/>
          <w:b/>
          <w:sz w:val="28"/>
          <w:szCs w:val="28"/>
        </w:rPr>
        <w:t>E</w:t>
      </w:r>
      <w:r w:rsidR="00F462E9" w:rsidRPr="00BB212C">
        <w:rPr>
          <w:rFonts w:ascii="Times New Roman" w:hAnsi="Times New Roman" w:cs="Times New Roman"/>
          <w:b/>
          <w:sz w:val="28"/>
          <w:szCs w:val="28"/>
        </w:rPr>
        <w:t xml:space="preserve"> KUALIFIKUAR TË</w:t>
      </w:r>
      <w:r w:rsidRPr="00BB212C">
        <w:rPr>
          <w:rFonts w:ascii="Times New Roman" w:hAnsi="Times New Roman" w:cs="Times New Roman"/>
          <w:b/>
          <w:sz w:val="28"/>
          <w:szCs w:val="28"/>
        </w:rPr>
        <w:t xml:space="preserve"> SHËRBIMIT TË BESUAR</w:t>
      </w:r>
    </w:p>
    <w:p w14:paraId="44A15C9F" w14:textId="77777777" w:rsidR="005C08E1" w:rsidRPr="00BB212C" w:rsidRDefault="005C08E1" w:rsidP="007226DD">
      <w:pPr>
        <w:spacing w:after="0" w:line="240" w:lineRule="auto"/>
        <w:jc w:val="center"/>
        <w:rPr>
          <w:rFonts w:ascii="Times New Roman" w:hAnsi="Times New Roman" w:cs="Times New Roman"/>
          <w:b/>
          <w:sz w:val="28"/>
          <w:szCs w:val="28"/>
        </w:rPr>
      </w:pPr>
    </w:p>
    <w:p w14:paraId="7D6B16AD" w14:textId="5D196AC2" w:rsidR="00EE6253" w:rsidRPr="00BB212C" w:rsidRDefault="00083C54" w:rsidP="00E54826">
      <w:pPr>
        <w:spacing w:after="0"/>
        <w:jc w:val="center"/>
        <w:rPr>
          <w:rFonts w:ascii="Times New Roman" w:hAnsi="Times New Roman" w:cs="Times New Roman"/>
          <w:b/>
          <w:sz w:val="28"/>
          <w:szCs w:val="28"/>
        </w:rPr>
      </w:pPr>
      <w:r w:rsidRPr="00BB212C">
        <w:rPr>
          <w:rFonts w:ascii="Times New Roman" w:hAnsi="Times New Roman" w:cs="Times New Roman"/>
          <w:b/>
          <w:sz w:val="28"/>
          <w:szCs w:val="28"/>
        </w:rPr>
        <w:t xml:space="preserve">Neni </w:t>
      </w:r>
      <w:r w:rsidR="00187D06">
        <w:rPr>
          <w:rFonts w:ascii="Times New Roman" w:hAnsi="Times New Roman" w:cs="Times New Roman"/>
          <w:b/>
          <w:sz w:val="28"/>
          <w:szCs w:val="28"/>
        </w:rPr>
        <w:t>19</w:t>
      </w:r>
    </w:p>
    <w:p w14:paraId="1051DFAA" w14:textId="77777777" w:rsidR="00D20241" w:rsidRPr="00BB212C" w:rsidRDefault="00D20241" w:rsidP="00E54826">
      <w:pPr>
        <w:spacing w:before="120" w:after="0"/>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Fillimi i ushtrimit të veprimtarisë së ofruesit</w:t>
      </w:r>
      <w:r w:rsidR="00024712" w:rsidRPr="00BB212C">
        <w:rPr>
          <w:rFonts w:ascii="Times New Roman" w:eastAsia="Times New Roman" w:hAnsi="Times New Roman" w:cs="Times New Roman"/>
          <w:b/>
          <w:sz w:val="28"/>
          <w:szCs w:val="28"/>
          <w:lang w:eastAsia="it-IT"/>
        </w:rPr>
        <w:t xml:space="preserve"> të kualifikuar</w:t>
      </w:r>
      <w:r w:rsidRPr="00BB212C">
        <w:rPr>
          <w:rFonts w:ascii="Times New Roman" w:eastAsia="Times New Roman" w:hAnsi="Times New Roman" w:cs="Times New Roman"/>
          <w:b/>
          <w:sz w:val="28"/>
          <w:szCs w:val="28"/>
          <w:lang w:eastAsia="it-IT"/>
        </w:rPr>
        <w:t xml:space="preserve"> të shërbimit të besuar </w:t>
      </w:r>
    </w:p>
    <w:p w14:paraId="2FFE3721" w14:textId="77777777" w:rsidR="00D20241" w:rsidRPr="00BB212C" w:rsidRDefault="00D20241" w:rsidP="00B70E5E">
      <w:pPr>
        <w:spacing w:after="0" w:line="240" w:lineRule="auto"/>
        <w:jc w:val="both"/>
        <w:rPr>
          <w:rFonts w:ascii="Times New Roman" w:hAnsi="Times New Roman" w:cs="Times New Roman"/>
          <w:b/>
          <w:sz w:val="28"/>
          <w:szCs w:val="28"/>
        </w:rPr>
      </w:pPr>
    </w:p>
    <w:p w14:paraId="4695B392" w14:textId="087A15E3" w:rsidR="00EE6253" w:rsidRPr="00BB212C" w:rsidRDefault="00EE6253" w:rsidP="00E54826">
      <w:pPr>
        <w:spacing w:after="0"/>
        <w:jc w:val="both"/>
        <w:rPr>
          <w:rFonts w:ascii="Times New Roman" w:hAnsi="Times New Roman" w:cs="Times New Roman"/>
          <w:sz w:val="28"/>
          <w:szCs w:val="28"/>
        </w:rPr>
      </w:pPr>
      <w:r w:rsidRPr="00BB212C">
        <w:rPr>
          <w:rFonts w:ascii="Times New Roman" w:hAnsi="Times New Roman" w:cs="Times New Roman"/>
          <w:sz w:val="28"/>
          <w:szCs w:val="28"/>
        </w:rPr>
        <w:t xml:space="preserve">1. </w:t>
      </w:r>
      <w:r w:rsidR="00E01206">
        <w:rPr>
          <w:rFonts w:ascii="Times New Roman" w:hAnsi="Times New Roman" w:cs="Times New Roman"/>
          <w:sz w:val="28"/>
          <w:szCs w:val="28"/>
        </w:rPr>
        <w:t>Ofruesi i shërbimit të b</w:t>
      </w:r>
      <w:r w:rsidR="004E10D3" w:rsidRPr="00BB212C">
        <w:rPr>
          <w:rFonts w:ascii="Times New Roman" w:hAnsi="Times New Roman" w:cs="Times New Roman"/>
          <w:sz w:val="28"/>
          <w:szCs w:val="28"/>
        </w:rPr>
        <w:t>esuar i cili nuk ka marrë statusin “i kualifikuar” dhe që synon të  ofrojë shërbime të besuara të kualifikuara,</w:t>
      </w:r>
      <w:r w:rsidR="00AB71FF" w:rsidRPr="00BB212C">
        <w:rPr>
          <w:rFonts w:ascii="Times New Roman" w:hAnsi="Times New Roman" w:cs="Times New Roman"/>
          <w:sz w:val="28"/>
          <w:szCs w:val="28"/>
        </w:rPr>
        <w:t xml:space="preserve"> b</w:t>
      </w:r>
      <w:r w:rsidR="003E40FC" w:rsidRPr="00BB212C">
        <w:rPr>
          <w:rFonts w:ascii="Times New Roman" w:hAnsi="Times New Roman" w:cs="Times New Roman"/>
          <w:sz w:val="28"/>
          <w:szCs w:val="28"/>
        </w:rPr>
        <w:t xml:space="preserve">renda </w:t>
      </w:r>
      <w:r w:rsidR="00752DBA" w:rsidRPr="00BB212C">
        <w:rPr>
          <w:rFonts w:ascii="Times New Roman" w:hAnsi="Times New Roman" w:cs="Times New Roman"/>
          <w:sz w:val="28"/>
          <w:szCs w:val="28"/>
        </w:rPr>
        <w:t>24</w:t>
      </w:r>
      <w:r w:rsidR="004E650D" w:rsidRPr="00BB212C">
        <w:rPr>
          <w:rFonts w:ascii="Times New Roman" w:hAnsi="Times New Roman" w:cs="Times New Roman"/>
          <w:sz w:val="28"/>
          <w:szCs w:val="28"/>
        </w:rPr>
        <w:t xml:space="preserve"> </w:t>
      </w:r>
      <w:r w:rsidR="003E40FC" w:rsidRPr="00BB212C">
        <w:rPr>
          <w:rFonts w:ascii="Times New Roman" w:hAnsi="Times New Roman" w:cs="Times New Roman"/>
          <w:sz w:val="28"/>
          <w:szCs w:val="28"/>
        </w:rPr>
        <w:t xml:space="preserve">orëve </w:t>
      </w:r>
      <w:r w:rsidR="005F2E39" w:rsidRPr="00BB212C">
        <w:rPr>
          <w:rFonts w:ascii="Times New Roman" w:hAnsi="Times New Roman" w:cs="Times New Roman"/>
          <w:sz w:val="28"/>
          <w:szCs w:val="28"/>
        </w:rPr>
        <w:t xml:space="preserve"> me</w:t>
      </w:r>
      <w:r w:rsidR="004E10D3" w:rsidRPr="00BB212C">
        <w:rPr>
          <w:rFonts w:ascii="Times New Roman" w:hAnsi="Times New Roman" w:cs="Times New Roman"/>
          <w:sz w:val="28"/>
          <w:szCs w:val="28"/>
        </w:rPr>
        <w:t xml:space="preserve"> fillimi</w:t>
      </w:r>
      <w:r w:rsidR="005F2E39" w:rsidRPr="00BB212C">
        <w:rPr>
          <w:rFonts w:ascii="Times New Roman" w:hAnsi="Times New Roman" w:cs="Times New Roman"/>
          <w:sz w:val="28"/>
          <w:szCs w:val="28"/>
        </w:rPr>
        <w:t xml:space="preserve">n e ushtrimit </w:t>
      </w:r>
      <w:r w:rsidR="004E10D3" w:rsidRPr="00BB212C">
        <w:rPr>
          <w:rFonts w:ascii="Times New Roman" w:hAnsi="Times New Roman" w:cs="Times New Roman"/>
          <w:sz w:val="28"/>
          <w:szCs w:val="28"/>
        </w:rPr>
        <w:t xml:space="preserve"> të aktivitetit, paraqe</w:t>
      </w:r>
      <w:r w:rsidR="004E650D" w:rsidRPr="00BB212C">
        <w:rPr>
          <w:rFonts w:ascii="Times New Roman" w:hAnsi="Times New Roman" w:cs="Times New Roman"/>
          <w:sz w:val="28"/>
          <w:szCs w:val="28"/>
        </w:rPr>
        <w:t>t</w:t>
      </w:r>
      <w:r w:rsidR="004E10D3" w:rsidRPr="00BB212C">
        <w:rPr>
          <w:rFonts w:ascii="Times New Roman" w:hAnsi="Times New Roman" w:cs="Times New Roman"/>
          <w:sz w:val="28"/>
          <w:szCs w:val="28"/>
        </w:rPr>
        <w:t xml:space="preserve"> pranë Autoritetit</w:t>
      </w:r>
      <w:r w:rsidR="003C1624" w:rsidRPr="00BB212C">
        <w:rPr>
          <w:rFonts w:ascii="Times New Roman" w:hAnsi="Times New Roman" w:cs="Times New Roman"/>
          <w:sz w:val="28"/>
          <w:szCs w:val="28"/>
        </w:rPr>
        <w:t xml:space="preserve"> </w:t>
      </w:r>
      <w:r w:rsidR="005F2E39" w:rsidRPr="00BB212C">
        <w:rPr>
          <w:rFonts w:ascii="Times New Roman" w:hAnsi="Times New Roman" w:cs="Times New Roman"/>
          <w:sz w:val="28"/>
          <w:szCs w:val="28"/>
        </w:rPr>
        <w:t xml:space="preserve">një </w:t>
      </w:r>
      <w:r w:rsidR="00D269C1" w:rsidRPr="00BB212C">
        <w:rPr>
          <w:rFonts w:ascii="Times New Roman" w:hAnsi="Times New Roman" w:cs="Times New Roman"/>
          <w:sz w:val="28"/>
          <w:szCs w:val="28"/>
        </w:rPr>
        <w:t>k</w:t>
      </w:r>
      <w:r w:rsidR="005F2E39" w:rsidRPr="00BB212C">
        <w:rPr>
          <w:rFonts w:ascii="Times New Roman" w:hAnsi="Times New Roman" w:cs="Times New Roman"/>
          <w:sz w:val="28"/>
          <w:szCs w:val="28"/>
        </w:rPr>
        <w:t>ë</w:t>
      </w:r>
      <w:r w:rsidR="00D269C1" w:rsidRPr="00BB212C">
        <w:rPr>
          <w:rFonts w:ascii="Times New Roman" w:hAnsi="Times New Roman" w:cs="Times New Roman"/>
          <w:sz w:val="28"/>
          <w:szCs w:val="28"/>
        </w:rPr>
        <w:t>rkes</w:t>
      </w:r>
      <w:r w:rsidR="005F2E39" w:rsidRPr="00BB212C">
        <w:rPr>
          <w:rFonts w:ascii="Times New Roman" w:hAnsi="Times New Roman" w:cs="Times New Roman"/>
          <w:sz w:val="28"/>
          <w:szCs w:val="28"/>
        </w:rPr>
        <w:t>ë</w:t>
      </w:r>
      <w:r w:rsidR="00D269C1" w:rsidRPr="00BB212C">
        <w:rPr>
          <w:rFonts w:ascii="Times New Roman" w:hAnsi="Times New Roman" w:cs="Times New Roman"/>
          <w:sz w:val="28"/>
          <w:szCs w:val="28"/>
        </w:rPr>
        <w:t xml:space="preserve"> t</w:t>
      </w:r>
      <w:r w:rsidR="005F2E39" w:rsidRPr="00BB212C">
        <w:rPr>
          <w:rFonts w:ascii="Times New Roman" w:hAnsi="Times New Roman" w:cs="Times New Roman"/>
          <w:sz w:val="28"/>
          <w:szCs w:val="28"/>
        </w:rPr>
        <w:t>ë</w:t>
      </w:r>
      <w:r w:rsidR="00D269C1" w:rsidRPr="00BB212C">
        <w:rPr>
          <w:rFonts w:ascii="Times New Roman" w:hAnsi="Times New Roman" w:cs="Times New Roman"/>
          <w:sz w:val="28"/>
          <w:szCs w:val="28"/>
        </w:rPr>
        <w:t xml:space="preserve"> shoq</w:t>
      </w:r>
      <w:r w:rsidR="005F2E39" w:rsidRPr="00BB212C">
        <w:rPr>
          <w:rFonts w:ascii="Times New Roman" w:hAnsi="Times New Roman" w:cs="Times New Roman"/>
          <w:sz w:val="28"/>
          <w:szCs w:val="28"/>
        </w:rPr>
        <w:t>ë</w:t>
      </w:r>
      <w:r w:rsidR="00D269C1" w:rsidRPr="00BB212C">
        <w:rPr>
          <w:rFonts w:ascii="Times New Roman" w:hAnsi="Times New Roman" w:cs="Times New Roman"/>
          <w:sz w:val="28"/>
          <w:szCs w:val="28"/>
        </w:rPr>
        <w:t>ruar me dokumentacionin p</w:t>
      </w:r>
      <w:r w:rsidR="005F2E39" w:rsidRPr="00BB212C">
        <w:rPr>
          <w:rFonts w:ascii="Times New Roman" w:hAnsi="Times New Roman" w:cs="Times New Roman"/>
          <w:sz w:val="28"/>
          <w:szCs w:val="28"/>
        </w:rPr>
        <w:t>ë</w:t>
      </w:r>
      <w:r w:rsidR="00D269C1" w:rsidRPr="00BB212C">
        <w:rPr>
          <w:rFonts w:ascii="Times New Roman" w:hAnsi="Times New Roman" w:cs="Times New Roman"/>
          <w:sz w:val="28"/>
          <w:szCs w:val="28"/>
        </w:rPr>
        <w:t>rkat</w:t>
      </w:r>
      <w:r w:rsidR="005F2E39" w:rsidRPr="00BB212C">
        <w:rPr>
          <w:rFonts w:ascii="Times New Roman" w:hAnsi="Times New Roman" w:cs="Times New Roman"/>
          <w:sz w:val="28"/>
          <w:szCs w:val="28"/>
        </w:rPr>
        <w:t>ë</w:t>
      </w:r>
      <w:r w:rsidR="00D269C1" w:rsidRPr="00BB212C">
        <w:rPr>
          <w:rFonts w:ascii="Times New Roman" w:hAnsi="Times New Roman" w:cs="Times New Roman"/>
          <w:sz w:val="28"/>
          <w:szCs w:val="28"/>
        </w:rPr>
        <w:t>s, p</w:t>
      </w:r>
      <w:r w:rsidR="005F2E39" w:rsidRPr="00BB212C">
        <w:rPr>
          <w:rFonts w:ascii="Times New Roman" w:hAnsi="Times New Roman" w:cs="Times New Roman"/>
          <w:sz w:val="28"/>
          <w:szCs w:val="28"/>
        </w:rPr>
        <w:t>ë</w:t>
      </w:r>
      <w:r w:rsidR="00D269C1" w:rsidRPr="00BB212C">
        <w:rPr>
          <w:rFonts w:ascii="Times New Roman" w:hAnsi="Times New Roman" w:cs="Times New Roman"/>
          <w:sz w:val="28"/>
          <w:szCs w:val="28"/>
        </w:rPr>
        <w:t>rfshir</w:t>
      </w:r>
      <w:r w:rsidR="005F2E39" w:rsidRPr="00BB212C">
        <w:rPr>
          <w:rFonts w:ascii="Times New Roman" w:hAnsi="Times New Roman" w:cs="Times New Roman"/>
          <w:sz w:val="28"/>
          <w:szCs w:val="28"/>
        </w:rPr>
        <w:t>ë</w:t>
      </w:r>
      <w:r w:rsidR="00D269C1" w:rsidRPr="00BB212C">
        <w:rPr>
          <w:rFonts w:ascii="Times New Roman" w:hAnsi="Times New Roman" w:cs="Times New Roman"/>
          <w:sz w:val="28"/>
          <w:szCs w:val="28"/>
        </w:rPr>
        <w:t xml:space="preserve"> edhe </w:t>
      </w:r>
      <w:r w:rsidR="004E10D3" w:rsidRPr="00BB212C">
        <w:rPr>
          <w:rFonts w:ascii="Times New Roman" w:hAnsi="Times New Roman" w:cs="Times New Roman"/>
          <w:sz w:val="28"/>
          <w:szCs w:val="28"/>
        </w:rPr>
        <w:t>raport</w:t>
      </w:r>
      <w:r w:rsidR="00D269C1" w:rsidRPr="00BB212C">
        <w:rPr>
          <w:rFonts w:ascii="Times New Roman" w:hAnsi="Times New Roman" w:cs="Times New Roman"/>
          <w:sz w:val="28"/>
          <w:szCs w:val="28"/>
        </w:rPr>
        <w:t>in e</w:t>
      </w:r>
      <w:r w:rsidR="004E10D3" w:rsidRPr="00BB212C">
        <w:rPr>
          <w:rFonts w:ascii="Times New Roman" w:hAnsi="Times New Roman" w:cs="Times New Roman"/>
          <w:sz w:val="28"/>
          <w:szCs w:val="28"/>
        </w:rPr>
        <w:t xml:space="preserve"> vlerësimit të </w:t>
      </w:r>
      <w:proofErr w:type="spellStart"/>
      <w:r w:rsidR="004E10D3" w:rsidRPr="00BB212C">
        <w:rPr>
          <w:rFonts w:ascii="Times New Roman" w:hAnsi="Times New Roman" w:cs="Times New Roman"/>
          <w:sz w:val="28"/>
          <w:szCs w:val="28"/>
        </w:rPr>
        <w:t>konformitetit</w:t>
      </w:r>
      <w:proofErr w:type="spellEnd"/>
      <w:r w:rsidR="004E10D3" w:rsidRPr="00BB212C">
        <w:rPr>
          <w:rFonts w:ascii="Times New Roman" w:hAnsi="Times New Roman" w:cs="Times New Roman"/>
          <w:sz w:val="28"/>
          <w:szCs w:val="28"/>
        </w:rPr>
        <w:t xml:space="preserve"> të lëshuar nga </w:t>
      </w:r>
      <w:r w:rsidR="00280910" w:rsidRPr="00BB212C">
        <w:rPr>
          <w:rFonts w:ascii="Times New Roman" w:hAnsi="Times New Roman" w:cs="Times New Roman"/>
          <w:sz w:val="28"/>
          <w:szCs w:val="28"/>
        </w:rPr>
        <w:t>Organizmi i Testimit dhe Konfirmimit</w:t>
      </w:r>
      <w:r w:rsidR="005F2E39" w:rsidRPr="00BB212C">
        <w:rPr>
          <w:rFonts w:ascii="Times New Roman" w:hAnsi="Times New Roman" w:cs="Times New Roman"/>
          <w:sz w:val="28"/>
          <w:szCs w:val="28"/>
        </w:rPr>
        <w:t>.</w:t>
      </w:r>
    </w:p>
    <w:p w14:paraId="7816C5EC" w14:textId="0F1E4C65" w:rsidR="00C21EC0" w:rsidRPr="00BB212C" w:rsidRDefault="00E01206" w:rsidP="00E54826">
      <w:pPr>
        <w:spacing w:after="0"/>
        <w:jc w:val="both"/>
        <w:rPr>
          <w:rFonts w:ascii="Times New Roman" w:hAnsi="Times New Roman" w:cs="Times New Roman"/>
          <w:sz w:val="28"/>
          <w:szCs w:val="28"/>
        </w:rPr>
      </w:pPr>
      <w:r>
        <w:rPr>
          <w:rFonts w:ascii="Times New Roman" w:hAnsi="Times New Roman" w:cs="Times New Roman"/>
          <w:sz w:val="28"/>
          <w:szCs w:val="28"/>
        </w:rPr>
        <w:t>2. Ofrues i s</w:t>
      </w:r>
      <w:r w:rsidR="00EE6253" w:rsidRPr="00BB212C">
        <w:rPr>
          <w:rFonts w:ascii="Times New Roman" w:hAnsi="Times New Roman" w:cs="Times New Roman"/>
          <w:sz w:val="28"/>
          <w:szCs w:val="28"/>
        </w:rPr>
        <w:t>hërbim</w:t>
      </w:r>
      <w:r w:rsidR="00BF2CF5" w:rsidRPr="00BB212C">
        <w:rPr>
          <w:rFonts w:ascii="Times New Roman" w:hAnsi="Times New Roman" w:cs="Times New Roman"/>
          <w:sz w:val="28"/>
          <w:szCs w:val="28"/>
        </w:rPr>
        <w:t>it</w:t>
      </w:r>
      <w:r w:rsidR="00EE6253" w:rsidRPr="00BB212C">
        <w:rPr>
          <w:rFonts w:ascii="Times New Roman" w:hAnsi="Times New Roman" w:cs="Times New Roman"/>
          <w:sz w:val="28"/>
          <w:szCs w:val="28"/>
        </w:rPr>
        <w:t xml:space="preserve"> t</w:t>
      </w:r>
      <w:r>
        <w:rPr>
          <w:rFonts w:ascii="Times New Roman" w:hAnsi="Times New Roman" w:cs="Times New Roman"/>
          <w:sz w:val="28"/>
          <w:szCs w:val="28"/>
        </w:rPr>
        <w:t>ë b</w:t>
      </w:r>
      <w:r w:rsidR="00C21EC0" w:rsidRPr="00BB212C">
        <w:rPr>
          <w:rFonts w:ascii="Times New Roman" w:hAnsi="Times New Roman" w:cs="Times New Roman"/>
          <w:sz w:val="28"/>
          <w:szCs w:val="28"/>
        </w:rPr>
        <w:t xml:space="preserve">esuar,  </w:t>
      </w:r>
      <w:r w:rsidR="00F21AB8" w:rsidRPr="00BB212C">
        <w:rPr>
          <w:rFonts w:ascii="Times New Roman" w:hAnsi="Times New Roman" w:cs="Times New Roman"/>
          <w:sz w:val="28"/>
          <w:szCs w:val="28"/>
        </w:rPr>
        <w:t xml:space="preserve">duhet të </w:t>
      </w:r>
      <w:r w:rsidR="00C21EC0" w:rsidRPr="00BB212C">
        <w:rPr>
          <w:rFonts w:ascii="Times New Roman" w:hAnsi="Times New Roman" w:cs="Times New Roman"/>
          <w:sz w:val="28"/>
          <w:szCs w:val="28"/>
        </w:rPr>
        <w:t>provo</w:t>
      </w:r>
      <w:r w:rsidR="00F21AB8" w:rsidRPr="00BB212C">
        <w:rPr>
          <w:rFonts w:ascii="Times New Roman" w:hAnsi="Times New Roman" w:cs="Times New Roman"/>
          <w:sz w:val="28"/>
          <w:szCs w:val="28"/>
        </w:rPr>
        <w:t>jë</w:t>
      </w:r>
      <w:r w:rsidR="00C21EC0" w:rsidRPr="00BB212C">
        <w:rPr>
          <w:rFonts w:ascii="Times New Roman" w:hAnsi="Times New Roman" w:cs="Times New Roman"/>
          <w:sz w:val="28"/>
          <w:szCs w:val="28"/>
        </w:rPr>
        <w:t xml:space="preserve"> se:</w:t>
      </w:r>
    </w:p>
    <w:p w14:paraId="1CB3DF6E" w14:textId="5D1FD41E" w:rsidR="00C21EC0" w:rsidRPr="00BB212C" w:rsidRDefault="00EE6253" w:rsidP="00E54826">
      <w:pPr>
        <w:pStyle w:val="ListParagraph"/>
        <w:numPr>
          <w:ilvl w:val="0"/>
          <w:numId w:val="1"/>
        </w:numPr>
        <w:spacing w:after="0"/>
        <w:ind w:left="360"/>
        <w:jc w:val="both"/>
        <w:rPr>
          <w:rFonts w:ascii="Times New Roman" w:hAnsi="Times New Roman" w:cs="Times New Roman"/>
          <w:sz w:val="28"/>
          <w:szCs w:val="28"/>
        </w:rPr>
      </w:pPr>
      <w:r w:rsidRPr="00BB212C">
        <w:rPr>
          <w:rFonts w:ascii="Times New Roman" w:hAnsi="Times New Roman" w:cs="Times New Roman"/>
          <w:sz w:val="28"/>
          <w:szCs w:val="28"/>
        </w:rPr>
        <w:t>Zotëron besueshmërinë e nevojshme dhe njohuritë e specializuara, të duhura, p</w:t>
      </w:r>
      <w:r w:rsidR="00C069B2" w:rsidRPr="00BB212C">
        <w:rPr>
          <w:rFonts w:ascii="Times New Roman" w:hAnsi="Times New Roman" w:cs="Times New Roman"/>
          <w:sz w:val="28"/>
          <w:szCs w:val="28"/>
        </w:rPr>
        <w:t>ër ushtrimin e veprimtarisë si O</w:t>
      </w:r>
      <w:r w:rsidR="00E01206">
        <w:rPr>
          <w:rFonts w:ascii="Times New Roman" w:hAnsi="Times New Roman" w:cs="Times New Roman"/>
          <w:sz w:val="28"/>
          <w:szCs w:val="28"/>
        </w:rPr>
        <w:t>frues i s</w:t>
      </w:r>
      <w:r w:rsidRPr="00BB212C">
        <w:rPr>
          <w:rFonts w:ascii="Times New Roman" w:hAnsi="Times New Roman" w:cs="Times New Roman"/>
          <w:sz w:val="28"/>
          <w:szCs w:val="28"/>
        </w:rPr>
        <w:t>hërbim</w:t>
      </w:r>
      <w:r w:rsidR="00BF2CF5" w:rsidRPr="00BB212C">
        <w:rPr>
          <w:rFonts w:ascii="Times New Roman" w:hAnsi="Times New Roman" w:cs="Times New Roman"/>
          <w:sz w:val="28"/>
          <w:szCs w:val="28"/>
        </w:rPr>
        <w:t>it</w:t>
      </w:r>
      <w:r w:rsidR="00E01206">
        <w:rPr>
          <w:rFonts w:ascii="Times New Roman" w:hAnsi="Times New Roman" w:cs="Times New Roman"/>
          <w:sz w:val="28"/>
          <w:szCs w:val="28"/>
        </w:rPr>
        <w:t xml:space="preserve"> të b</w:t>
      </w:r>
      <w:r w:rsidRPr="00BB212C">
        <w:rPr>
          <w:rFonts w:ascii="Times New Roman" w:hAnsi="Times New Roman" w:cs="Times New Roman"/>
          <w:sz w:val="28"/>
          <w:szCs w:val="28"/>
        </w:rPr>
        <w:t>esuar.</w:t>
      </w:r>
    </w:p>
    <w:p w14:paraId="3B8F39A1" w14:textId="651D5911" w:rsidR="00EE6253" w:rsidRPr="00BB212C" w:rsidRDefault="00EE6253" w:rsidP="00E54826">
      <w:pPr>
        <w:pStyle w:val="ListParagraph"/>
        <w:numPr>
          <w:ilvl w:val="0"/>
          <w:numId w:val="1"/>
        </w:numPr>
        <w:spacing w:after="0"/>
        <w:ind w:left="360"/>
        <w:jc w:val="both"/>
        <w:rPr>
          <w:rFonts w:ascii="Times New Roman" w:hAnsi="Times New Roman" w:cs="Times New Roman"/>
          <w:sz w:val="28"/>
          <w:szCs w:val="28"/>
        </w:rPr>
      </w:pPr>
      <w:r w:rsidRPr="00BB212C">
        <w:rPr>
          <w:rFonts w:ascii="Times New Roman" w:hAnsi="Times New Roman" w:cs="Times New Roman"/>
          <w:sz w:val="28"/>
          <w:szCs w:val="28"/>
        </w:rPr>
        <w:t xml:space="preserve">Zotëron garancinë e nevojshme financiare për dëmshpërblimet e mundshme, sipas nenit </w:t>
      </w:r>
      <w:r w:rsidR="002C3B17" w:rsidRPr="007F671E">
        <w:rPr>
          <w:rFonts w:ascii="Times New Roman" w:hAnsi="Times New Roman" w:cs="Times New Roman"/>
          <w:color w:val="000000" w:themeColor="text1"/>
          <w:sz w:val="28"/>
          <w:szCs w:val="28"/>
        </w:rPr>
        <w:t>4</w:t>
      </w:r>
      <w:r w:rsidR="005B1AAD" w:rsidRPr="007F671E">
        <w:rPr>
          <w:rFonts w:ascii="Times New Roman" w:hAnsi="Times New Roman" w:cs="Times New Roman"/>
          <w:color w:val="000000" w:themeColor="text1"/>
          <w:sz w:val="28"/>
          <w:szCs w:val="28"/>
        </w:rPr>
        <w:t>6</w:t>
      </w:r>
      <w:r w:rsidR="005138F6" w:rsidRPr="007F671E">
        <w:rPr>
          <w:rFonts w:ascii="Times New Roman" w:hAnsi="Times New Roman" w:cs="Times New Roman"/>
          <w:color w:val="000000" w:themeColor="text1"/>
          <w:sz w:val="28"/>
          <w:szCs w:val="28"/>
        </w:rPr>
        <w:t xml:space="preserve"> </w:t>
      </w:r>
      <w:r w:rsidRPr="00BB212C">
        <w:rPr>
          <w:rFonts w:ascii="Times New Roman" w:hAnsi="Times New Roman" w:cs="Times New Roman"/>
          <w:sz w:val="28"/>
          <w:szCs w:val="28"/>
        </w:rPr>
        <w:t>të këtij ligji.</w:t>
      </w:r>
    </w:p>
    <w:p w14:paraId="00A2B7F3" w14:textId="69D550EB" w:rsidR="003326AB" w:rsidRPr="00BB212C" w:rsidRDefault="00C80980" w:rsidP="00E54826">
      <w:pPr>
        <w:spacing w:after="0"/>
        <w:jc w:val="both"/>
        <w:rPr>
          <w:rFonts w:ascii="Times New Roman" w:hAnsi="Times New Roman" w:cs="Times New Roman"/>
          <w:sz w:val="28"/>
          <w:szCs w:val="28"/>
        </w:rPr>
      </w:pPr>
      <w:r w:rsidRPr="00BB212C">
        <w:rPr>
          <w:rFonts w:ascii="Times New Roman" w:hAnsi="Times New Roman" w:cs="Times New Roman"/>
          <w:sz w:val="28"/>
          <w:szCs w:val="28"/>
        </w:rPr>
        <w:t>3</w:t>
      </w:r>
      <w:r w:rsidR="003326AB" w:rsidRPr="00BB212C">
        <w:rPr>
          <w:rFonts w:ascii="Times New Roman" w:hAnsi="Times New Roman" w:cs="Times New Roman"/>
          <w:sz w:val="28"/>
          <w:szCs w:val="28"/>
        </w:rPr>
        <w:t xml:space="preserve">. Autoriteti verifikon nëse Ofruesi i </w:t>
      </w:r>
      <w:r w:rsidR="00E01206">
        <w:rPr>
          <w:rFonts w:ascii="Times New Roman" w:hAnsi="Times New Roman" w:cs="Times New Roman"/>
          <w:sz w:val="28"/>
          <w:szCs w:val="28"/>
        </w:rPr>
        <w:t>s</w:t>
      </w:r>
      <w:r w:rsidR="003326AB" w:rsidRPr="00BB212C">
        <w:rPr>
          <w:rFonts w:ascii="Times New Roman" w:hAnsi="Times New Roman" w:cs="Times New Roman"/>
          <w:sz w:val="28"/>
          <w:szCs w:val="28"/>
        </w:rPr>
        <w:t>hërbim</w:t>
      </w:r>
      <w:r w:rsidR="00BF2CF5" w:rsidRPr="00BB212C">
        <w:rPr>
          <w:rFonts w:ascii="Times New Roman" w:hAnsi="Times New Roman" w:cs="Times New Roman"/>
          <w:sz w:val="28"/>
          <w:szCs w:val="28"/>
        </w:rPr>
        <w:t>it</w:t>
      </w:r>
      <w:r w:rsidR="003326AB" w:rsidRPr="00BB212C">
        <w:rPr>
          <w:rFonts w:ascii="Times New Roman" w:hAnsi="Times New Roman" w:cs="Times New Roman"/>
          <w:sz w:val="28"/>
          <w:szCs w:val="28"/>
        </w:rPr>
        <w:t xml:space="preserve"> të </w:t>
      </w:r>
      <w:r w:rsidR="00E01206">
        <w:rPr>
          <w:rFonts w:ascii="Times New Roman" w:hAnsi="Times New Roman" w:cs="Times New Roman"/>
          <w:sz w:val="28"/>
          <w:szCs w:val="28"/>
        </w:rPr>
        <w:t>b</w:t>
      </w:r>
      <w:r w:rsidR="003326AB" w:rsidRPr="00BB212C">
        <w:rPr>
          <w:rFonts w:ascii="Times New Roman" w:hAnsi="Times New Roman" w:cs="Times New Roman"/>
          <w:sz w:val="28"/>
          <w:szCs w:val="28"/>
        </w:rPr>
        <w:t xml:space="preserve">esuar dhe shërbimet </w:t>
      </w:r>
      <w:r w:rsidR="00887CD4" w:rsidRPr="00BB212C">
        <w:rPr>
          <w:rFonts w:ascii="Times New Roman" w:hAnsi="Times New Roman" w:cs="Times New Roman"/>
          <w:sz w:val="28"/>
          <w:szCs w:val="28"/>
        </w:rPr>
        <w:t>e</w:t>
      </w:r>
      <w:r w:rsidR="003326AB" w:rsidRPr="00BB212C">
        <w:rPr>
          <w:rFonts w:ascii="Times New Roman" w:hAnsi="Times New Roman" w:cs="Times New Roman"/>
          <w:sz w:val="28"/>
          <w:szCs w:val="28"/>
        </w:rPr>
        <w:t xml:space="preserve"> ofruar</w:t>
      </w:r>
      <w:r w:rsidR="00887CD4" w:rsidRPr="00BB212C">
        <w:rPr>
          <w:rFonts w:ascii="Times New Roman" w:hAnsi="Times New Roman" w:cs="Times New Roman"/>
          <w:sz w:val="28"/>
          <w:szCs w:val="28"/>
        </w:rPr>
        <w:t>a</w:t>
      </w:r>
      <w:r w:rsidR="003326AB" w:rsidRPr="00BB212C">
        <w:rPr>
          <w:rFonts w:ascii="Times New Roman" w:hAnsi="Times New Roman" w:cs="Times New Roman"/>
          <w:sz w:val="28"/>
          <w:szCs w:val="28"/>
        </w:rPr>
        <w:t xml:space="preserve"> prej tij, janë në përputhje me kërk</w:t>
      </w:r>
      <w:r w:rsidR="00BF2CF5" w:rsidRPr="00BB212C">
        <w:rPr>
          <w:rFonts w:ascii="Times New Roman" w:hAnsi="Times New Roman" w:cs="Times New Roman"/>
          <w:sz w:val="28"/>
          <w:szCs w:val="28"/>
        </w:rPr>
        <w:t>esat e përcaktuara në këtë ligj</w:t>
      </w:r>
      <w:r w:rsidR="009B3D1E" w:rsidRPr="00BB212C">
        <w:rPr>
          <w:rFonts w:ascii="Times New Roman" w:hAnsi="Times New Roman" w:cs="Times New Roman"/>
          <w:sz w:val="28"/>
          <w:szCs w:val="28"/>
        </w:rPr>
        <w:t>.</w:t>
      </w:r>
    </w:p>
    <w:p w14:paraId="7D778C50" w14:textId="228EDA9F" w:rsidR="003326AB" w:rsidRPr="00BB212C" w:rsidRDefault="007E72B9" w:rsidP="00E54826">
      <w:pPr>
        <w:spacing w:after="0"/>
        <w:jc w:val="both"/>
        <w:rPr>
          <w:rFonts w:ascii="Times New Roman" w:hAnsi="Times New Roman" w:cs="Times New Roman"/>
          <w:sz w:val="28"/>
          <w:szCs w:val="28"/>
        </w:rPr>
      </w:pPr>
      <w:r w:rsidRPr="00BB212C">
        <w:rPr>
          <w:rFonts w:ascii="Times New Roman" w:hAnsi="Times New Roman" w:cs="Times New Roman"/>
          <w:sz w:val="28"/>
          <w:szCs w:val="28"/>
        </w:rPr>
        <w:t>4</w:t>
      </w:r>
      <w:r w:rsidR="003326AB" w:rsidRPr="00BB212C">
        <w:rPr>
          <w:rFonts w:ascii="Times New Roman" w:hAnsi="Times New Roman" w:cs="Times New Roman"/>
          <w:sz w:val="28"/>
          <w:szCs w:val="28"/>
        </w:rPr>
        <w:t>.</w:t>
      </w:r>
      <w:r w:rsidR="0087793F" w:rsidRPr="00BB212C">
        <w:rPr>
          <w:rFonts w:ascii="Times New Roman" w:hAnsi="Times New Roman" w:cs="Times New Roman"/>
          <w:sz w:val="28"/>
          <w:szCs w:val="28"/>
        </w:rPr>
        <w:t xml:space="preserve"> </w:t>
      </w:r>
      <w:r w:rsidR="003326AB" w:rsidRPr="00BB212C">
        <w:rPr>
          <w:rFonts w:ascii="Times New Roman" w:hAnsi="Times New Roman" w:cs="Times New Roman"/>
          <w:sz w:val="28"/>
          <w:szCs w:val="28"/>
        </w:rPr>
        <w:t>Nëse Autoriteti</w:t>
      </w:r>
      <w:r w:rsidR="003C1624" w:rsidRPr="00BB212C">
        <w:rPr>
          <w:rFonts w:ascii="Times New Roman" w:hAnsi="Times New Roman" w:cs="Times New Roman"/>
          <w:sz w:val="28"/>
          <w:szCs w:val="28"/>
        </w:rPr>
        <w:t xml:space="preserve"> </w:t>
      </w:r>
      <w:r w:rsidR="003326AB" w:rsidRPr="00BB212C">
        <w:rPr>
          <w:rFonts w:ascii="Times New Roman" w:hAnsi="Times New Roman" w:cs="Times New Roman"/>
          <w:sz w:val="28"/>
          <w:szCs w:val="28"/>
        </w:rPr>
        <w:t xml:space="preserve">konstaton se Ofruesi i </w:t>
      </w:r>
      <w:r w:rsidR="00E01206">
        <w:rPr>
          <w:rFonts w:ascii="Times New Roman" w:hAnsi="Times New Roman" w:cs="Times New Roman"/>
          <w:sz w:val="28"/>
          <w:szCs w:val="28"/>
        </w:rPr>
        <w:t>s</w:t>
      </w:r>
      <w:r w:rsidR="003326AB" w:rsidRPr="00BB212C">
        <w:rPr>
          <w:rFonts w:ascii="Times New Roman" w:hAnsi="Times New Roman" w:cs="Times New Roman"/>
          <w:sz w:val="28"/>
          <w:szCs w:val="28"/>
        </w:rPr>
        <w:t xml:space="preserve">hërbimit të </w:t>
      </w:r>
      <w:r w:rsidR="00E01206">
        <w:rPr>
          <w:rFonts w:ascii="Times New Roman" w:hAnsi="Times New Roman" w:cs="Times New Roman"/>
          <w:sz w:val="28"/>
          <w:szCs w:val="28"/>
        </w:rPr>
        <w:t>b</w:t>
      </w:r>
      <w:r w:rsidR="003326AB" w:rsidRPr="00BB212C">
        <w:rPr>
          <w:rFonts w:ascii="Times New Roman" w:hAnsi="Times New Roman" w:cs="Times New Roman"/>
          <w:sz w:val="28"/>
          <w:szCs w:val="28"/>
        </w:rPr>
        <w:t xml:space="preserve">esuar dhe shërbimet e besuara të ofruara prej tij, janë në përputhje me kërkesat e këtij ligji, </w:t>
      </w:r>
      <w:r w:rsidR="00D20241" w:rsidRPr="00BB212C">
        <w:rPr>
          <w:rFonts w:ascii="Times New Roman" w:hAnsi="Times New Roman" w:cs="Times New Roman"/>
          <w:sz w:val="28"/>
          <w:szCs w:val="28"/>
        </w:rPr>
        <w:t xml:space="preserve">jo më vonë se </w:t>
      </w:r>
      <w:r w:rsidR="005B1AAD">
        <w:rPr>
          <w:rFonts w:ascii="Times New Roman" w:hAnsi="Times New Roman" w:cs="Times New Roman"/>
          <w:sz w:val="28"/>
          <w:szCs w:val="28"/>
        </w:rPr>
        <w:t>3 (</w:t>
      </w:r>
      <w:r w:rsidR="00D20241" w:rsidRPr="00BB212C">
        <w:rPr>
          <w:rFonts w:ascii="Times New Roman" w:hAnsi="Times New Roman" w:cs="Times New Roman"/>
          <w:sz w:val="28"/>
          <w:szCs w:val="28"/>
        </w:rPr>
        <w:t>tre</w:t>
      </w:r>
      <w:r w:rsidR="005B1AAD">
        <w:rPr>
          <w:rFonts w:ascii="Times New Roman" w:hAnsi="Times New Roman" w:cs="Times New Roman"/>
          <w:sz w:val="28"/>
          <w:szCs w:val="28"/>
        </w:rPr>
        <w:t>)</w:t>
      </w:r>
      <w:r w:rsidR="00D20241" w:rsidRPr="00BB212C">
        <w:rPr>
          <w:rFonts w:ascii="Times New Roman" w:hAnsi="Times New Roman" w:cs="Times New Roman"/>
          <w:sz w:val="28"/>
          <w:szCs w:val="28"/>
        </w:rPr>
        <w:t xml:space="preserve"> </w:t>
      </w:r>
      <w:r w:rsidR="005570FF">
        <w:rPr>
          <w:rFonts w:ascii="Times New Roman" w:hAnsi="Times New Roman" w:cs="Times New Roman"/>
          <w:sz w:val="28"/>
          <w:szCs w:val="28"/>
        </w:rPr>
        <w:t>muaj nga marrja e kërkesës nga O</w:t>
      </w:r>
      <w:r w:rsidR="00E01206">
        <w:rPr>
          <w:rFonts w:ascii="Times New Roman" w:hAnsi="Times New Roman" w:cs="Times New Roman"/>
          <w:sz w:val="28"/>
          <w:szCs w:val="28"/>
        </w:rPr>
        <w:t>fruesi i shërbimit të b</w:t>
      </w:r>
      <w:r w:rsidR="00D20241" w:rsidRPr="00BB212C">
        <w:rPr>
          <w:rFonts w:ascii="Times New Roman" w:hAnsi="Times New Roman" w:cs="Times New Roman"/>
          <w:sz w:val="28"/>
          <w:szCs w:val="28"/>
        </w:rPr>
        <w:t>esuar, i jep statusin “i kualifikuar”, si dhe përditëson listën e besuar.</w:t>
      </w:r>
    </w:p>
    <w:p w14:paraId="6E4ECB40" w14:textId="28E845C6" w:rsidR="004036A0" w:rsidRPr="00BB212C" w:rsidRDefault="007E72B9" w:rsidP="00E54826">
      <w:pPr>
        <w:spacing w:after="0"/>
        <w:jc w:val="both"/>
        <w:rPr>
          <w:rFonts w:ascii="Times New Roman" w:hAnsi="Times New Roman" w:cs="Times New Roman"/>
          <w:sz w:val="28"/>
          <w:szCs w:val="28"/>
        </w:rPr>
      </w:pPr>
      <w:r w:rsidRPr="00BB212C">
        <w:rPr>
          <w:rFonts w:ascii="Times New Roman" w:hAnsi="Times New Roman" w:cs="Times New Roman"/>
          <w:sz w:val="28"/>
          <w:szCs w:val="28"/>
        </w:rPr>
        <w:t xml:space="preserve">5. </w:t>
      </w:r>
      <w:r w:rsidR="00D20241" w:rsidRPr="00BB212C">
        <w:rPr>
          <w:rFonts w:ascii="Times New Roman" w:hAnsi="Times New Roman" w:cs="Times New Roman"/>
          <w:sz w:val="28"/>
          <w:szCs w:val="28"/>
        </w:rPr>
        <w:t xml:space="preserve"> Nëse verifikimi nga Autoriteti</w:t>
      </w:r>
      <w:r w:rsidR="003C1624" w:rsidRPr="00BB212C">
        <w:rPr>
          <w:rFonts w:ascii="Times New Roman" w:hAnsi="Times New Roman" w:cs="Times New Roman"/>
          <w:sz w:val="28"/>
          <w:szCs w:val="28"/>
        </w:rPr>
        <w:t xml:space="preserve"> </w:t>
      </w:r>
      <w:r w:rsidR="00D20241" w:rsidRPr="00BB212C">
        <w:rPr>
          <w:rFonts w:ascii="Times New Roman" w:hAnsi="Times New Roman" w:cs="Times New Roman"/>
          <w:sz w:val="28"/>
          <w:szCs w:val="28"/>
        </w:rPr>
        <w:t xml:space="preserve"> nuk është përfunduar brenda </w:t>
      </w:r>
      <w:r w:rsidR="005B1AAD">
        <w:rPr>
          <w:rFonts w:ascii="Times New Roman" w:hAnsi="Times New Roman" w:cs="Times New Roman"/>
          <w:sz w:val="28"/>
          <w:szCs w:val="28"/>
        </w:rPr>
        <w:t>3 (</w:t>
      </w:r>
      <w:r w:rsidR="00D20241" w:rsidRPr="00BB212C">
        <w:rPr>
          <w:rFonts w:ascii="Times New Roman" w:hAnsi="Times New Roman" w:cs="Times New Roman"/>
          <w:sz w:val="28"/>
          <w:szCs w:val="28"/>
        </w:rPr>
        <w:t>tre</w:t>
      </w:r>
      <w:r w:rsidR="005B1AAD">
        <w:rPr>
          <w:rFonts w:ascii="Times New Roman" w:hAnsi="Times New Roman" w:cs="Times New Roman"/>
          <w:sz w:val="28"/>
          <w:szCs w:val="28"/>
        </w:rPr>
        <w:t>)</w:t>
      </w:r>
      <w:r w:rsidR="00D20241" w:rsidRPr="00BB212C">
        <w:rPr>
          <w:rFonts w:ascii="Times New Roman" w:hAnsi="Times New Roman" w:cs="Times New Roman"/>
          <w:sz w:val="28"/>
          <w:szCs w:val="28"/>
        </w:rPr>
        <w:t xml:space="preserve"> muajve nga m</w:t>
      </w:r>
      <w:r w:rsidR="003B34D5">
        <w:rPr>
          <w:rFonts w:ascii="Times New Roman" w:hAnsi="Times New Roman" w:cs="Times New Roman"/>
          <w:sz w:val="28"/>
          <w:szCs w:val="28"/>
        </w:rPr>
        <w:t>arrja e kërkesës nga O</w:t>
      </w:r>
      <w:r w:rsidR="005570FF">
        <w:rPr>
          <w:rFonts w:ascii="Times New Roman" w:hAnsi="Times New Roman" w:cs="Times New Roman"/>
          <w:sz w:val="28"/>
          <w:szCs w:val="28"/>
        </w:rPr>
        <w:t xml:space="preserve">fruesi i </w:t>
      </w:r>
      <w:r w:rsidR="003B34D5">
        <w:rPr>
          <w:rFonts w:ascii="Times New Roman" w:hAnsi="Times New Roman" w:cs="Times New Roman"/>
          <w:sz w:val="28"/>
          <w:szCs w:val="28"/>
        </w:rPr>
        <w:t>shërbimit të b</w:t>
      </w:r>
      <w:r w:rsidR="00D20241" w:rsidRPr="00BB212C">
        <w:rPr>
          <w:rFonts w:ascii="Times New Roman" w:hAnsi="Times New Roman" w:cs="Times New Roman"/>
          <w:sz w:val="28"/>
          <w:szCs w:val="28"/>
        </w:rPr>
        <w:t>esuar, Autoriteti</w:t>
      </w:r>
      <w:r w:rsidR="003C1624" w:rsidRPr="00BB212C">
        <w:rPr>
          <w:rFonts w:ascii="Times New Roman" w:hAnsi="Times New Roman" w:cs="Times New Roman"/>
          <w:sz w:val="28"/>
          <w:szCs w:val="28"/>
        </w:rPr>
        <w:t xml:space="preserve"> </w:t>
      </w:r>
      <w:r w:rsidR="005570FF">
        <w:rPr>
          <w:rFonts w:ascii="Times New Roman" w:hAnsi="Times New Roman" w:cs="Times New Roman"/>
          <w:sz w:val="28"/>
          <w:szCs w:val="28"/>
        </w:rPr>
        <w:t xml:space="preserve"> informon </w:t>
      </w:r>
      <w:r w:rsidR="005570FF">
        <w:rPr>
          <w:rFonts w:ascii="Times New Roman" w:hAnsi="Times New Roman" w:cs="Times New Roman"/>
          <w:sz w:val="28"/>
          <w:szCs w:val="28"/>
        </w:rPr>
        <w:lastRenderedPageBreak/>
        <w:t>Ofruesin e Shërbimit të B</w:t>
      </w:r>
      <w:r w:rsidR="00D20241" w:rsidRPr="00BB212C">
        <w:rPr>
          <w:rFonts w:ascii="Times New Roman" w:hAnsi="Times New Roman" w:cs="Times New Roman"/>
          <w:sz w:val="28"/>
          <w:szCs w:val="28"/>
        </w:rPr>
        <w:t>esuar mbi arsyet për vonesën dhe periudhën brenda së cilës do të përfundojë verifikimi.</w:t>
      </w:r>
    </w:p>
    <w:p w14:paraId="5FD85B19" w14:textId="08414BA8" w:rsidR="004036A0" w:rsidRPr="00BB212C" w:rsidRDefault="007E72B9" w:rsidP="00E54826">
      <w:pPr>
        <w:spacing w:after="0"/>
        <w:jc w:val="both"/>
        <w:rPr>
          <w:rFonts w:ascii="Times New Roman" w:hAnsi="Times New Roman" w:cs="Times New Roman"/>
          <w:sz w:val="28"/>
          <w:szCs w:val="28"/>
        </w:rPr>
      </w:pPr>
      <w:r w:rsidRPr="00BB212C">
        <w:rPr>
          <w:rFonts w:ascii="Times New Roman" w:hAnsi="Times New Roman" w:cs="Times New Roman"/>
          <w:sz w:val="28"/>
          <w:szCs w:val="28"/>
        </w:rPr>
        <w:t>6</w:t>
      </w:r>
      <w:r w:rsidR="004036A0" w:rsidRPr="00BB212C">
        <w:rPr>
          <w:rFonts w:ascii="Times New Roman" w:hAnsi="Times New Roman" w:cs="Times New Roman"/>
          <w:sz w:val="28"/>
          <w:szCs w:val="28"/>
        </w:rPr>
        <w:t xml:space="preserve">. </w:t>
      </w:r>
      <w:r w:rsidR="003326AB" w:rsidRPr="00BB212C">
        <w:rPr>
          <w:rFonts w:ascii="Times New Roman" w:hAnsi="Times New Roman" w:cs="Times New Roman"/>
          <w:sz w:val="28"/>
          <w:szCs w:val="28"/>
        </w:rPr>
        <w:t xml:space="preserve">Ofruesit e </w:t>
      </w:r>
      <w:r w:rsidR="00746578" w:rsidRPr="00BB212C">
        <w:rPr>
          <w:rFonts w:ascii="Times New Roman" w:hAnsi="Times New Roman" w:cs="Times New Roman"/>
          <w:sz w:val="28"/>
          <w:szCs w:val="28"/>
        </w:rPr>
        <w:t>K</w:t>
      </w:r>
      <w:r w:rsidR="003326AB" w:rsidRPr="00BB212C">
        <w:rPr>
          <w:rFonts w:ascii="Times New Roman" w:hAnsi="Times New Roman" w:cs="Times New Roman"/>
          <w:sz w:val="28"/>
          <w:szCs w:val="28"/>
        </w:rPr>
        <w:t xml:space="preserve">ualifikuar të </w:t>
      </w:r>
      <w:r w:rsidR="00746578" w:rsidRPr="00BB212C">
        <w:rPr>
          <w:rFonts w:ascii="Times New Roman" w:hAnsi="Times New Roman" w:cs="Times New Roman"/>
          <w:sz w:val="28"/>
          <w:szCs w:val="28"/>
        </w:rPr>
        <w:t>S</w:t>
      </w:r>
      <w:r w:rsidR="003326AB" w:rsidRPr="00BB212C">
        <w:rPr>
          <w:rFonts w:ascii="Times New Roman" w:hAnsi="Times New Roman" w:cs="Times New Roman"/>
          <w:sz w:val="28"/>
          <w:szCs w:val="28"/>
        </w:rPr>
        <w:t xml:space="preserve">hërbimeve të </w:t>
      </w:r>
      <w:r w:rsidR="00746578" w:rsidRPr="00BB212C">
        <w:rPr>
          <w:rFonts w:ascii="Times New Roman" w:hAnsi="Times New Roman" w:cs="Times New Roman"/>
          <w:sz w:val="28"/>
          <w:szCs w:val="28"/>
        </w:rPr>
        <w:t>B</w:t>
      </w:r>
      <w:r w:rsidR="003326AB" w:rsidRPr="00BB212C">
        <w:rPr>
          <w:rFonts w:ascii="Times New Roman" w:hAnsi="Times New Roman" w:cs="Times New Roman"/>
          <w:sz w:val="28"/>
          <w:szCs w:val="28"/>
        </w:rPr>
        <w:t>esuara, fillojnë të ofrojnë shërbimet e besuara të kualifikuara,  pas përfitimit t</w:t>
      </w:r>
      <w:r w:rsidR="001A0455" w:rsidRPr="00BB212C">
        <w:rPr>
          <w:rFonts w:ascii="Times New Roman" w:hAnsi="Times New Roman" w:cs="Times New Roman"/>
          <w:sz w:val="28"/>
          <w:szCs w:val="28"/>
        </w:rPr>
        <w:t>ë</w:t>
      </w:r>
      <w:r w:rsidR="009239CA" w:rsidRPr="00BB212C">
        <w:rPr>
          <w:rFonts w:ascii="Times New Roman" w:hAnsi="Times New Roman" w:cs="Times New Roman"/>
          <w:sz w:val="28"/>
          <w:szCs w:val="28"/>
        </w:rPr>
        <w:t xml:space="preserve"> </w:t>
      </w:r>
      <w:r w:rsidR="00D20241" w:rsidRPr="00BB212C">
        <w:rPr>
          <w:rFonts w:ascii="Times New Roman" w:hAnsi="Times New Roman" w:cs="Times New Roman"/>
          <w:sz w:val="28"/>
          <w:szCs w:val="28"/>
        </w:rPr>
        <w:t xml:space="preserve">statusit të përmendur në pikën </w:t>
      </w:r>
      <w:r w:rsidR="004036A0" w:rsidRPr="00BB212C">
        <w:rPr>
          <w:rFonts w:ascii="Times New Roman" w:hAnsi="Times New Roman" w:cs="Times New Roman"/>
          <w:sz w:val="28"/>
          <w:szCs w:val="28"/>
        </w:rPr>
        <w:t>4 të këtij neni, si dhe pas publikimit</w:t>
      </w:r>
      <w:r w:rsidR="009239CA" w:rsidRPr="00BB212C">
        <w:rPr>
          <w:rFonts w:ascii="Times New Roman" w:hAnsi="Times New Roman" w:cs="Times New Roman"/>
          <w:sz w:val="28"/>
          <w:szCs w:val="28"/>
        </w:rPr>
        <w:t xml:space="preserve"> </w:t>
      </w:r>
      <w:r w:rsidR="007F671E">
        <w:rPr>
          <w:rFonts w:ascii="Times New Roman" w:hAnsi="Times New Roman" w:cs="Times New Roman"/>
          <w:sz w:val="28"/>
          <w:szCs w:val="28"/>
        </w:rPr>
        <w:t>në listën e besuar në</w:t>
      </w:r>
      <w:r w:rsidR="004036A0" w:rsidRPr="00BB212C">
        <w:rPr>
          <w:rFonts w:ascii="Times New Roman" w:hAnsi="Times New Roman" w:cs="Times New Roman"/>
          <w:sz w:val="28"/>
          <w:szCs w:val="28"/>
        </w:rPr>
        <w:t xml:space="preserve"> </w:t>
      </w:r>
      <w:r w:rsidR="004036A0" w:rsidRPr="007F671E">
        <w:rPr>
          <w:rFonts w:ascii="Times New Roman" w:hAnsi="Times New Roman" w:cs="Times New Roman"/>
          <w:color w:val="000000" w:themeColor="text1"/>
          <w:sz w:val="28"/>
          <w:szCs w:val="28"/>
        </w:rPr>
        <w:t>nenin</w:t>
      </w:r>
      <w:r w:rsidR="005B1AAD" w:rsidRPr="007F671E">
        <w:rPr>
          <w:rFonts w:ascii="Times New Roman" w:hAnsi="Times New Roman" w:cs="Times New Roman"/>
          <w:color w:val="000000" w:themeColor="text1"/>
          <w:sz w:val="28"/>
          <w:szCs w:val="28"/>
        </w:rPr>
        <w:t xml:space="preserve"> </w:t>
      </w:r>
      <w:r w:rsidR="00746578" w:rsidRPr="007F671E">
        <w:rPr>
          <w:rFonts w:ascii="Times New Roman" w:hAnsi="Times New Roman" w:cs="Times New Roman"/>
          <w:color w:val="000000" w:themeColor="text1"/>
          <w:sz w:val="28"/>
          <w:szCs w:val="28"/>
        </w:rPr>
        <w:t>1</w:t>
      </w:r>
      <w:r w:rsidR="005B1AAD" w:rsidRPr="007F671E">
        <w:rPr>
          <w:rFonts w:ascii="Times New Roman" w:hAnsi="Times New Roman" w:cs="Times New Roman"/>
          <w:color w:val="000000" w:themeColor="text1"/>
          <w:sz w:val="28"/>
          <w:szCs w:val="28"/>
        </w:rPr>
        <w:t>5</w:t>
      </w:r>
      <w:r w:rsidR="00275F17" w:rsidRPr="007F671E">
        <w:rPr>
          <w:rFonts w:ascii="Times New Roman" w:hAnsi="Times New Roman" w:cs="Times New Roman"/>
          <w:color w:val="000000" w:themeColor="text1"/>
          <w:sz w:val="28"/>
          <w:szCs w:val="28"/>
        </w:rPr>
        <w:t>.</w:t>
      </w:r>
    </w:p>
    <w:p w14:paraId="0A2BA9DF" w14:textId="182D38DF" w:rsidR="003326AB" w:rsidRPr="000234DF" w:rsidRDefault="003326AB" w:rsidP="00E54826">
      <w:pPr>
        <w:spacing w:after="0"/>
        <w:jc w:val="both"/>
        <w:rPr>
          <w:rFonts w:ascii="Times New Roman" w:hAnsi="Times New Roman" w:cs="Times New Roman"/>
          <w:color w:val="FF0000"/>
          <w:sz w:val="28"/>
          <w:szCs w:val="28"/>
        </w:rPr>
      </w:pPr>
      <w:r w:rsidRPr="00BB212C">
        <w:rPr>
          <w:rFonts w:ascii="Times New Roman" w:hAnsi="Times New Roman" w:cs="Times New Roman"/>
          <w:sz w:val="28"/>
          <w:szCs w:val="28"/>
        </w:rPr>
        <w:t>7</w:t>
      </w:r>
      <w:r w:rsidRPr="007F671E">
        <w:rPr>
          <w:rFonts w:ascii="Times New Roman" w:hAnsi="Times New Roman" w:cs="Times New Roman"/>
          <w:color w:val="000000" w:themeColor="text1"/>
          <w:sz w:val="28"/>
          <w:szCs w:val="28"/>
        </w:rPr>
        <w:t xml:space="preserve">. </w:t>
      </w:r>
      <w:r w:rsidR="00E56D6A" w:rsidRPr="007F671E">
        <w:rPr>
          <w:rFonts w:ascii="Times New Roman" w:hAnsi="Times New Roman" w:cs="Times New Roman"/>
          <w:color w:val="000000" w:themeColor="text1"/>
          <w:sz w:val="28"/>
          <w:szCs w:val="28"/>
        </w:rPr>
        <w:t>F</w:t>
      </w:r>
      <w:r w:rsidRPr="007F671E">
        <w:rPr>
          <w:rFonts w:ascii="Times New Roman" w:hAnsi="Times New Roman" w:cs="Times New Roman"/>
          <w:color w:val="000000" w:themeColor="text1"/>
          <w:sz w:val="28"/>
          <w:szCs w:val="28"/>
        </w:rPr>
        <w:t xml:space="preserve">ormatet dhe procedurat për qëllimet e këtij neni, </w:t>
      </w:r>
      <w:r w:rsidR="00E56D6A" w:rsidRPr="007F671E">
        <w:rPr>
          <w:rFonts w:ascii="Times New Roman" w:hAnsi="Times New Roman" w:cs="Times New Roman"/>
          <w:color w:val="000000" w:themeColor="text1"/>
          <w:sz w:val="28"/>
          <w:szCs w:val="28"/>
        </w:rPr>
        <w:t>përcaktohen me udhëzim të Autoritetit.</w:t>
      </w:r>
    </w:p>
    <w:p w14:paraId="4820970B" w14:textId="171F3CCB" w:rsidR="00EE6253" w:rsidRPr="00BB212C" w:rsidRDefault="003326AB" w:rsidP="00E54826">
      <w:pPr>
        <w:spacing w:after="0"/>
        <w:jc w:val="both"/>
        <w:rPr>
          <w:rFonts w:ascii="Times New Roman" w:hAnsi="Times New Roman" w:cs="Times New Roman"/>
          <w:sz w:val="28"/>
          <w:szCs w:val="28"/>
        </w:rPr>
      </w:pPr>
      <w:r w:rsidRPr="00BB212C">
        <w:rPr>
          <w:rFonts w:ascii="Times New Roman" w:hAnsi="Times New Roman" w:cs="Times New Roman"/>
          <w:sz w:val="28"/>
          <w:szCs w:val="28"/>
        </w:rPr>
        <w:t>8</w:t>
      </w:r>
      <w:r w:rsidR="00C21EC0" w:rsidRPr="00BB212C">
        <w:rPr>
          <w:rFonts w:ascii="Times New Roman" w:hAnsi="Times New Roman" w:cs="Times New Roman"/>
          <w:sz w:val="28"/>
          <w:szCs w:val="28"/>
        </w:rPr>
        <w:t xml:space="preserve">. </w:t>
      </w:r>
      <w:r w:rsidR="00DA5F3C" w:rsidRPr="00BB212C">
        <w:rPr>
          <w:rFonts w:ascii="Times New Roman" w:hAnsi="Times New Roman" w:cs="Times New Roman"/>
          <w:sz w:val="28"/>
          <w:szCs w:val="28"/>
        </w:rPr>
        <w:t>Kushtet dhe kriteret,</w:t>
      </w:r>
      <w:r w:rsidR="00042BB7" w:rsidRPr="00BB212C">
        <w:rPr>
          <w:rFonts w:ascii="Times New Roman" w:hAnsi="Times New Roman" w:cs="Times New Roman"/>
          <w:sz w:val="28"/>
          <w:szCs w:val="28"/>
        </w:rPr>
        <w:t xml:space="preserve"> që duhet të </w:t>
      </w:r>
      <w:r w:rsidR="00814BC7" w:rsidRPr="00BB212C">
        <w:rPr>
          <w:rFonts w:ascii="Times New Roman" w:hAnsi="Times New Roman" w:cs="Times New Roman"/>
          <w:sz w:val="28"/>
          <w:szCs w:val="28"/>
        </w:rPr>
        <w:t>përmbushë</w:t>
      </w:r>
      <w:r w:rsidR="00042BB7" w:rsidRPr="00BB212C">
        <w:rPr>
          <w:rFonts w:ascii="Times New Roman" w:hAnsi="Times New Roman" w:cs="Times New Roman"/>
          <w:sz w:val="28"/>
          <w:szCs w:val="28"/>
        </w:rPr>
        <w:t xml:space="preserve"> O</w:t>
      </w:r>
      <w:r w:rsidR="00EE6253" w:rsidRPr="00BB212C">
        <w:rPr>
          <w:rFonts w:ascii="Times New Roman" w:hAnsi="Times New Roman" w:cs="Times New Roman"/>
          <w:sz w:val="28"/>
          <w:szCs w:val="28"/>
        </w:rPr>
        <w:t xml:space="preserve">fruesi i </w:t>
      </w:r>
      <w:r w:rsidR="0087793F" w:rsidRPr="00BB212C">
        <w:rPr>
          <w:rFonts w:ascii="Times New Roman" w:hAnsi="Times New Roman" w:cs="Times New Roman"/>
          <w:sz w:val="28"/>
          <w:szCs w:val="28"/>
        </w:rPr>
        <w:t>K</w:t>
      </w:r>
      <w:r w:rsidRPr="00BB212C">
        <w:rPr>
          <w:rFonts w:ascii="Times New Roman" w:hAnsi="Times New Roman" w:cs="Times New Roman"/>
          <w:sz w:val="28"/>
          <w:szCs w:val="28"/>
        </w:rPr>
        <w:t xml:space="preserve">ualifikuar i </w:t>
      </w:r>
      <w:r w:rsidR="0087793F" w:rsidRPr="00BB212C">
        <w:rPr>
          <w:rFonts w:ascii="Times New Roman" w:hAnsi="Times New Roman" w:cs="Times New Roman"/>
          <w:sz w:val="28"/>
          <w:szCs w:val="28"/>
        </w:rPr>
        <w:t>S</w:t>
      </w:r>
      <w:r w:rsidR="00EE6253" w:rsidRPr="00BB212C">
        <w:rPr>
          <w:rFonts w:ascii="Times New Roman" w:hAnsi="Times New Roman" w:cs="Times New Roman"/>
          <w:sz w:val="28"/>
          <w:szCs w:val="28"/>
        </w:rPr>
        <w:t xml:space="preserve">hërbimit të </w:t>
      </w:r>
      <w:r w:rsidR="0087793F" w:rsidRPr="00BB212C">
        <w:rPr>
          <w:rFonts w:ascii="Times New Roman" w:hAnsi="Times New Roman" w:cs="Times New Roman"/>
          <w:sz w:val="28"/>
          <w:szCs w:val="28"/>
        </w:rPr>
        <w:t>B</w:t>
      </w:r>
      <w:r w:rsidR="00EE6253" w:rsidRPr="00BB212C">
        <w:rPr>
          <w:rFonts w:ascii="Times New Roman" w:hAnsi="Times New Roman" w:cs="Times New Roman"/>
          <w:sz w:val="28"/>
          <w:szCs w:val="28"/>
        </w:rPr>
        <w:t xml:space="preserve">esuar përcaktohen me </w:t>
      </w:r>
      <w:r w:rsidR="00AD49B8" w:rsidRPr="00BB212C">
        <w:rPr>
          <w:rFonts w:ascii="Times New Roman" w:hAnsi="Times New Roman" w:cs="Times New Roman"/>
          <w:sz w:val="28"/>
          <w:szCs w:val="28"/>
        </w:rPr>
        <w:t xml:space="preserve">vendim </w:t>
      </w:r>
      <w:r w:rsidR="00EE6253" w:rsidRPr="00BB212C">
        <w:rPr>
          <w:rFonts w:ascii="Times New Roman" w:hAnsi="Times New Roman" w:cs="Times New Roman"/>
          <w:sz w:val="28"/>
          <w:szCs w:val="28"/>
        </w:rPr>
        <w:t>të Këshillit të Ministrave.</w:t>
      </w:r>
    </w:p>
    <w:p w14:paraId="0E1CE753" w14:textId="77777777" w:rsidR="000234DF" w:rsidRDefault="000234DF" w:rsidP="0013527A">
      <w:pPr>
        <w:spacing w:before="120" w:after="0" w:line="312" w:lineRule="atLeast"/>
        <w:jc w:val="center"/>
        <w:rPr>
          <w:rFonts w:ascii="Times New Roman" w:eastAsia="Times New Roman" w:hAnsi="Times New Roman" w:cs="Times New Roman"/>
          <w:b/>
          <w:sz w:val="28"/>
          <w:szCs w:val="28"/>
          <w:lang w:eastAsia="it-IT"/>
        </w:rPr>
      </w:pPr>
    </w:p>
    <w:p w14:paraId="254F6254" w14:textId="1941D88A" w:rsidR="0013527A" w:rsidRPr="00BB212C" w:rsidRDefault="0013527A" w:rsidP="0013527A">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 xml:space="preserve">Neni </w:t>
      </w:r>
      <w:r w:rsidR="00187D06">
        <w:rPr>
          <w:rFonts w:ascii="Times New Roman" w:eastAsia="Times New Roman" w:hAnsi="Times New Roman" w:cs="Times New Roman"/>
          <w:b/>
          <w:sz w:val="28"/>
          <w:szCs w:val="28"/>
          <w:lang w:eastAsia="it-IT"/>
        </w:rPr>
        <w:t>20</w:t>
      </w:r>
    </w:p>
    <w:p w14:paraId="717C087B" w14:textId="08F8DF02" w:rsidR="0013527A" w:rsidRPr="00BB212C" w:rsidRDefault="00FB6CB4" w:rsidP="0013527A">
      <w:pPr>
        <w:spacing w:before="120" w:after="0" w:line="312" w:lineRule="atLeast"/>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Kërkesat për Ofruesit e Kualifikuar të Shërbimit të B</w:t>
      </w:r>
      <w:r w:rsidR="0013527A" w:rsidRPr="00BB212C">
        <w:rPr>
          <w:rFonts w:ascii="Times New Roman" w:eastAsia="Times New Roman" w:hAnsi="Times New Roman" w:cs="Times New Roman"/>
          <w:b/>
          <w:sz w:val="28"/>
          <w:szCs w:val="28"/>
          <w:lang w:eastAsia="it-IT"/>
        </w:rPr>
        <w:t>esuar</w:t>
      </w:r>
    </w:p>
    <w:p w14:paraId="3E5E39F7" w14:textId="33AD8FF9" w:rsidR="0013527A" w:rsidRPr="00BB212C" w:rsidRDefault="00B93CC7" w:rsidP="00B93CC7">
      <w:pPr>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1. </w:t>
      </w:r>
      <w:r w:rsidR="0013527A" w:rsidRPr="00BB212C">
        <w:rPr>
          <w:rFonts w:ascii="Times New Roman" w:eastAsia="Times New Roman" w:hAnsi="Times New Roman" w:cs="Times New Roman"/>
          <w:sz w:val="28"/>
          <w:szCs w:val="28"/>
          <w:lang w:eastAsia="it-IT"/>
        </w:rPr>
        <w:t xml:space="preserve">Ofruesi i </w:t>
      </w:r>
      <w:r w:rsidR="007C5175">
        <w:rPr>
          <w:rFonts w:ascii="Times New Roman" w:eastAsia="Times New Roman" w:hAnsi="Times New Roman" w:cs="Times New Roman"/>
          <w:sz w:val="28"/>
          <w:szCs w:val="28"/>
          <w:lang w:eastAsia="it-IT"/>
        </w:rPr>
        <w:t>Kualifikuar i Shërbimit të B</w:t>
      </w:r>
      <w:r w:rsidR="0013527A" w:rsidRPr="00BB212C">
        <w:rPr>
          <w:rFonts w:ascii="Times New Roman" w:eastAsia="Times New Roman" w:hAnsi="Times New Roman" w:cs="Times New Roman"/>
          <w:sz w:val="28"/>
          <w:szCs w:val="28"/>
          <w:lang w:eastAsia="it-IT"/>
        </w:rPr>
        <w:t>esuar duhet:</w:t>
      </w:r>
    </w:p>
    <w:p w14:paraId="3FE28622" w14:textId="48F679AF" w:rsidR="0013527A" w:rsidRPr="00BB212C" w:rsidRDefault="0013527A" w:rsidP="00F416C2">
      <w:pPr>
        <w:numPr>
          <w:ilvl w:val="1"/>
          <w:numId w:val="11"/>
        </w:numPr>
        <w:spacing w:before="120"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të informojë Autoritetin për çdo ndryshim në ofrimin e shërbimeve të besuara të kualifikuara, si dhe ndërprerjen e ushtrimit të veprimtarisë</w:t>
      </w:r>
      <w:r w:rsidR="009A067B">
        <w:rPr>
          <w:rFonts w:ascii="Times New Roman" w:eastAsia="Times New Roman" w:hAnsi="Times New Roman" w:cs="Times New Roman"/>
          <w:sz w:val="28"/>
          <w:szCs w:val="28"/>
          <w:lang w:eastAsia="it-IT"/>
        </w:rPr>
        <w:t>;</w:t>
      </w:r>
    </w:p>
    <w:p w14:paraId="7040922D" w14:textId="32A71813" w:rsidR="0013527A" w:rsidRPr="00BB212C" w:rsidRDefault="0013527A" w:rsidP="00F416C2">
      <w:pPr>
        <w:numPr>
          <w:ilvl w:val="1"/>
          <w:numId w:val="11"/>
        </w:numPr>
        <w:spacing w:before="120"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të punësojë staf dhe kur është e zbatueshme, </w:t>
      </w:r>
      <w:proofErr w:type="spellStart"/>
      <w:r w:rsidRPr="00BB212C">
        <w:rPr>
          <w:rFonts w:ascii="Times New Roman" w:eastAsia="Times New Roman" w:hAnsi="Times New Roman" w:cs="Times New Roman"/>
          <w:sz w:val="28"/>
          <w:szCs w:val="28"/>
          <w:lang w:eastAsia="it-IT"/>
        </w:rPr>
        <w:t>nënkontraktorë</w:t>
      </w:r>
      <w:proofErr w:type="spellEnd"/>
      <w:r w:rsidRPr="00BB212C">
        <w:rPr>
          <w:rFonts w:ascii="Times New Roman" w:eastAsia="Times New Roman" w:hAnsi="Times New Roman" w:cs="Times New Roman"/>
          <w:sz w:val="28"/>
          <w:szCs w:val="28"/>
          <w:lang w:eastAsia="it-IT"/>
        </w:rPr>
        <w:t xml:space="preserve">, të cilët zotërojnë ekspertizë, besueshmëri, përvojë dhe kualifikimet e nevojshme dhe që kanë marrë trajnimet e duhura mbi çështjet e sigurisë dhe mbrojtjes së të dhënave personale, si dhe zbaton procedurat administrative dhe </w:t>
      </w:r>
      <w:proofErr w:type="spellStart"/>
      <w:r w:rsidRPr="00BB212C">
        <w:rPr>
          <w:rFonts w:ascii="Times New Roman" w:eastAsia="Times New Roman" w:hAnsi="Times New Roman" w:cs="Times New Roman"/>
          <w:sz w:val="28"/>
          <w:szCs w:val="28"/>
          <w:lang w:eastAsia="it-IT"/>
        </w:rPr>
        <w:t>menaxhuese</w:t>
      </w:r>
      <w:proofErr w:type="spellEnd"/>
      <w:r w:rsidR="009A067B">
        <w:rPr>
          <w:rFonts w:ascii="Times New Roman" w:eastAsia="Times New Roman" w:hAnsi="Times New Roman" w:cs="Times New Roman"/>
          <w:sz w:val="28"/>
          <w:szCs w:val="28"/>
          <w:lang w:eastAsia="it-IT"/>
        </w:rPr>
        <w:t>,</w:t>
      </w:r>
      <w:r w:rsidRPr="00BB212C">
        <w:rPr>
          <w:rFonts w:ascii="Times New Roman" w:eastAsia="Times New Roman" w:hAnsi="Times New Roman" w:cs="Times New Roman"/>
          <w:sz w:val="28"/>
          <w:szCs w:val="28"/>
          <w:lang w:eastAsia="it-IT"/>
        </w:rPr>
        <w:t xml:space="preserve"> të cilat korrespondojnë me standardet evropiane dhe ndërkombëtare;</w:t>
      </w:r>
    </w:p>
    <w:p w14:paraId="7834C1A7" w14:textId="27FBDAE1" w:rsidR="000D69A5" w:rsidRPr="00BB212C" w:rsidRDefault="0013527A" w:rsidP="000D69A5">
      <w:pPr>
        <w:numPr>
          <w:ilvl w:val="1"/>
          <w:numId w:val="11"/>
        </w:numPr>
        <w:spacing w:before="120"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të zotërojë burimet e nevojshme financiare për dëmshpërblimet e mundshme, sipas nenit </w:t>
      </w:r>
      <w:r w:rsidR="00CE13B6" w:rsidRPr="007F671E">
        <w:rPr>
          <w:rFonts w:ascii="Times New Roman" w:eastAsia="Times New Roman" w:hAnsi="Times New Roman" w:cs="Times New Roman"/>
          <w:color w:val="000000" w:themeColor="text1"/>
          <w:sz w:val="28"/>
          <w:szCs w:val="28"/>
          <w:lang w:eastAsia="it-IT"/>
        </w:rPr>
        <w:t>4</w:t>
      </w:r>
      <w:r w:rsidR="009A067B" w:rsidRPr="007F671E">
        <w:rPr>
          <w:rFonts w:ascii="Times New Roman" w:eastAsia="Times New Roman" w:hAnsi="Times New Roman" w:cs="Times New Roman"/>
          <w:color w:val="000000" w:themeColor="text1"/>
          <w:sz w:val="28"/>
          <w:szCs w:val="28"/>
          <w:lang w:eastAsia="it-IT"/>
        </w:rPr>
        <w:t>6</w:t>
      </w:r>
      <w:r w:rsidR="00A14C21" w:rsidRPr="00BB212C">
        <w:rPr>
          <w:rFonts w:ascii="Times New Roman" w:eastAsia="Times New Roman" w:hAnsi="Times New Roman" w:cs="Times New Roman"/>
          <w:sz w:val="28"/>
          <w:szCs w:val="28"/>
          <w:lang w:eastAsia="it-IT"/>
        </w:rPr>
        <w:t xml:space="preserve"> </w:t>
      </w:r>
      <w:r w:rsidRPr="00BB212C">
        <w:rPr>
          <w:rFonts w:ascii="Times New Roman" w:eastAsia="Times New Roman" w:hAnsi="Times New Roman" w:cs="Times New Roman"/>
          <w:sz w:val="28"/>
          <w:szCs w:val="28"/>
          <w:lang w:eastAsia="it-IT"/>
        </w:rPr>
        <w:t>të këtij ligji;</w:t>
      </w:r>
    </w:p>
    <w:p w14:paraId="1AF626DF" w14:textId="5734570D" w:rsidR="0013527A" w:rsidRPr="00BB212C" w:rsidRDefault="009239CA" w:rsidP="009239CA">
      <w:pPr>
        <w:spacing w:before="120" w:after="0" w:line="312" w:lineRule="atLeast"/>
        <w:ind w:left="426" w:hanging="426"/>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ç)  </w:t>
      </w:r>
      <w:r w:rsidR="009A067B">
        <w:rPr>
          <w:rFonts w:ascii="Times New Roman" w:eastAsia="Times New Roman" w:hAnsi="Times New Roman" w:cs="Times New Roman"/>
          <w:sz w:val="28"/>
          <w:szCs w:val="28"/>
          <w:lang w:eastAsia="it-IT"/>
        </w:rPr>
        <w:t xml:space="preserve"> </w:t>
      </w:r>
      <w:r w:rsidR="0013527A" w:rsidRPr="00BB212C">
        <w:rPr>
          <w:rFonts w:ascii="Times New Roman" w:eastAsia="Times New Roman" w:hAnsi="Times New Roman" w:cs="Times New Roman"/>
          <w:sz w:val="28"/>
          <w:szCs w:val="28"/>
          <w:lang w:eastAsia="it-IT"/>
        </w:rPr>
        <w:t xml:space="preserve">para se të hyjë në një marrëdhënie </w:t>
      </w:r>
      <w:proofErr w:type="spellStart"/>
      <w:r w:rsidR="0013527A" w:rsidRPr="00BB212C">
        <w:rPr>
          <w:rFonts w:ascii="Times New Roman" w:eastAsia="Times New Roman" w:hAnsi="Times New Roman" w:cs="Times New Roman"/>
          <w:sz w:val="28"/>
          <w:szCs w:val="28"/>
          <w:lang w:eastAsia="it-IT"/>
        </w:rPr>
        <w:t>kontraktuale</w:t>
      </w:r>
      <w:proofErr w:type="spellEnd"/>
      <w:r w:rsidR="0013527A" w:rsidRPr="00BB212C">
        <w:rPr>
          <w:rFonts w:ascii="Times New Roman" w:eastAsia="Times New Roman" w:hAnsi="Times New Roman" w:cs="Times New Roman"/>
          <w:sz w:val="28"/>
          <w:szCs w:val="28"/>
          <w:lang w:eastAsia="it-IT"/>
        </w:rPr>
        <w:t>, të informojë, në një mënyrë të qartë dhe të plotë, çdo person që kërkon të përdorë shërbimin e besuar të kualifikuar, mbi termat dhe kushtet e përdorimit</w:t>
      </w:r>
      <w:r w:rsidR="009A067B">
        <w:rPr>
          <w:rFonts w:ascii="Times New Roman" w:eastAsia="Times New Roman" w:hAnsi="Times New Roman" w:cs="Times New Roman"/>
          <w:sz w:val="28"/>
          <w:szCs w:val="28"/>
          <w:lang w:eastAsia="it-IT"/>
        </w:rPr>
        <w:t>,</w:t>
      </w:r>
      <w:r w:rsidR="0013527A" w:rsidRPr="00BB212C">
        <w:rPr>
          <w:rFonts w:ascii="Times New Roman" w:eastAsia="Times New Roman" w:hAnsi="Times New Roman" w:cs="Times New Roman"/>
          <w:sz w:val="28"/>
          <w:szCs w:val="28"/>
          <w:lang w:eastAsia="it-IT"/>
        </w:rPr>
        <w:t xml:space="preserve"> si dhe çdo kufizim në përdorimin e këtij shërbimi;</w:t>
      </w:r>
    </w:p>
    <w:p w14:paraId="703DEE95" w14:textId="77777777" w:rsidR="0013527A" w:rsidRPr="00BB212C" w:rsidRDefault="0013527A" w:rsidP="00F416C2">
      <w:pPr>
        <w:numPr>
          <w:ilvl w:val="1"/>
          <w:numId w:val="11"/>
        </w:numPr>
        <w:spacing w:before="120"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të përdorë sisteme dhe produkte të besueshme, që janë të mbrojtura ndaj modifikimit dhe që garantojnë sigurinë teknike dhe besueshmërinë e proceseve të mbështetura nga ana e tyre;</w:t>
      </w:r>
    </w:p>
    <w:p w14:paraId="12F6C577" w14:textId="7A059E4A" w:rsidR="0013527A" w:rsidRPr="00BB212C" w:rsidRDefault="00DD6A04" w:rsidP="00DD6A04">
      <w:pPr>
        <w:spacing w:before="120" w:after="0" w:line="312" w:lineRule="atLeast"/>
        <w:ind w:left="360" w:hanging="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dh) </w:t>
      </w:r>
      <w:r w:rsidR="0013527A" w:rsidRPr="00BB212C">
        <w:rPr>
          <w:rFonts w:ascii="Times New Roman" w:eastAsia="Times New Roman" w:hAnsi="Times New Roman" w:cs="Times New Roman"/>
          <w:sz w:val="28"/>
          <w:szCs w:val="28"/>
          <w:lang w:eastAsia="it-IT"/>
        </w:rPr>
        <w:t>të përdorë sisteme të besueshme për të ruajtur të dhënat, të cilat:</w:t>
      </w:r>
    </w:p>
    <w:p w14:paraId="128D8617" w14:textId="77777777" w:rsidR="009A067B" w:rsidRDefault="0013527A">
      <w:pPr>
        <w:pStyle w:val="ListParagraph"/>
        <w:numPr>
          <w:ilvl w:val="0"/>
          <w:numId w:val="49"/>
        </w:numPr>
        <w:spacing w:before="120" w:after="0" w:line="312" w:lineRule="atLeast"/>
        <w:jc w:val="both"/>
        <w:rPr>
          <w:rFonts w:ascii="Times New Roman" w:eastAsia="Times New Roman" w:hAnsi="Times New Roman" w:cs="Times New Roman"/>
          <w:sz w:val="28"/>
          <w:szCs w:val="28"/>
          <w:lang w:eastAsia="it-IT"/>
        </w:rPr>
      </w:pPr>
      <w:r w:rsidRPr="009A067B">
        <w:rPr>
          <w:rFonts w:ascii="Times New Roman" w:eastAsia="Times New Roman" w:hAnsi="Times New Roman" w:cs="Times New Roman"/>
          <w:sz w:val="28"/>
          <w:szCs w:val="28"/>
          <w:lang w:eastAsia="it-IT"/>
        </w:rPr>
        <w:t>mund të vendosen  në dispozicion të publikut vetëm me pëlqimin e personit të cilit i referohen këto të dhëna;</w:t>
      </w:r>
    </w:p>
    <w:p w14:paraId="7DD4E0D5" w14:textId="5476BF7D" w:rsidR="009A067B" w:rsidRDefault="007E59CA">
      <w:pPr>
        <w:pStyle w:val="ListParagraph"/>
        <w:numPr>
          <w:ilvl w:val="0"/>
          <w:numId w:val="49"/>
        </w:numPr>
        <w:spacing w:before="120" w:after="0" w:line="312" w:lineRule="atLeast"/>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ndryshimet apo shënimet</w:t>
      </w:r>
      <w:r w:rsidR="0013527A" w:rsidRPr="009A067B">
        <w:rPr>
          <w:rFonts w:ascii="Times New Roman" w:eastAsia="Times New Roman" w:hAnsi="Times New Roman" w:cs="Times New Roman"/>
          <w:sz w:val="28"/>
          <w:szCs w:val="28"/>
          <w:lang w:eastAsia="it-IT"/>
        </w:rPr>
        <w:t xml:space="preserve"> në këto të dhëna mund të bëhen vetëm nga personat e autorizuar;</w:t>
      </w:r>
    </w:p>
    <w:p w14:paraId="494D0DDD" w14:textId="7004A904" w:rsidR="0013527A" w:rsidRPr="009A067B" w:rsidRDefault="0013527A">
      <w:pPr>
        <w:pStyle w:val="ListParagraph"/>
        <w:numPr>
          <w:ilvl w:val="0"/>
          <w:numId w:val="49"/>
        </w:numPr>
        <w:spacing w:before="120" w:after="0" w:line="312" w:lineRule="atLeast"/>
        <w:jc w:val="both"/>
        <w:rPr>
          <w:rFonts w:ascii="Times New Roman" w:eastAsia="Times New Roman" w:hAnsi="Times New Roman" w:cs="Times New Roman"/>
          <w:sz w:val="28"/>
          <w:szCs w:val="28"/>
          <w:lang w:eastAsia="it-IT"/>
        </w:rPr>
      </w:pPr>
      <w:r w:rsidRPr="009A067B">
        <w:rPr>
          <w:rFonts w:ascii="Times New Roman" w:eastAsia="Times New Roman" w:hAnsi="Times New Roman" w:cs="Times New Roman"/>
          <w:sz w:val="28"/>
          <w:szCs w:val="28"/>
          <w:lang w:eastAsia="it-IT"/>
        </w:rPr>
        <w:t>të dhënat mund të kontrollohen për vërtetësinë e tyre;</w:t>
      </w:r>
    </w:p>
    <w:p w14:paraId="2C19A284" w14:textId="77777777" w:rsidR="0013527A" w:rsidRPr="00BB212C" w:rsidRDefault="0013527A" w:rsidP="00F416C2">
      <w:pPr>
        <w:numPr>
          <w:ilvl w:val="1"/>
          <w:numId w:val="11"/>
        </w:numPr>
        <w:spacing w:before="120"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 të marrin masat e duhura kundër falsifikimit dhe vjedhjes së të dhënave;</w:t>
      </w:r>
    </w:p>
    <w:p w14:paraId="6E7C6383" w14:textId="37F4C63E" w:rsidR="0013527A" w:rsidRPr="00BB212C" w:rsidRDefault="001252BA" w:rsidP="008E0272">
      <w:pPr>
        <w:spacing w:before="120" w:after="0" w:line="312" w:lineRule="atLeast"/>
        <w:ind w:left="426" w:hanging="426"/>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lastRenderedPageBreak/>
        <w:t xml:space="preserve">ë)  </w:t>
      </w:r>
      <w:r w:rsidR="0013527A" w:rsidRPr="00BB212C">
        <w:rPr>
          <w:rFonts w:ascii="Times New Roman" w:eastAsia="Times New Roman" w:hAnsi="Times New Roman" w:cs="Times New Roman"/>
          <w:sz w:val="28"/>
          <w:szCs w:val="28"/>
          <w:lang w:eastAsia="it-IT"/>
        </w:rPr>
        <w:t xml:space="preserve">të regjistrojë dhe të mbajë të </w:t>
      </w:r>
      <w:proofErr w:type="spellStart"/>
      <w:r w:rsidR="0013527A" w:rsidRPr="00BB212C">
        <w:rPr>
          <w:rFonts w:ascii="Times New Roman" w:eastAsia="Times New Roman" w:hAnsi="Times New Roman" w:cs="Times New Roman"/>
          <w:sz w:val="28"/>
          <w:szCs w:val="28"/>
          <w:lang w:eastAsia="it-IT"/>
        </w:rPr>
        <w:t>aksesushme</w:t>
      </w:r>
      <w:proofErr w:type="spellEnd"/>
      <w:r w:rsidR="0013527A" w:rsidRPr="00BB212C">
        <w:rPr>
          <w:rFonts w:ascii="Times New Roman" w:eastAsia="Times New Roman" w:hAnsi="Times New Roman" w:cs="Times New Roman"/>
          <w:sz w:val="28"/>
          <w:szCs w:val="28"/>
          <w:lang w:eastAsia="it-IT"/>
        </w:rPr>
        <w:t xml:space="preserve"> për një periudhë</w:t>
      </w:r>
      <w:r w:rsidRPr="00BB212C">
        <w:rPr>
          <w:rFonts w:ascii="Times New Roman" w:eastAsia="Times New Roman" w:hAnsi="Times New Roman" w:cs="Times New Roman"/>
          <w:sz w:val="28"/>
          <w:szCs w:val="28"/>
          <w:lang w:eastAsia="it-IT"/>
        </w:rPr>
        <w:t xml:space="preserve"> </w:t>
      </w:r>
      <w:r w:rsidR="00706B9B" w:rsidRPr="00BB212C">
        <w:rPr>
          <w:rFonts w:ascii="Times New Roman" w:eastAsia="Times New Roman" w:hAnsi="Times New Roman" w:cs="Times New Roman"/>
          <w:sz w:val="28"/>
          <w:szCs w:val="28"/>
          <w:lang w:eastAsia="it-IT"/>
        </w:rPr>
        <w:t xml:space="preserve">të paktën </w:t>
      </w:r>
      <w:r w:rsidR="008F179F" w:rsidRPr="00BB212C">
        <w:rPr>
          <w:rFonts w:ascii="Times New Roman" w:eastAsia="Times New Roman" w:hAnsi="Times New Roman" w:cs="Times New Roman"/>
          <w:sz w:val="28"/>
          <w:szCs w:val="28"/>
          <w:lang w:eastAsia="it-IT"/>
        </w:rPr>
        <w:t xml:space="preserve">7 </w:t>
      </w:r>
      <w:r w:rsidR="0038276D" w:rsidRPr="00BB212C">
        <w:rPr>
          <w:rFonts w:ascii="Times New Roman" w:eastAsia="Times New Roman" w:hAnsi="Times New Roman" w:cs="Times New Roman"/>
          <w:sz w:val="28"/>
          <w:szCs w:val="28"/>
          <w:lang w:eastAsia="it-IT"/>
        </w:rPr>
        <w:t>vjeçare</w:t>
      </w:r>
      <w:r w:rsidR="008E25CB" w:rsidRPr="00BB212C">
        <w:rPr>
          <w:rFonts w:ascii="Times New Roman" w:eastAsia="Times New Roman" w:hAnsi="Times New Roman" w:cs="Times New Roman"/>
          <w:sz w:val="28"/>
          <w:szCs w:val="28"/>
          <w:lang w:eastAsia="it-IT"/>
        </w:rPr>
        <w:t xml:space="preserve"> pas </w:t>
      </w:r>
      <w:r w:rsidR="008E0272" w:rsidRPr="00BB212C">
        <w:rPr>
          <w:rFonts w:ascii="Times New Roman" w:eastAsia="Times New Roman" w:hAnsi="Times New Roman" w:cs="Times New Roman"/>
          <w:sz w:val="28"/>
          <w:szCs w:val="28"/>
          <w:lang w:eastAsia="it-IT"/>
        </w:rPr>
        <w:t xml:space="preserve"> </w:t>
      </w:r>
      <w:r w:rsidR="008E25CB" w:rsidRPr="00BB212C">
        <w:rPr>
          <w:rFonts w:ascii="Times New Roman" w:eastAsia="Times New Roman" w:hAnsi="Times New Roman" w:cs="Times New Roman"/>
          <w:sz w:val="28"/>
          <w:szCs w:val="28"/>
          <w:lang w:eastAsia="it-IT"/>
        </w:rPr>
        <w:t>përfundimit t</w:t>
      </w:r>
      <w:r w:rsidR="009A067B">
        <w:rPr>
          <w:rFonts w:ascii="Times New Roman" w:eastAsia="Times New Roman" w:hAnsi="Times New Roman" w:cs="Times New Roman"/>
          <w:sz w:val="28"/>
          <w:szCs w:val="28"/>
          <w:lang w:eastAsia="it-IT"/>
        </w:rPr>
        <w:t>ë</w:t>
      </w:r>
      <w:r w:rsidR="008E25CB" w:rsidRPr="00BB212C">
        <w:rPr>
          <w:rFonts w:ascii="Times New Roman" w:eastAsia="Times New Roman" w:hAnsi="Times New Roman" w:cs="Times New Roman"/>
          <w:sz w:val="28"/>
          <w:szCs w:val="28"/>
          <w:lang w:eastAsia="it-IT"/>
        </w:rPr>
        <w:t xml:space="preserve"> vlefshmërisë se </w:t>
      </w:r>
      <w:r w:rsidR="00B305D6" w:rsidRPr="00BB212C">
        <w:rPr>
          <w:rFonts w:ascii="Times New Roman" w:eastAsia="Times New Roman" w:hAnsi="Times New Roman" w:cs="Times New Roman"/>
          <w:sz w:val="28"/>
          <w:szCs w:val="28"/>
          <w:lang w:eastAsia="it-IT"/>
        </w:rPr>
        <w:t>certifikatës</w:t>
      </w:r>
      <w:r w:rsidRPr="00BB212C">
        <w:rPr>
          <w:rFonts w:ascii="Times New Roman" w:eastAsia="Times New Roman" w:hAnsi="Times New Roman" w:cs="Times New Roman"/>
          <w:sz w:val="28"/>
          <w:szCs w:val="28"/>
          <w:lang w:eastAsia="it-IT"/>
        </w:rPr>
        <w:t xml:space="preserve"> </w:t>
      </w:r>
      <w:r w:rsidR="0013527A" w:rsidRPr="00BB212C">
        <w:rPr>
          <w:rFonts w:ascii="Times New Roman" w:eastAsia="Times New Roman" w:hAnsi="Times New Roman" w:cs="Times New Roman"/>
          <w:sz w:val="28"/>
          <w:szCs w:val="28"/>
          <w:lang w:eastAsia="it-IT"/>
        </w:rPr>
        <w:t xml:space="preserve">dhe pas ndërprerjes së veprimtarisë, të gjithë </w:t>
      </w:r>
      <w:r w:rsidR="0038276D" w:rsidRPr="00BB212C">
        <w:rPr>
          <w:rFonts w:ascii="Times New Roman" w:eastAsia="Times New Roman" w:hAnsi="Times New Roman" w:cs="Times New Roman"/>
          <w:sz w:val="28"/>
          <w:szCs w:val="28"/>
          <w:lang w:eastAsia="it-IT"/>
        </w:rPr>
        <w:t xml:space="preserve">informacionin </w:t>
      </w:r>
      <w:r w:rsidR="0013527A" w:rsidRPr="00BB212C">
        <w:rPr>
          <w:rFonts w:ascii="Times New Roman" w:eastAsia="Times New Roman" w:hAnsi="Times New Roman" w:cs="Times New Roman"/>
          <w:sz w:val="28"/>
          <w:szCs w:val="28"/>
          <w:lang w:eastAsia="it-IT"/>
        </w:rPr>
        <w:t xml:space="preserve"> relevant mbi të dhënat e lëshuara dhe të marra nga </w:t>
      </w:r>
      <w:r w:rsidR="00704C25" w:rsidRPr="00BB212C">
        <w:rPr>
          <w:rFonts w:ascii="Times New Roman" w:eastAsia="Times New Roman" w:hAnsi="Times New Roman" w:cs="Times New Roman"/>
          <w:sz w:val="28"/>
          <w:szCs w:val="28"/>
          <w:lang w:eastAsia="it-IT"/>
        </w:rPr>
        <w:t>O</w:t>
      </w:r>
      <w:r w:rsidR="0013527A" w:rsidRPr="00BB212C">
        <w:rPr>
          <w:rFonts w:ascii="Times New Roman" w:eastAsia="Times New Roman" w:hAnsi="Times New Roman" w:cs="Times New Roman"/>
          <w:sz w:val="28"/>
          <w:szCs w:val="28"/>
          <w:lang w:eastAsia="it-IT"/>
        </w:rPr>
        <w:t xml:space="preserve">fruesi i </w:t>
      </w:r>
      <w:r w:rsidR="00704C25" w:rsidRPr="00BB212C">
        <w:rPr>
          <w:rFonts w:ascii="Times New Roman" w:eastAsia="Times New Roman" w:hAnsi="Times New Roman" w:cs="Times New Roman"/>
          <w:sz w:val="28"/>
          <w:szCs w:val="28"/>
          <w:lang w:eastAsia="it-IT"/>
        </w:rPr>
        <w:t>K</w:t>
      </w:r>
      <w:r w:rsidR="0013527A" w:rsidRPr="00BB212C">
        <w:rPr>
          <w:rFonts w:ascii="Times New Roman" w:eastAsia="Times New Roman" w:hAnsi="Times New Roman" w:cs="Times New Roman"/>
          <w:sz w:val="28"/>
          <w:szCs w:val="28"/>
          <w:lang w:eastAsia="it-IT"/>
        </w:rPr>
        <w:t xml:space="preserve">ualifikuar i </w:t>
      </w:r>
      <w:r w:rsidR="00704C25" w:rsidRPr="00BB212C">
        <w:rPr>
          <w:rFonts w:ascii="Times New Roman" w:eastAsia="Times New Roman" w:hAnsi="Times New Roman" w:cs="Times New Roman"/>
          <w:sz w:val="28"/>
          <w:szCs w:val="28"/>
          <w:lang w:eastAsia="it-IT"/>
        </w:rPr>
        <w:t>S</w:t>
      </w:r>
      <w:r w:rsidR="0013527A" w:rsidRPr="00BB212C">
        <w:rPr>
          <w:rFonts w:ascii="Times New Roman" w:eastAsia="Times New Roman" w:hAnsi="Times New Roman" w:cs="Times New Roman"/>
          <w:sz w:val="28"/>
          <w:szCs w:val="28"/>
          <w:lang w:eastAsia="it-IT"/>
        </w:rPr>
        <w:t xml:space="preserve">hërbimit të </w:t>
      </w:r>
      <w:r w:rsidR="00704C25" w:rsidRPr="00BB212C">
        <w:rPr>
          <w:rFonts w:ascii="Times New Roman" w:eastAsia="Times New Roman" w:hAnsi="Times New Roman" w:cs="Times New Roman"/>
          <w:sz w:val="28"/>
          <w:szCs w:val="28"/>
          <w:lang w:eastAsia="it-IT"/>
        </w:rPr>
        <w:t>B</w:t>
      </w:r>
      <w:r w:rsidR="0013527A" w:rsidRPr="00BB212C">
        <w:rPr>
          <w:rFonts w:ascii="Times New Roman" w:eastAsia="Times New Roman" w:hAnsi="Times New Roman" w:cs="Times New Roman"/>
          <w:sz w:val="28"/>
          <w:szCs w:val="28"/>
          <w:lang w:eastAsia="it-IT"/>
        </w:rPr>
        <w:t xml:space="preserve">esuar, me qëllim përdorimin e tyre në procedura ligjore, si dhe për të siguruar vazhdimësinë e shërbimit. Një </w:t>
      </w:r>
      <w:r w:rsidR="0038276D" w:rsidRPr="00BB212C">
        <w:rPr>
          <w:rFonts w:ascii="Times New Roman" w:eastAsia="Times New Roman" w:hAnsi="Times New Roman" w:cs="Times New Roman"/>
          <w:sz w:val="28"/>
          <w:szCs w:val="28"/>
          <w:lang w:eastAsia="it-IT"/>
        </w:rPr>
        <w:t xml:space="preserve">regjistër </w:t>
      </w:r>
      <w:r w:rsidR="0013527A" w:rsidRPr="00BB212C">
        <w:rPr>
          <w:rFonts w:ascii="Times New Roman" w:eastAsia="Times New Roman" w:hAnsi="Times New Roman" w:cs="Times New Roman"/>
          <w:sz w:val="28"/>
          <w:szCs w:val="28"/>
          <w:lang w:eastAsia="it-IT"/>
        </w:rPr>
        <w:t xml:space="preserve"> i tillë</w:t>
      </w:r>
      <w:r w:rsidR="0087793F" w:rsidRPr="00BB212C">
        <w:rPr>
          <w:rFonts w:ascii="Times New Roman" w:eastAsia="Times New Roman" w:hAnsi="Times New Roman" w:cs="Times New Roman"/>
          <w:sz w:val="28"/>
          <w:szCs w:val="28"/>
          <w:lang w:eastAsia="it-IT"/>
        </w:rPr>
        <w:t xml:space="preserve"> </w:t>
      </w:r>
      <w:r w:rsidR="0038276D" w:rsidRPr="00BB212C">
        <w:rPr>
          <w:rFonts w:ascii="Times New Roman" w:eastAsia="Times New Roman" w:hAnsi="Times New Roman" w:cs="Times New Roman"/>
          <w:sz w:val="28"/>
          <w:szCs w:val="28"/>
          <w:lang w:eastAsia="it-IT"/>
        </w:rPr>
        <w:t>mbahet</w:t>
      </w:r>
      <w:r w:rsidR="0013527A" w:rsidRPr="00BB212C">
        <w:rPr>
          <w:rFonts w:ascii="Times New Roman" w:eastAsia="Times New Roman" w:hAnsi="Times New Roman" w:cs="Times New Roman"/>
          <w:sz w:val="28"/>
          <w:szCs w:val="28"/>
          <w:lang w:eastAsia="it-IT"/>
        </w:rPr>
        <w:t xml:space="preserve"> në mënyrë elektronike;</w:t>
      </w:r>
    </w:p>
    <w:p w14:paraId="35029652" w14:textId="77777777" w:rsidR="0013527A" w:rsidRPr="00BB212C" w:rsidRDefault="0013527A" w:rsidP="00F416C2">
      <w:pPr>
        <w:numPr>
          <w:ilvl w:val="1"/>
          <w:numId w:val="11"/>
        </w:numPr>
        <w:spacing w:before="120"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të ketë një plan të përditësuar, për të si</w:t>
      </w:r>
      <w:r w:rsidR="00C70E9D" w:rsidRPr="00BB212C">
        <w:rPr>
          <w:rFonts w:ascii="Times New Roman" w:eastAsia="Times New Roman" w:hAnsi="Times New Roman" w:cs="Times New Roman"/>
          <w:sz w:val="28"/>
          <w:szCs w:val="28"/>
          <w:lang w:eastAsia="it-IT"/>
        </w:rPr>
        <w:t>guruar vazhdimësinë e shërbimit;</w:t>
      </w:r>
    </w:p>
    <w:p w14:paraId="3F4D99D6" w14:textId="67B418B7" w:rsidR="0013527A" w:rsidRPr="00BB212C" w:rsidRDefault="0013527A" w:rsidP="00F416C2">
      <w:pPr>
        <w:numPr>
          <w:ilvl w:val="1"/>
          <w:numId w:val="11"/>
        </w:numPr>
        <w:spacing w:before="120"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të sigurojë përpunimin e të dhënave personale në përputhje me  ligjin</w:t>
      </w:r>
      <w:r w:rsidR="009A067B">
        <w:rPr>
          <w:rFonts w:ascii="Times New Roman" w:eastAsia="Times New Roman" w:hAnsi="Times New Roman" w:cs="Times New Roman"/>
          <w:sz w:val="28"/>
          <w:szCs w:val="28"/>
          <w:lang w:eastAsia="it-IT"/>
        </w:rPr>
        <w:t xml:space="preserve"> për</w:t>
      </w:r>
      <w:r w:rsidRPr="00BB212C">
        <w:rPr>
          <w:rFonts w:ascii="Times New Roman" w:eastAsia="Times New Roman" w:hAnsi="Times New Roman" w:cs="Times New Roman"/>
          <w:sz w:val="28"/>
          <w:szCs w:val="28"/>
          <w:lang w:eastAsia="it-IT"/>
        </w:rPr>
        <w:t xml:space="preserve"> m</w:t>
      </w:r>
      <w:r w:rsidR="00C70E9D" w:rsidRPr="00BB212C">
        <w:rPr>
          <w:rFonts w:ascii="Times New Roman" w:eastAsia="Times New Roman" w:hAnsi="Times New Roman" w:cs="Times New Roman"/>
          <w:sz w:val="28"/>
          <w:szCs w:val="28"/>
          <w:lang w:eastAsia="it-IT"/>
        </w:rPr>
        <w:t>brojtjen e të dhënave personale;</w:t>
      </w:r>
    </w:p>
    <w:p w14:paraId="1F137C9D" w14:textId="7A195353" w:rsidR="0013527A" w:rsidRPr="00BB212C" w:rsidRDefault="00E84810" w:rsidP="00E84810">
      <w:pPr>
        <w:spacing w:before="120" w:after="0" w:line="312" w:lineRule="atLeast"/>
        <w:ind w:left="360" w:hanging="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gj) </w:t>
      </w:r>
      <w:r w:rsidR="009547AF">
        <w:rPr>
          <w:rFonts w:ascii="Times New Roman" w:eastAsia="Times New Roman" w:hAnsi="Times New Roman" w:cs="Times New Roman"/>
          <w:sz w:val="28"/>
          <w:szCs w:val="28"/>
          <w:lang w:eastAsia="it-IT"/>
        </w:rPr>
        <w:t>Ofruesit e Kualifikuar të Shërbimit të B</w:t>
      </w:r>
      <w:r w:rsidR="0013527A" w:rsidRPr="00BB212C">
        <w:rPr>
          <w:rFonts w:ascii="Times New Roman" w:eastAsia="Times New Roman" w:hAnsi="Times New Roman" w:cs="Times New Roman"/>
          <w:sz w:val="28"/>
          <w:szCs w:val="28"/>
          <w:lang w:eastAsia="it-IT"/>
        </w:rPr>
        <w:t>esuar, që lësho</w:t>
      </w:r>
      <w:r w:rsidR="009547AF">
        <w:rPr>
          <w:rFonts w:ascii="Times New Roman" w:eastAsia="Times New Roman" w:hAnsi="Times New Roman" w:cs="Times New Roman"/>
          <w:sz w:val="28"/>
          <w:szCs w:val="28"/>
          <w:lang w:eastAsia="it-IT"/>
        </w:rPr>
        <w:t xml:space="preserve">jnë certifikata të kualifikuara </w:t>
      </w:r>
      <w:r w:rsidR="0013527A" w:rsidRPr="00BB212C">
        <w:rPr>
          <w:rFonts w:ascii="Times New Roman" w:eastAsia="Times New Roman" w:hAnsi="Times New Roman" w:cs="Times New Roman"/>
          <w:sz w:val="28"/>
          <w:szCs w:val="28"/>
          <w:lang w:eastAsia="it-IT"/>
        </w:rPr>
        <w:t xml:space="preserve">elektronike duhet të krijojnë dhe të mbajnë të përditësuar një bazë të dhënash të certifikatave elektronike të lëshuara. </w:t>
      </w:r>
    </w:p>
    <w:p w14:paraId="49A04CA8" w14:textId="77777777" w:rsidR="00700A53" w:rsidRPr="00BB212C" w:rsidRDefault="00700A53" w:rsidP="0013527A">
      <w:pPr>
        <w:spacing w:after="0" w:line="312" w:lineRule="atLeast"/>
        <w:jc w:val="both"/>
        <w:rPr>
          <w:rFonts w:ascii="Times New Roman" w:eastAsia="Times New Roman" w:hAnsi="Times New Roman" w:cs="Times New Roman"/>
          <w:sz w:val="28"/>
          <w:szCs w:val="28"/>
          <w:lang w:eastAsia="it-IT"/>
        </w:rPr>
      </w:pPr>
    </w:p>
    <w:p w14:paraId="25A996A9" w14:textId="77777777" w:rsidR="00E54826" w:rsidRPr="00BB212C" w:rsidRDefault="00E54826" w:rsidP="0013527A">
      <w:pPr>
        <w:spacing w:after="0" w:line="312" w:lineRule="atLeast"/>
        <w:jc w:val="both"/>
        <w:rPr>
          <w:rFonts w:ascii="Times New Roman" w:eastAsia="Times New Roman" w:hAnsi="Times New Roman" w:cs="Times New Roman"/>
          <w:sz w:val="28"/>
          <w:szCs w:val="28"/>
          <w:lang w:eastAsia="it-IT"/>
        </w:rPr>
      </w:pPr>
    </w:p>
    <w:p w14:paraId="76058BC3" w14:textId="73E9E729" w:rsidR="0013527A" w:rsidRPr="00BB212C" w:rsidRDefault="006429CF" w:rsidP="0087793F">
      <w:pPr>
        <w:spacing w:after="0" w:line="312" w:lineRule="atLeast"/>
        <w:jc w:val="center"/>
        <w:rPr>
          <w:rFonts w:ascii="Times New Roman" w:eastAsia="Times New Roman" w:hAnsi="Times New Roman" w:cs="Times New Roman"/>
          <w:b/>
          <w:bCs/>
          <w:sz w:val="28"/>
          <w:szCs w:val="28"/>
          <w:lang w:eastAsia="it-IT"/>
        </w:rPr>
      </w:pPr>
      <w:r w:rsidRPr="00BB212C">
        <w:rPr>
          <w:rFonts w:ascii="Times New Roman" w:eastAsia="Times New Roman" w:hAnsi="Times New Roman" w:cs="Times New Roman"/>
          <w:b/>
          <w:bCs/>
          <w:sz w:val="28"/>
          <w:szCs w:val="28"/>
          <w:lang w:eastAsia="it-IT"/>
        </w:rPr>
        <w:t>Neni 2</w:t>
      </w:r>
      <w:r w:rsidR="00187D06">
        <w:rPr>
          <w:rFonts w:ascii="Times New Roman" w:eastAsia="Times New Roman" w:hAnsi="Times New Roman" w:cs="Times New Roman"/>
          <w:b/>
          <w:bCs/>
          <w:sz w:val="28"/>
          <w:szCs w:val="28"/>
          <w:lang w:eastAsia="it-IT"/>
        </w:rPr>
        <w:t>1</w:t>
      </w:r>
    </w:p>
    <w:p w14:paraId="4DCFA4C9" w14:textId="069D7933" w:rsidR="00700A53" w:rsidRPr="00BB212C" w:rsidRDefault="00700A53" w:rsidP="00700A53">
      <w:pPr>
        <w:spacing w:before="120" w:line="312" w:lineRule="atLeast"/>
        <w:jc w:val="center"/>
        <w:rPr>
          <w:rFonts w:ascii="Times New Roman" w:hAnsi="Times New Roman" w:cs="Times New Roman"/>
          <w:b/>
          <w:sz w:val="28"/>
          <w:szCs w:val="28"/>
        </w:rPr>
      </w:pPr>
      <w:r w:rsidRPr="00BB212C">
        <w:rPr>
          <w:rFonts w:ascii="Times New Roman" w:hAnsi="Times New Roman" w:cs="Times New Roman"/>
          <w:b/>
          <w:sz w:val="28"/>
          <w:szCs w:val="28"/>
        </w:rPr>
        <w:t>Kërkesat e s</w:t>
      </w:r>
      <w:r w:rsidR="00AD66FB">
        <w:rPr>
          <w:rFonts w:ascii="Times New Roman" w:hAnsi="Times New Roman" w:cs="Times New Roman"/>
          <w:b/>
          <w:sz w:val="28"/>
          <w:szCs w:val="28"/>
        </w:rPr>
        <w:t>igurisë për t’u përmbushur nga Ofruesit e Kualifikuar t</w:t>
      </w:r>
      <w:r w:rsidR="00AD66FB" w:rsidRPr="00AD66FB">
        <w:rPr>
          <w:rFonts w:ascii="Times New Roman" w:hAnsi="Times New Roman" w:cs="Times New Roman"/>
          <w:b/>
          <w:sz w:val="28"/>
          <w:szCs w:val="28"/>
        </w:rPr>
        <w:t>ë</w:t>
      </w:r>
      <w:r w:rsidR="00AD66FB">
        <w:rPr>
          <w:rFonts w:ascii="Times New Roman" w:hAnsi="Times New Roman" w:cs="Times New Roman"/>
          <w:b/>
          <w:sz w:val="28"/>
          <w:szCs w:val="28"/>
        </w:rPr>
        <w:t xml:space="preserve"> Shërbimeve të B</w:t>
      </w:r>
      <w:r w:rsidRPr="00BB212C">
        <w:rPr>
          <w:rFonts w:ascii="Times New Roman" w:hAnsi="Times New Roman" w:cs="Times New Roman"/>
          <w:b/>
          <w:sz w:val="28"/>
          <w:szCs w:val="28"/>
        </w:rPr>
        <w:t>esuara</w:t>
      </w:r>
    </w:p>
    <w:p w14:paraId="31F1910E" w14:textId="4B7DBA17" w:rsidR="006A0C4B" w:rsidRPr="00BB212C" w:rsidRDefault="00AD66FB">
      <w:pPr>
        <w:numPr>
          <w:ilvl w:val="1"/>
          <w:numId w:val="33"/>
        </w:numPr>
        <w:spacing w:before="120" w:after="0" w:line="312" w:lineRule="atLeast"/>
        <w:jc w:val="both"/>
        <w:rPr>
          <w:rFonts w:ascii="Times New Roman" w:hAnsi="Times New Roman" w:cs="Times New Roman"/>
          <w:sz w:val="28"/>
          <w:szCs w:val="28"/>
        </w:rPr>
      </w:pPr>
      <w:r>
        <w:rPr>
          <w:rFonts w:ascii="Times New Roman" w:hAnsi="Times New Roman" w:cs="Times New Roman"/>
          <w:sz w:val="28"/>
          <w:szCs w:val="28"/>
        </w:rPr>
        <w:t>Ofruesit e Kualifikuar të Shërbimeve të B</w:t>
      </w:r>
      <w:r w:rsidR="00700A53" w:rsidRPr="00BB212C">
        <w:rPr>
          <w:rFonts w:ascii="Times New Roman" w:hAnsi="Times New Roman" w:cs="Times New Roman"/>
          <w:sz w:val="28"/>
          <w:szCs w:val="28"/>
        </w:rPr>
        <w:t xml:space="preserve">esuara  marrin masat e duhura teknike dhe organizative për menaxhimin e rreziqeve që prekin sigurinë dhe besueshmërinë e shërbimeve që ata ofrojnë. Në veçanti, </w:t>
      </w:r>
      <w:r w:rsidR="009B5548" w:rsidRPr="00BB212C">
        <w:rPr>
          <w:rFonts w:ascii="Times New Roman" w:hAnsi="Times New Roman" w:cs="Times New Roman"/>
          <w:sz w:val="28"/>
          <w:szCs w:val="28"/>
        </w:rPr>
        <w:t xml:space="preserve">duhet të </w:t>
      </w:r>
      <w:r w:rsidR="00700A53" w:rsidRPr="00BB212C">
        <w:rPr>
          <w:rFonts w:ascii="Times New Roman" w:hAnsi="Times New Roman" w:cs="Times New Roman"/>
          <w:sz w:val="28"/>
          <w:szCs w:val="28"/>
        </w:rPr>
        <w:t>marr</w:t>
      </w:r>
      <w:r w:rsidR="009B5548" w:rsidRPr="00BB212C">
        <w:rPr>
          <w:rFonts w:ascii="Times New Roman" w:hAnsi="Times New Roman" w:cs="Times New Roman"/>
          <w:sz w:val="28"/>
          <w:szCs w:val="28"/>
        </w:rPr>
        <w:t>in</w:t>
      </w:r>
      <w:r w:rsidR="00700A53" w:rsidRPr="00BB212C">
        <w:rPr>
          <w:rFonts w:ascii="Times New Roman" w:hAnsi="Times New Roman" w:cs="Times New Roman"/>
          <w:sz w:val="28"/>
          <w:szCs w:val="28"/>
        </w:rPr>
        <w:t xml:space="preserve"> masa</w:t>
      </w:r>
      <w:r w:rsidR="009B5548" w:rsidRPr="00BB212C">
        <w:rPr>
          <w:rFonts w:ascii="Times New Roman" w:hAnsi="Times New Roman" w:cs="Times New Roman"/>
          <w:sz w:val="28"/>
          <w:szCs w:val="28"/>
        </w:rPr>
        <w:t>t</w:t>
      </w:r>
      <w:r w:rsidR="00700A53" w:rsidRPr="00BB212C">
        <w:rPr>
          <w:rFonts w:ascii="Times New Roman" w:hAnsi="Times New Roman" w:cs="Times New Roman"/>
          <w:sz w:val="28"/>
          <w:szCs w:val="28"/>
        </w:rPr>
        <w:t xml:space="preserve"> për</w:t>
      </w:r>
      <w:r w:rsidR="0087793F" w:rsidRPr="00BB212C">
        <w:rPr>
          <w:rFonts w:ascii="Times New Roman" w:hAnsi="Times New Roman" w:cs="Times New Roman"/>
          <w:sz w:val="28"/>
          <w:szCs w:val="28"/>
        </w:rPr>
        <w:t xml:space="preserve"> </w:t>
      </w:r>
      <w:r w:rsidR="00700A53" w:rsidRPr="00BB212C">
        <w:rPr>
          <w:rFonts w:ascii="Times New Roman" w:hAnsi="Times New Roman" w:cs="Times New Roman"/>
          <w:sz w:val="28"/>
          <w:szCs w:val="28"/>
        </w:rPr>
        <w:t>të parandaluar dhe minimizuar ndikimin e incidenteve të sigurisë si dhe informimi</w:t>
      </w:r>
      <w:r w:rsidR="009A067B">
        <w:rPr>
          <w:rFonts w:ascii="Times New Roman" w:hAnsi="Times New Roman" w:cs="Times New Roman"/>
          <w:sz w:val="28"/>
          <w:szCs w:val="28"/>
        </w:rPr>
        <w:t>n e</w:t>
      </w:r>
      <w:r w:rsidR="00700A53" w:rsidRPr="00BB212C">
        <w:rPr>
          <w:rFonts w:ascii="Times New Roman" w:hAnsi="Times New Roman" w:cs="Times New Roman"/>
          <w:sz w:val="28"/>
          <w:szCs w:val="28"/>
        </w:rPr>
        <w:t xml:space="preserve">  palëve të interesuara mbi efektet e shkaktuara nga incidente të tilla.</w:t>
      </w:r>
    </w:p>
    <w:p w14:paraId="1B569E5B" w14:textId="422AAC7B" w:rsidR="00A179C4" w:rsidRPr="00BB212C" w:rsidRDefault="00700A53">
      <w:pPr>
        <w:numPr>
          <w:ilvl w:val="1"/>
          <w:numId w:val="33"/>
        </w:numPr>
        <w:spacing w:before="120" w:after="0" w:line="312" w:lineRule="atLeast"/>
        <w:jc w:val="both"/>
        <w:rPr>
          <w:rFonts w:ascii="Times New Roman" w:hAnsi="Times New Roman" w:cs="Times New Roman"/>
          <w:sz w:val="28"/>
          <w:szCs w:val="28"/>
        </w:rPr>
      </w:pPr>
      <w:r w:rsidRPr="00BB212C">
        <w:rPr>
          <w:rFonts w:ascii="Times New Roman" w:hAnsi="Times New Roman" w:cs="Times New Roman"/>
          <w:sz w:val="28"/>
          <w:szCs w:val="28"/>
        </w:rPr>
        <w:t xml:space="preserve">Pa vonesë, në çdo rast brenda 24 orëve nga marrja dijeni, </w:t>
      </w:r>
      <w:r w:rsidR="00821FA5" w:rsidRPr="00BB212C">
        <w:rPr>
          <w:rFonts w:ascii="Times New Roman" w:hAnsi="Times New Roman" w:cs="Times New Roman"/>
          <w:sz w:val="28"/>
          <w:szCs w:val="28"/>
        </w:rPr>
        <w:t>O</w:t>
      </w:r>
      <w:r w:rsidRPr="00BB212C">
        <w:rPr>
          <w:rFonts w:ascii="Times New Roman" w:hAnsi="Times New Roman" w:cs="Times New Roman"/>
          <w:sz w:val="28"/>
          <w:szCs w:val="28"/>
        </w:rPr>
        <w:t xml:space="preserve">fruesit e </w:t>
      </w:r>
      <w:r w:rsidR="00821FA5" w:rsidRPr="00BB212C">
        <w:rPr>
          <w:rFonts w:ascii="Times New Roman" w:hAnsi="Times New Roman" w:cs="Times New Roman"/>
          <w:sz w:val="28"/>
          <w:szCs w:val="28"/>
        </w:rPr>
        <w:t>K</w:t>
      </w:r>
      <w:r w:rsidRPr="00BB212C">
        <w:rPr>
          <w:rFonts w:ascii="Times New Roman" w:hAnsi="Times New Roman" w:cs="Times New Roman"/>
          <w:sz w:val="28"/>
          <w:szCs w:val="28"/>
        </w:rPr>
        <w:t xml:space="preserve">ualifikuar të </w:t>
      </w:r>
      <w:r w:rsidR="00821FA5" w:rsidRPr="00BB212C">
        <w:rPr>
          <w:rFonts w:ascii="Times New Roman" w:hAnsi="Times New Roman" w:cs="Times New Roman"/>
          <w:sz w:val="28"/>
          <w:szCs w:val="28"/>
        </w:rPr>
        <w:t>S</w:t>
      </w:r>
      <w:r w:rsidRPr="00BB212C">
        <w:rPr>
          <w:rFonts w:ascii="Times New Roman" w:hAnsi="Times New Roman" w:cs="Times New Roman"/>
          <w:sz w:val="28"/>
          <w:szCs w:val="28"/>
        </w:rPr>
        <w:t xml:space="preserve">hërbimeve të </w:t>
      </w:r>
      <w:r w:rsidR="00821FA5" w:rsidRPr="00BB212C">
        <w:rPr>
          <w:rFonts w:ascii="Times New Roman" w:hAnsi="Times New Roman" w:cs="Times New Roman"/>
          <w:sz w:val="28"/>
          <w:szCs w:val="28"/>
        </w:rPr>
        <w:t>B</w:t>
      </w:r>
      <w:r w:rsidRPr="00BB212C">
        <w:rPr>
          <w:rFonts w:ascii="Times New Roman" w:hAnsi="Times New Roman" w:cs="Times New Roman"/>
          <w:sz w:val="28"/>
          <w:szCs w:val="28"/>
        </w:rPr>
        <w:t xml:space="preserve">esuara duhet të njoftojnë Autoritetin, për çdo shkelje të sigurisë apo humbje të integritetit që kanë një </w:t>
      </w:r>
      <w:r w:rsidR="00FD6512" w:rsidRPr="00BB212C">
        <w:rPr>
          <w:rFonts w:ascii="Times New Roman" w:hAnsi="Times New Roman" w:cs="Times New Roman"/>
          <w:sz w:val="28"/>
          <w:szCs w:val="28"/>
        </w:rPr>
        <w:t xml:space="preserve">ndikim </w:t>
      </w:r>
      <w:r w:rsidRPr="00BB212C">
        <w:rPr>
          <w:rFonts w:ascii="Times New Roman" w:hAnsi="Times New Roman" w:cs="Times New Roman"/>
          <w:sz w:val="28"/>
          <w:szCs w:val="28"/>
        </w:rPr>
        <w:t>të rëndësishëm tek të dhënat personale apo në shërbimet e besuara të ofruara prej tyre.</w:t>
      </w:r>
    </w:p>
    <w:p w14:paraId="6505BB7C" w14:textId="756CA574" w:rsidR="00A179C4" w:rsidRPr="00BB212C" w:rsidRDefault="00700A53">
      <w:pPr>
        <w:numPr>
          <w:ilvl w:val="1"/>
          <w:numId w:val="33"/>
        </w:numPr>
        <w:spacing w:before="120" w:after="0" w:line="312" w:lineRule="atLeast"/>
        <w:jc w:val="both"/>
        <w:rPr>
          <w:rFonts w:ascii="Times New Roman" w:hAnsi="Times New Roman" w:cs="Times New Roman"/>
          <w:sz w:val="28"/>
          <w:szCs w:val="28"/>
        </w:rPr>
      </w:pPr>
      <w:r w:rsidRPr="00BB212C">
        <w:rPr>
          <w:rFonts w:ascii="Times New Roman" w:hAnsi="Times New Roman" w:cs="Times New Roman"/>
          <w:sz w:val="28"/>
          <w:szCs w:val="28"/>
        </w:rPr>
        <w:t xml:space="preserve">Kur shkelja e sigurisë apo humbja e integritetit ka një </w:t>
      </w:r>
      <w:r w:rsidR="00FD6512" w:rsidRPr="00BB212C">
        <w:rPr>
          <w:rFonts w:ascii="Times New Roman" w:hAnsi="Times New Roman" w:cs="Times New Roman"/>
          <w:sz w:val="28"/>
          <w:szCs w:val="28"/>
        </w:rPr>
        <w:t xml:space="preserve">ndikim </w:t>
      </w:r>
      <w:r w:rsidRPr="00BB212C">
        <w:rPr>
          <w:rFonts w:ascii="Times New Roman" w:hAnsi="Times New Roman" w:cs="Times New Roman"/>
          <w:sz w:val="28"/>
          <w:szCs w:val="28"/>
        </w:rPr>
        <w:t xml:space="preserve">negativ tek personi fizik ose juridik të cilit i </w:t>
      </w:r>
      <w:r w:rsidR="00451B71">
        <w:rPr>
          <w:rFonts w:ascii="Times New Roman" w:hAnsi="Times New Roman" w:cs="Times New Roman"/>
          <w:sz w:val="28"/>
          <w:szCs w:val="28"/>
        </w:rPr>
        <w:t>është dhënë shërbimi i besuar, Ofruesi i Kualifikuar i Shërbimit të B</w:t>
      </w:r>
      <w:r w:rsidRPr="00BB212C">
        <w:rPr>
          <w:rFonts w:ascii="Times New Roman" w:hAnsi="Times New Roman" w:cs="Times New Roman"/>
          <w:sz w:val="28"/>
          <w:szCs w:val="28"/>
        </w:rPr>
        <w:t>esuar duhet të njoftojë pa vonesë këtë të fundit mbi shkeljen e sigurisë apo humbjen e integritetit.</w:t>
      </w:r>
    </w:p>
    <w:p w14:paraId="27F66741" w14:textId="41EFC103" w:rsidR="00A179C4" w:rsidRPr="00BB212C" w:rsidRDefault="00700A53" w:rsidP="00F71FA2">
      <w:pPr>
        <w:numPr>
          <w:ilvl w:val="1"/>
          <w:numId w:val="33"/>
        </w:numPr>
        <w:spacing w:before="120" w:after="0" w:line="312" w:lineRule="atLeast"/>
        <w:jc w:val="both"/>
        <w:rPr>
          <w:rFonts w:ascii="Times New Roman" w:hAnsi="Times New Roman" w:cs="Times New Roman"/>
          <w:sz w:val="28"/>
          <w:szCs w:val="28"/>
        </w:rPr>
      </w:pPr>
      <w:r w:rsidRPr="00BB212C">
        <w:rPr>
          <w:rFonts w:ascii="Times New Roman" w:hAnsi="Times New Roman" w:cs="Times New Roman"/>
          <w:sz w:val="28"/>
          <w:szCs w:val="28"/>
        </w:rPr>
        <w:t>Autoriteti informo</w:t>
      </w:r>
      <w:r w:rsidR="009A067B">
        <w:rPr>
          <w:rFonts w:ascii="Times New Roman" w:hAnsi="Times New Roman" w:cs="Times New Roman"/>
          <w:sz w:val="28"/>
          <w:szCs w:val="28"/>
        </w:rPr>
        <w:t>n</w:t>
      </w:r>
      <w:r w:rsidRPr="00BB212C">
        <w:rPr>
          <w:rFonts w:ascii="Times New Roman" w:hAnsi="Times New Roman" w:cs="Times New Roman"/>
          <w:sz w:val="28"/>
          <w:szCs w:val="28"/>
        </w:rPr>
        <w:t xml:space="preserve"> publikun ose i kërkon </w:t>
      </w:r>
      <w:r w:rsidR="009A067B">
        <w:rPr>
          <w:rFonts w:ascii="Times New Roman" w:hAnsi="Times New Roman" w:cs="Times New Roman"/>
          <w:sz w:val="28"/>
          <w:szCs w:val="28"/>
        </w:rPr>
        <w:t>O</w:t>
      </w:r>
      <w:r w:rsidRPr="00BB212C">
        <w:rPr>
          <w:rFonts w:ascii="Times New Roman" w:hAnsi="Times New Roman" w:cs="Times New Roman"/>
          <w:sz w:val="28"/>
          <w:szCs w:val="28"/>
        </w:rPr>
        <w:t xml:space="preserve">fruesit të </w:t>
      </w:r>
      <w:r w:rsidR="00451B71">
        <w:rPr>
          <w:rFonts w:ascii="Times New Roman" w:hAnsi="Times New Roman" w:cs="Times New Roman"/>
          <w:sz w:val="28"/>
          <w:szCs w:val="28"/>
        </w:rPr>
        <w:t>K</w:t>
      </w:r>
      <w:r w:rsidR="00F71FA2">
        <w:rPr>
          <w:rFonts w:ascii="Times New Roman" w:hAnsi="Times New Roman" w:cs="Times New Roman"/>
          <w:sz w:val="28"/>
          <w:szCs w:val="28"/>
        </w:rPr>
        <w:t>ualifikuar t</w:t>
      </w:r>
      <w:r w:rsidR="00F71FA2" w:rsidRPr="00F71FA2">
        <w:rPr>
          <w:rFonts w:ascii="Times New Roman" w:hAnsi="Times New Roman" w:cs="Times New Roman"/>
          <w:sz w:val="28"/>
          <w:szCs w:val="28"/>
        </w:rPr>
        <w:t>ë</w:t>
      </w:r>
      <w:r w:rsidR="00F71FA2">
        <w:rPr>
          <w:rFonts w:ascii="Times New Roman" w:hAnsi="Times New Roman" w:cs="Times New Roman"/>
          <w:sz w:val="28"/>
          <w:szCs w:val="28"/>
        </w:rPr>
        <w:t xml:space="preserve"> </w:t>
      </w:r>
      <w:r w:rsidR="009A067B">
        <w:rPr>
          <w:rFonts w:ascii="Times New Roman" w:hAnsi="Times New Roman" w:cs="Times New Roman"/>
          <w:sz w:val="28"/>
          <w:szCs w:val="28"/>
        </w:rPr>
        <w:t>S</w:t>
      </w:r>
      <w:r w:rsidRPr="00BB212C">
        <w:rPr>
          <w:rFonts w:ascii="Times New Roman" w:hAnsi="Times New Roman" w:cs="Times New Roman"/>
          <w:sz w:val="28"/>
          <w:szCs w:val="28"/>
        </w:rPr>
        <w:t xml:space="preserve">hërbimit të </w:t>
      </w:r>
      <w:r w:rsidR="009A067B">
        <w:rPr>
          <w:rFonts w:ascii="Times New Roman" w:hAnsi="Times New Roman" w:cs="Times New Roman"/>
          <w:sz w:val="28"/>
          <w:szCs w:val="28"/>
        </w:rPr>
        <w:t>B</w:t>
      </w:r>
      <w:r w:rsidRPr="00BB212C">
        <w:rPr>
          <w:rFonts w:ascii="Times New Roman" w:hAnsi="Times New Roman" w:cs="Times New Roman"/>
          <w:sz w:val="28"/>
          <w:szCs w:val="28"/>
        </w:rPr>
        <w:t>esuar për ta bërë këtë, kur vendos se shkelja e sigurisë ose humbja e integriteti</w:t>
      </w:r>
      <w:r w:rsidR="006A0C4B" w:rsidRPr="00BB212C">
        <w:rPr>
          <w:rFonts w:ascii="Times New Roman" w:hAnsi="Times New Roman" w:cs="Times New Roman"/>
          <w:sz w:val="28"/>
          <w:szCs w:val="28"/>
        </w:rPr>
        <w:t>t është në interes të publikut</w:t>
      </w:r>
      <w:r w:rsidR="00A179C4" w:rsidRPr="00BB212C">
        <w:rPr>
          <w:rFonts w:ascii="Times New Roman" w:hAnsi="Times New Roman" w:cs="Times New Roman"/>
          <w:sz w:val="28"/>
          <w:szCs w:val="28"/>
        </w:rPr>
        <w:t>.</w:t>
      </w:r>
    </w:p>
    <w:p w14:paraId="6F704309" w14:textId="30B61093" w:rsidR="007E16F5" w:rsidRPr="00187D06" w:rsidRDefault="00700A53">
      <w:pPr>
        <w:numPr>
          <w:ilvl w:val="1"/>
          <w:numId w:val="33"/>
        </w:numPr>
        <w:spacing w:before="120" w:after="0" w:line="312" w:lineRule="atLeast"/>
        <w:jc w:val="both"/>
        <w:rPr>
          <w:rFonts w:ascii="Times New Roman" w:hAnsi="Times New Roman" w:cs="Times New Roman"/>
          <w:sz w:val="28"/>
          <w:szCs w:val="28"/>
        </w:rPr>
      </w:pPr>
      <w:r w:rsidRPr="00BB212C">
        <w:rPr>
          <w:rFonts w:ascii="Times New Roman" w:hAnsi="Times New Roman" w:cs="Times New Roman"/>
          <w:sz w:val="28"/>
          <w:szCs w:val="28"/>
        </w:rPr>
        <w:t xml:space="preserve">Masat </w:t>
      </w:r>
      <w:r w:rsidR="003C1624" w:rsidRPr="00BB212C">
        <w:rPr>
          <w:rFonts w:ascii="Times New Roman" w:hAnsi="Times New Roman" w:cs="Times New Roman"/>
          <w:sz w:val="28"/>
          <w:szCs w:val="28"/>
        </w:rPr>
        <w:t xml:space="preserve">për parandalimin dhe minimizimin e ndikimit të incidenteve të sigurisë si dhe forma, procedura, afati i raportimit të shkeljeve të sigurisë </w:t>
      </w:r>
      <w:r w:rsidR="007E59CA">
        <w:rPr>
          <w:rFonts w:ascii="Times New Roman" w:hAnsi="Times New Roman" w:cs="Times New Roman"/>
          <w:sz w:val="28"/>
          <w:szCs w:val="28"/>
        </w:rPr>
        <w:t xml:space="preserve">sipas përcaktimeve në </w:t>
      </w:r>
      <w:r w:rsidR="000845EA">
        <w:rPr>
          <w:rFonts w:ascii="Times New Roman" w:hAnsi="Times New Roman" w:cs="Times New Roman"/>
          <w:sz w:val="28"/>
          <w:szCs w:val="28"/>
        </w:rPr>
        <w:t>pikat</w:t>
      </w:r>
      <w:r w:rsidR="003C1624" w:rsidRPr="00BB212C">
        <w:rPr>
          <w:rFonts w:ascii="Times New Roman" w:hAnsi="Times New Roman" w:cs="Times New Roman"/>
          <w:sz w:val="28"/>
          <w:szCs w:val="28"/>
        </w:rPr>
        <w:t xml:space="preserve"> 1 dhe 2</w:t>
      </w:r>
      <w:r w:rsidR="007E59CA">
        <w:rPr>
          <w:rFonts w:ascii="Times New Roman" w:hAnsi="Times New Roman" w:cs="Times New Roman"/>
          <w:sz w:val="28"/>
          <w:szCs w:val="28"/>
        </w:rPr>
        <w:t>,</w:t>
      </w:r>
      <w:r w:rsidR="003C1624" w:rsidRPr="00BB212C">
        <w:rPr>
          <w:rFonts w:ascii="Times New Roman" w:hAnsi="Times New Roman" w:cs="Times New Roman"/>
          <w:sz w:val="28"/>
          <w:szCs w:val="28"/>
        </w:rPr>
        <w:t xml:space="preserve"> të këtij neni përcaktohen me </w:t>
      </w:r>
      <w:r w:rsidR="009A067B">
        <w:rPr>
          <w:rFonts w:ascii="Times New Roman" w:hAnsi="Times New Roman" w:cs="Times New Roman"/>
          <w:sz w:val="28"/>
          <w:szCs w:val="28"/>
        </w:rPr>
        <w:t>v</w:t>
      </w:r>
      <w:r w:rsidR="003C1624" w:rsidRPr="00BB212C">
        <w:rPr>
          <w:rFonts w:ascii="Times New Roman" w:hAnsi="Times New Roman" w:cs="Times New Roman"/>
          <w:sz w:val="28"/>
          <w:szCs w:val="28"/>
        </w:rPr>
        <w:t>endim të Këshillit të Ministrave</w:t>
      </w:r>
      <w:r w:rsidR="00677641" w:rsidRPr="00BB212C">
        <w:rPr>
          <w:rFonts w:ascii="Times New Roman" w:hAnsi="Times New Roman" w:cs="Times New Roman"/>
          <w:sz w:val="28"/>
          <w:szCs w:val="28"/>
        </w:rPr>
        <w:t>.</w:t>
      </w:r>
    </w:p>
    <w:p w14:paraId="39B29261" w14:textId="2AF76AD3" w:rsidR="0013527A" w:rsidRPr="00BB212C" w:rsidRDefault="00557ED1" w:rsidP="0013527A">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lastRenderedPageBreak/>
        <w:t>Neni 2</w:t>
      </w:r>
      <w:r w:rsidR="00187D06">
        <w:rPr>
          <w:rFonts w:ascii="Times New Roman" w:eastAsia="Times New Roman" w:hAnsi="Times New Roman" w:cs="Times New Roman"/>
          <w:b/>
          <w:sz w:val="28"/>
          <w:szCs w:val="28"/>
          <w:lang w:eastAsia="it-IT"/>
        </w:rPr>
        <w:t>2</w:t>
      </w:r>
    </w:p>
    <w:p w14:paraId="12A67339" w14:textId="0B602D17" w:rsidR="00C70E9D" w:rsidRPr="00BB212C" w:rsidRDefault="0080461C" w:rsidP="001E4E1B">
      <w:pPr>
        <w:spacing w:before="120" w:after="0" w:line="312" w:lineRule="atLeast"/>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Mbikëqyrja e Ofruesve të Kualifikuar të S</w:t>
      </w:r>
      <w:r w:rsidR="0013527A" w:rsidRPr="00BB212C">
        <w:rPr>
          <w:rFonts w:ascii="Times New Roman" w:eastAsia="Times New Roman" w:hAnsi="Times New Roman" w:cs="Times New Roman"/>
          <w:b/>
          <w:sz w:val="28"/>
          <w:szCs w:val="28"/>
          <w:lang w:eastAsia="it-IT"/>
        </w:rPr>
        <w:t>hërbimeve të</w:t>
      </w:r>
      <w:r>
        <w:rPr>
          <w:rFonts w:ascii="Times New Roman" w:eastAsia="Times New Roman" w:hAnsi="Times New Roman" w:cs="Times New Roman"/>
          <w:b/>
          <w:sz w:val="28"/>
          <w:szCs w:val="28"/>
          <w:lang w:eastAsia="it-IT"/>
        </w:rPr>
        <w:t xml:space="preserve"> B</w:t>
      </w:r>
      <w:r w:rsidR="0013527A" w:rsidRPr="00BB212C">
        <w:rPr>
          <w:rFonts w:ascii="Times New Roman" w:eastAsia="Times New Roman" w:hAnsi="Times New Roman" w:cs="Times New Roman"/>
          <w:b/>
          <w:sz w:val="28"/>
          <w:szCs w:val="28"/>
          <w:lang w:eastAsia="it-IT"/>
        </w:rPr>
        <w:t>esuara</w:t>
      </w:r>
    </w:p>
    <w:p w14:paraId="169F1F56" w14:textId="1043E0D5" w:rsidR="00C8657C" w:rsidRPr="00BB212C" w:rsidRDefault="0013527A" w:rsidP="00C8657C">
      <w:pPr>
        <w:pStyle w:val="ListParagraph"/>
        <w:numPr>
          <w:ilvl w:val="1"/>
          <w:numId w:val="8"/>
        </w:numPr>
        <w:spacing w:before="12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Ofruesit e </w:t>
      </w:r>
      <w:r w:rsidR="00AE1AE3" w:rsidRPr="00BB212C">
        <w:rPr>
          <w:rFonts w:ascii="Times New Roman" w:eastAsia="Times New Roman" w:hAnsi="Times New Roman" w:cs="Times New Roman"/>
          <w:sz w:val="28"/>
          <w:szCs w:val="28"/>
          <w:lang w:eastAsia="it-IT"/>
        </w:rPr>
        <w:t>K</w:t>
      </w:r>
      <w:r w:rsidRPr="00BB212C">
        <w:rPr>
          <w:rFonts w:ascii="Times New Roman" w:eastAsia="Times New Roman" w:hAnsi="Times New Roman" w:cs="Times New Roman"/>
          <w:sz w:val="28"/>
          <w:szCs w:val="28"/>
          <w:lang w:eastAsia="it-IT"/>
        </w:rPr>
        <w:t xml:space="preserve">ualifikuar të </w:t>
      </w:r>
      <w:r w:rsidR="00AE1AE3" w:rsidRPr="00BB212C">
        <w:rPr>
          <w:rFonts w:ascii="Times New Roman" w:eastAsia="Times New Roman" w:hAnsi="Times New Roman" w:cs="Times New Roman"/>
          <w:sz w:val="28"/>
          <w:szCs w:val="28"/>
          <w:lang w:eastAsia="it-IT"/>
        </w:rPr>
        <w:t>S</w:t>
      </w:r>
      <w:r w:rsidRPr="00BB212C">
        <w:rPr>
          <w:rFonts w:ascii="Times New Roman" w:eastAsia="Times New Roman" w:hAnsi="Times New Roman" w:cs="Times New Roman"/>
          <w:sz w:val="28"/>
          <w:szCs w:val="28"/>
          <w:lang w:eastAsia="it-IT"/>
        </w:rPr>
        <w:t xml:space="preserve">hërbimit të </w:t>
      </w:r>
      <w:r w:rsidR="00AE1AE3" w:rsidRPr="00BB212C">
        <w:rPr>
          <w:rFonts w:ascii="Times New Roman" w:eastAsia="Times New Roman" w:hAnsi="Times New Roman" w:cs="Times New Roman"/>
          <w:sz w:val="28"/>
          <w:szCs w:val="28"/>
          <w:lang w:eastAsia="it-IT"/>
        </w:rPr>
        <w:t>B</w:t>
      </w:r>
      <w:r w:rsidRPr="00BB212C">
        <w:rPr>
          <w:rFonts w:ascii="Times New Roman" w:eastAsia="Times New Roman" w:hAnsi="Times New Roman" w:cs="Times New Roman"/>
          <w:sz w:val="28"/>
          <w:szCs w:val="28"/>
          <w:lang w:eastAsia="it-IT"/>
        </w:rPr>
        <w:t xml:space="preserve">esuar,  </w:t>
      </w:r>
      <w:proofErr w:type="spellStart"/>
      <w:r w:rsidRPr="00BB212C">
        <w:rPr>
          <w:rFonts w:ascii="Times New Roman" w:eastAsia="Times New Roman" w:hAnsi="Times New Roman" w:cs="Times New Roman"/>
          <w:sz w:val="28"/>
          <w:szCs w:val="28"/>
          <w:lang w:eastAsia="it-IT"/>
        </w:rPr>
        <w:t>auditohen</w:t>
      </w:r>
      <w:proofErr w:type="spellEnd"/>
      <w:r w:rsidRPr="00BB212C">
        <w:rPr>
          <w:rFonts w:ascii="Times New Roman" w:eastAsia="Times New Roman" w:hAnsi="Times New Roman" w:cs="Times New Roman"/>
          <w:sz w:val="28"/>
          <w:szCs w:val="28"/>
          <w:lang w:eastAsia="it-IT"/>
        </w:rPr>
        <w:t xml:space="preserve"> me shpe</w:t>
      </w:r>
      <w:r w:rsidR="009B5548" w:rsidRPr="00BB212C">
        <w:rPr>
          <w:rFonts w:ascii="Times New Roman" w:eastAsia="Times New Roman" w:hAnsi="Times New Roman" w:cs="Times New Roman"/>
          <w:sz w:val="28"/>
          <w:szCs w:val="28"/>
          <w:lang w:eastAsia="it-IT"/>
        </w:rPr>
        <w:t xml:space="preserve">nzimet e tyre, </w:t>
      </w:r>
      <w:r w:rsidR="00706B9B" w:rsidRPr="00BB212C">
        <w:rPr>
          <w:rFonts w:ascii="Times New Roman" w:eastAsia="Times New Roman" w:hAnsi="Times New Roman" w:cs="Times New Roman"/>
          <w:sz w:val="28"/>
          <w:szCs w:val="28"/>
          <w:lang w:eastAsia="it-IT"/>
        </w:rPr>
        <w:t>të paktën</w:t>
      </w:r>
      <w:r w:rsidRPr="00BB212C">
        <w:rPr>
          <w:rFonts w:ascii="Times New Roman" w:eastAsia="Times New Roman" w:hAnsi="Times New Roman" w:cs="Times New Roman"/>
          <w:sz w:val="28"/>
          <w:szCs w:val="28"/>
          <w:lang w:eastAsia="it-IT"/>
        </w:rPr>
        <w:t xml:space="preserve"> çdo 24 muaj</w:t>
      </w:r>
      <w:r w:rsidR="00DC160B" w:rsidRPr="00BB212C">
        <w:rPr>
          <w:rFonts w:ascii="Times New Roman" w:eastAsia="Times New Roman" w:hAnsi="Times New Roman" w:cs="Times New Roman"/>
          <w:sz w:val="28"/>
          <w:szCs w:val="28"/>
          <w:lang w:eastAsia="it-IT"/>
        </w:rPr>
        <w:t>, si</w:t>
      </w:r>
      <w:r w:rsidR="0081321C" w:rsidRPr="00BB212C">
        <w:rPr>
          <w:rFonts w:ascii="Times New Roman" w:eastAsia="Times New Roman" w:hAnsi="Times New Roman" w:cs="Times New Roman"/>
          <w:sz w:val="28"/>
          <w:szCs w:val="28"/>
          <w:lang w:eastAsia="it-IT"/>
        </w:rPr>
        <w:t xml:space="preserve"> dhe p</w:t>
      </w:r>
      <w:r w:rsidR="00AE1AE3" w:rsidRPr="00BB212C">
        <w:rPr>
          <w:rFonts w:ascii="Times New Roman" w:eastAsia="Times New Roman" w:hAnsi="Times New Roman" w:cs="Times New Roman"/>
          <w:sz w:val="28"/>
          <w:szCs w:val="28"/>
          <w:lang w:eastAsia="it-IT"/>
        </w:rPr>
        <w:t>ë</w:t>
      </w:r>
      <w:r w:rsidR="0081321C" w:rsidRPr="00BB212C">
        <w:rPr>
          <w:rFonts w:ascii="Times New Roman" w:eastAsia="Times New Roman" w:hAnsi="Times New Roman" w:cs="Times New Roman"/>
          <w:sz w:val="28"/>
          <w:szCs w:val="28"/>
          <w:lang w:eastAsia="it-IT"/>
        </w:rPr>
        <w:t xml:space="preserve">r </w:t>
      </w:r>
      <w:r w:rsidR="00DC3BEB" w:rsidRPr="00BB212C">
        <w:rPr>
          <w:rFonts w:ascii="Times New Roman" w:eastAsia="Times New Roman" w:hAnsi="Times New Roman" w:cs="Times New Roman"/>
          <w:sz w:val="28"/>
          <w:szCs w:val="28"/>
          <w:lang w:eastAsia="it-IT"/>
        </w:rPr>
        <w:t>çdo</w:t>
      </w:r>
      <w:r w:rsidR="0081321C" w:rsidRPr="00BB212C">
        <w:rPr>
          <w:rFonts w:ascii="Times New Roman" w:eastAsia="Times New Roman" w:hAnsi="Times New Roman" w:cs="Times New Roman"/>
          <w:sz w:val="28"/>
          <w:szCs w:val="28"/>
          <w:lang w:eastAsia="it-IT"/>
        </w:rPr>
        <w:t xml:space="preserve"> ndryshim t</w:t>
      </w:r>
      <w:r w:rsidR="00AE1AE3" w:rsidRPr="00BB212C">
        <w:rPr>
          <w:rFonts w:ascii="Times New Roman" w:eastAsia="Times New Roman" w:hAnsi="Times New Roman" w:cs="Times New Roman"/>
          <w:sz w:val="28"/>
          <w:szCs w:val="28"/>
          <w:lang w:eastAsia="it-IT"/>
        </w:rPr>
        <w:t>ë</w:t>
      </w:r>
      <w:r w:rsidR="0081321C" w:rsidRPr="00BB212C">
        <w:rPr>
          <w:rFonts w:ascii="Times New Roman" w:eastAsia="Times New Roman" w:hAnsi="Times New Roman" w:cs="Times New Roman"/>
          <w:sz w:val="28"/>
          <w:szCs w:val="28"/>
          <w:lang w:eastAsia="it-IT"/>
        </w:rPr>
        <w:t xml:space="preserve"> mundsh</w:t>
      </w:r>
      <w:r w:rsidR="00AE1AE3" w:rsidRPr="00BB212C">
        <w:rPr>
          <w:rFonts w:ascii="Times New Roman" w:eastAsia="Times New Roman" w:hAnsi="Times New Roman" w:cs="Times New Roman"/>
          <w:sz w:val="28"/>
          <w:szCs w:val="28"/>
          <w:lang w:eastAsia="it-IT"/>
        </w:rPr>
        <w:t>ë</w:t>
      </w:r>
      <w:r w:rsidR="0081321C" w:rsidRPr="00BB212C">
        <w:rPr>
          <w:rFonts w:ascii="Times New Roman" w:eastAsia="Times New Roman" w:hAnsi="Times New Roman" w:cs="Times New Roman"/>
          <w:sz w:val="28"/>
          <w:szCs w:val="28"/>
          <w:lang w:eastAsia="it-IT"/>
        </w:rPr>
        <w:t>m n</w:t>
      </w:r>
      <w:r w:rsidR="00AE1AE3" w:rsidRPr="00BB212C">
        <w:rPr>
          <w:rFonts w:ascii="Times New Roman" w:eastAsia="Times New Roman" w:hAnsi="Times New Roman" w:cs="Times New Roman"/>
          <w:sz w:val="28"/>
          <w:szCs w:val="28"/>
          <w:lang w:eastAsia="it-IT"/>
        </w:rPr>
        <w:t>ë</w:t>
      </w:r>
      <w:r w:rsidR="0081321C" w:rsidRPr="00BB212C">
        <w:rPr>
          <w:rFonts w:ascii="Times New Roman" w:eastAsia="Times New Roman" w:hAnsi="Times New Roman" w:cs="Times New Roman"/>
          <w:sz w:val="28"/>
          <w:szCs w:val="28"/>
          <w:lang w:eastAsia="it-IT"/>
        </w:rPr>
        <w:t xml:space="preserve"> procesin e ofrimit t</w:t>
      </w:r>
      <w:r w:rsidR="00AE1AE3" w:rsidRPr="00BB212C">
        <w:rPr>
          <w:rFonts w:ascii="Times New Roman" w:eastAsia="Times New Roman" w:hAnsi="Times New Roman" w:cs="Times New Roman"/>
          <w:sz w:val="28"/>
          <w:szCs w:val="28"/>
          <w:lang w:eastAsia="it-IT"/>
        </w:rPr>
        <w:t>ë</w:t>
      </w:r>
      <w:r w:rsidR="0081321C" w:rsidRPr="00BB212C">
        <w:rPr>
          <w:rFonts w:ascii="Times New Roman" w:eastAsia="Times New Roman" w:hAnsi="Times New Roman" w:cs="Times New Roman"/>
          <w:sz w:val="28"/>
          <w:szCs w:val="28"/>
          <w:lang w:eastAsia="it-IT"/>
        </w:rPr>
        <w:t xml:space="preserve"> sh</w:t>
      </w:r>
      <w:r w:rsidR="00AE1AE3" w:rsidRPr="00BB212C">
        <w:rPr>
          <w:rFonts w:ascii="Times New Roman" w:eastAsia="Times New Roman" w:hAnsi="Times New Roman" w:cs="Times New Roman"/>
          <w:sz w:val="28"/>
          <w:szCs w:val="28"/>
          <w:lang w:eastAsia="it-IT"/>
        </w:rPr>
        <w:t>ë</w:t>
      </w:r>
      <w:r w:rsidR="0081321C" w:rsidRPr="00BB212C">
        <w:rPr>
          <w:rFonts w:ascii="Times New Roman" w:eastAsia="Times New Roman" w:hAnsi="Times New Roman" w:cs="Times New Roman"/>
          <w:sz w:val="28"/>
          <w:szCs w:val="28"/>
          <w:lang w:eastAsia="it-IT"/>
        </w:rPr>
        <w:t>rbimit,</w:t>
      </w:r>
      <w:r w:rsidRPr="00BB212C">
        <w:rPr>
          <w:rFonts w:ascii="Times New Roman" w:eastAsia="Times New Roman" w:hAnsi="Times New Roman" w:cs="Times New Roman"/>
          <w:sz w:val="28"/>
          <w:szCs w:val="28"/>
          <w:lang w:eastAsia="it-IT"/>
        </w:rPr>
        <w:t xml:space="preserve"> nga </w:t>
      </w:r>
      <w:r w:rsidR="0081319F" w:rsidRPr="00BB212C">
        <w:rPr>
          <w:rFonts w:ascii="Times New Roman" w:hAnsi="Times New Roman" w:cs="Times New Roman"/>
          <w:sz w:val="28"/>
          <w:szCs w:val="28"/>
        </w:rPr>
        <w:t>Organizmi i Testimit dhe Konfirmimit</w:t>
      </w:r>
      <w:r w:rsidRPr="00BB212C">
        <w:rPr>
          <w:rFonts w:ascii="Times New Roman" w:eastAsia="Times New Roman" w:hAnsi="Times New Roman" w:cs="Times New Roman"/>
          <w:sz w:val="28"/>
          <w:szCs w:val="28"/>
          <w:lang w:eastAsia="it-IT"/>
        </w:rPr>
        <w:t xml:space="preserve">. Qëllimi i </w:t>
      </w:r>
      <w:proofErr w:type="spellStart"/>
      <w:r w:rsidRPr="00BB212C">
        <w:rPr>
          <w:rFonts w:ascii="Times New Roman" w:eastAsia="Times New Roman" w:hAnsi="Times New Roman" w:cs="Times New Roman"/>
          <w:sz w:val="28"/>
          <w:szCs w:val="28"/>
          <w:lang w:eastAsia="it-IT"/>
        </w:rPr>
        <w:t>auditimit</w:t>
      </w:r>
      <w:proofErr w:type="spellEnd"/>
      <w:r w:rsidRPr="00BB212C">
        <w:rPr>
          <w:rFonts w:ascii="Times New Roman" w:eastAsia="Times New Roman" w:hAnsi="Times New Roman" w:cs="Times New Roman"/>
          <w:sz w:val="28"/>
          <w:szCs w:val="28"/>
          <w:lang w:eastAsia="it-IT"/>
        </w:rPr>
        <w:t xml:space="preserve"> duhet të jetë për të konfirmuar se </w:t>
      </w:r>
      <w:r w:rsidR="000E731B" w:rsidRPr="00BB212C">
        <w:rPr>
          <w:rFonts w:ascii="Times New Roman" w:eastAsia="Times New Roman" w:hAnsi="Times New Roman" w:cs="Times New Roman"/>
          <w:sz w:val="28"/>
          <w:szCs w:val="28"/>
          <w:lang w:eastAsia="it-IT"/>
        </w:rPr>
        <w:t>O</w:t>
      </w:r>
      <w:r w:rsidRPr="00BB212C">
        <w:rPr>
          <w:rFonts w:ascii="Times New Roman" w:eastAsia="Times New Roman" w:hAnsi="Times New Roman" w:cs="Times New Roman"/>
          <w:sz w:val="28"/>
          <w:szCs w:val="28"/>
          <w:lang w:eastAsia="it-IT"/>
        </w:rPr>
        <w:t xml:space="preserve">fruesit e </w:t>
      </w:r>
      <w:r w:rsidR="000E731B" w:rsidRPr="00BB212C">
        <w:rPr>
          <w:rFonts w:ascii="Times New Roman" w:eastAsia="Times New Roman" w:hAnsi="Times New Roman" w:cs="Times New Roman"/>
          <w:sz w:val="28"/>
          <w:szCs w:val="28"/>
          <w:lang w:eastAsia="it-IT"/>
        </w:rPr>
        <w:t>K</w:t>
      </w:r>
      <w:r w:rsidRPr="00BB212C">
        <w:rPr>
          <w:rFonts w:ascii="Times New Roman" w:eastAsia="Times New Roman" w:hAnsi="Times New Roman" w:cs="Times New Roman"/>
          <w:sz w:val="28"/>
          <w:szCs w:val="28"/>
          <w:lang w:eastAsia="it-IT"/>
        </w:rPr>
        <w:t xml:space="preserve">ualifikuar të </w:t>
      </w:r>
      <w:r w:rsidR="000E731B" w:rsidRPr="00BB212C">
        <w:rPr>
          <w:rFonts w:ascii="Times New Roman" w:eastAsia="Times New Roman" w:hAnsi="Times New Roman" w:cs="Times New Roman"/>
          <w:sz w:val="28"/>
          <w:szCs w:val="28"/>
          <w:lang w:eastAsia="it-IT"/>
        </w:rPr>
        <w:t>S</w:t>
      </w:r>
      <w:r w:rsidRPr="00BB212C">
        <w:rPr>
          <w:rFonts w:ascii="Times New Roman" w:eastAsia="Times New Roman" w:hAnsi="Times New Roman" w:cs="Times New Roman"/>
          <w:sz w:val="28"/>
          <w:szCs w:val="28"/>
          <w:lang w:eastAsia="it-IT"/>
        </w:rPr>
        <w:t xml:space="preserve">hërbimeve të </w:t>
      </w:r>
      <w:r w:rsidR="000E731B" w:rsidRPr="00BB212C">
        <w:rPr>
          <w:rFonts w:ascii="Times New Roman" w:eastAsia="Times New Roman" w:hAnsi="Times New Roman" w:cs="Times New Roman"/>
          <w:sz w:val="28"/>
          <w:szCs w:val="28"/>
          <w:lang w:eastAsia="it-IT"/>
        </w:rPr>
        <w:t>B</w:t>
      </w:r>
      <w:r w:rsidRPr="00BB212C">
        <w:rPr>
          <w:rFonts w:ascii="Times New Roman" w:eastAsia="Times New Roman" w:hAnsi="Times New Roman" w:cs="Times New Roman"/>
          <w:sz w:val="28"/>
          <w:szCs w:val="28"/>
          <w:lang w:eastAsia="it-IT"/>
        </w:rPr>
        <w:t xml:space="preserve">esuara dhe shërbimet e besuara të kualifikuara të ofruara prej tyre plotësojnë kërkesat e përcaktuara në këtë ligj. Ofruesit e </w:t>
      </w:r>
      <w:r w:rsidR="000E731B" w:rsidRPr="00BB212C">
        <w:rPr>
          <w:rFonts w:ascii="Times New Roman" w:eastAsia="Times New Roman" w:hAnsi="Times New Roman" w:cs="Times New Roman"/>
          <w:sz w:val="28"/>
          <w:szCs w:val="28"/>
          <w:lang w:eastAsia="it-IT"/>
        </w:rPr>
        <w:t>K</w:t>
      </w:r>
      <w:r w:rsidRPr="00BB212C">
        <w:rPr>
          <w:rFonts w:ascii="Times New Roman" w:eastAsia="Times New Roman" w:hAnsi="Times New Roman" w:cs="Times New Roman"/>
          <w:sz w:val="28"/>
          <w:szCs w:val="28"/>
          <w:lang w:eastAsia="it-IT"/>
        </w:rPr>
        <w:t xml:space="preserve">ualifikuar të </w:t>
      </w:r>
      <w:r w:rsidR="000E731B" w:rsidRPr="00BB212C">
        <w:rPr>
          <w:rFonts w:ascii="Times New Roman" w:eastAsia="Times New Roman" w:hAnsi="Times New Roman" w:cs="Times New Roman"/>
          <w:sz w:val="28"/>
          <w:szCs w:val="28"/>
          <w:lang w:eastAsia="it-IT"/>
        </w:rPr>
        <w:t>S</w:t>
      </w:r>
      <w:r w:rsidRPr="00BB212C">
        <w:rPr>
          <w:rFonts w:ascii="Times New Roman" w:eastAsia="Times New Roman" w:hAnsi="Times New Roman" w:cs="Times New Roman"/>
          <w:sz w:val="28"/>
          <w:szCs w:val="28"/>
          <w:lang w:eastAsia="it-IT"/>
        </w:rPr>
        <w:t xml:space="preserve">hërbimeve të </w:t>
      </w:r>
      <w:r w:rsidR="000E731B" w:rsidRPr="00BB212C">
        <w:rPr>
          <w:rFonts w:ascii="Times New Roman" w:eastAsia="Times New Roman" w:hAnsi="Times New Roman" w:cs="Times New Roman"/>
          <w:sz w:val="28"/>
          <w:szCs w:val="28"/>
          <w:lang w:eastAsia="it-IT"/>
        </w:rPr>
        <w:t>B</w:t>
      </w:r>
      <w:r w:rsidRPr="00BB212C">
        <w:rPr>
          <w:rFonts w:ascii="Times New Roman" w:eastAsia="Times New Roman" w:hAnsi="Times New Roman" w:cs="Times New Roman"/>
          <w:sz w:val="28"/>
          <w:szCs w:val="28"/>
          <w:lang w:eastAsia="it-IT"/>
        </w:rPr>
        <w:t xml:space="preserve">esuara  paraqesin raportin e vlerësimit të </w:t>
      </w:r>
      <w:proofErr w:type="spellStart"/>
      <w:r w:rsidRPr="00BB212C">
        <w:rPr>
          <w:rFonts w:ascii="Times New Roman" w:eastAsia="Times New Roman" w:hAnsi="Times New Roman" w:cs="Times New Roman"/>
          <w:sz w:val="28"/>
          <w:szCs w:val="28"/>
          <w:lang w:eastAsia="it-IT"/>
        </w:rPr>
        <w:t>konformitetit</w:t>
      </w:r>
      <w:proofErr w:type="spellEnd"/>
      <w:r w:rsidRPr="00BB212C">
        <w:rPr>
          <w:rFonts w:ascii="Times New Roman" w:eastAsia="Times New Roman" w:hAnsi="Times New Roman" w:cs="Times New Roman"/>
          <w:sz w:val="28"/>
          <w:szCs w:val="28"/>
          <w:lang w:eastAsia="it-IT"/>
        </w:rPr>
        <w:t xml:space="preserve"> pranë Autoritetit, brenda tri ditëve pune pas marrjes së tij.</w:t>
      </w:r>
    </w:p>
    <w:p w14:paraId="7181E09C" w14:textId="2B589635" w:rsidR="00C8657C" w:rsidRPr="00BB212C" w:rsidRDefault="0013527A" w:rsidP="00C8657C">
      <w:pPr>
        <w:pStyle w:val="ListParagraph"/>
        <w:numPr>
          <w:ilvl w:val="1"/>
          <w:numId w:val="8"/>
        </w:numPr>
        <w:spacing w:before="12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Pa </w:t>
      </w:r>
      <w:r w:rsidR="00FD6512" w:rsidRPr="00BB212C">
        <w:rPr>
          <w:rFonts w:ascii="Times New Roman" w:eastAsia="Times New Roman" w:hAnsi="Times New Roman" w:cs="Times New Roman"/>
          <w:sz w:val="28"/>
          <w:szCs w:val="28"/>
          <w:lang w:eastAsia="it-IT"/>
        </w:rPr>
        <w:t xml:space="preserve">cenuar </w:t>
      </w:r>
      <w:r w:rsidR="000845EA">
        <w:rPr>
          <w:rFonts w:ascii="Times New Roman" w:eastAsia="Times New Roman" w:hAnsi="Times New Roman" w:cs="Times New Roman"/>
          <w:sz w:val="28"/>
          <w:szCs w:val="28"/>
          <w:lang w:eastAsia="it-IT"/>
        </w:rPr>
        <w:t>pike</w:t>
      </w:r>
      <w:r w:rsidR="004A5908" w:rsidRPr="00BB212C">
        <w:rPr>
          <w:rFonts w:ascii="Times New Roman" w:eastAsia="Times New Roman" w:hAnsi="Times New Roman" w:cs="Times New Roman"/>
          <w:sz w:val="28"/>
          <w:szCs w:val="28"/>
          <w:lang w:eastAsia="it-IT"/>
        </w:rPr>
        <w:t xml:space="preserve"> 1</w:t>
      </w:r>
      <w:r w:rsidR="002F2850" w:rsidRPr="00BB212C">
        <w:rPr>
          <w:rFonts w:ascii="Times New Roman" w:eastAsia="Times New Roman" w:hAnsi="Times New Roman" w:cs="Times New Roman"/>
          <w:sz w:val="28"/>
          <w:szCs w:val="28"/>
          <w:lang w:eastAsia="it-IT"/>
        </w:rPr>
        <w:t xml:space="preserve"> të këtij neni</w:t>
      </w:r>
      <w:r w:rsidRPr="00BB212C">
        <w:rPr>
          <w:rFonts w:ascii="Times New Roman" w:eastAsia="Times New Roman" w:hAnsi="Times New Roman" w:cs="Times New Roman"/>
          <w:sz w:val="28"/>
          <w:szCs w:val="28"/>
          <w:lang w:eastAsia="it-IT"/>
        </w:rPr>
        <w:t>, Autoriteti</w:t>
      </w:r>
      <w:r w:rsidR="00BB3B9D" w:rsidRPr="00BB212C">
        <w:rPr>
          <w:rFonts w:ascii="Times New Roman" w:eastAsia="Times New Roman" w:hAnsi="Times New Roman" w:cs="Times New Roman"/>
          <w:sz w:val="28"/>
          <w:szCs w:val="28"/>
          <w:lang w:eastAsia="it-IT"/>
        </w:rPr>
        <w:t xml:space="preserve"> </w:t>
      </w:r>
      <w:r w:rsidRPr="00BB212C">
        <w:rPr>
          <w:rFonts w:ascii="Times New Roman" w:eastAsia="Times New Roman" w:hAnsi="Times New Roman" w:cs="Times New Roman"/>
          <w:sz w:val="28"/>
          <w:szCs w:val="28"/>
          <w:lang w:eastAsia="it-IT"/>
        </w:rPr>
        <w:t xml:space="preserve">në çdo kohë mund të kryejë një </w:t>
      </w:r>
      <w:proofErr w:type="spellStart"/>
      <w:r w:rsidRPr="00BB212C">
        <w:rPr>
          <w:rFonts w:ascii="Times New Roman" w:eastAsia="Times New Roman" w:hAnsi="Times New Roman" w:cs="Times New Roman"/>
          <w:sz w:val="28"/>
          <w:szCs w:val="28"/>
          <w:lang w:eastAsia="it-IT"/>
        </w:rPr>
        <w:t>auditim</w:t>
      </w:r>
      <w:proofErr w:type="spellEnd"/>
      <w:r w:rsidRPr="00BB212C">
        <w:rPr>
          <w:rFonts w:ascii="Times New Roman" w:eastAsia="Times New Roman" w:hAnsi="Times New Roman" w:cs="Times New Roman"/>
          <w:sz w:val="28"/>
          <w:szCs w:val="28"/>
          <w:lang w:eastAsia="it-IT"/>
        </w:rPr>
        <w:t xml:space="preserve"> ose t’i kërkojë një </w:t>
      </w:r>
      <w:r w:rsidR="00BE635B" w:rsidRPr="00BB212C">
        <w:rPr>
          <w:rFonts w:ascii="Times New Roman" w:hAnsi="Times New Roman" w:cs="Times New Roman"/>
          <w:sz w:val="28"/>
          <w:szCs w:val="28"/>
        </w:rPr>
        <w:t xml:space="preserve">Organizmi Testimi dhe Konfirmimi </w:t>
      </w:r>
      <w:r w:rsidRPr="00BB212C">
        <w:rPr>
          <w:rFonts w:ascii="Times New Roman" w:eastAsia="Times New Roman" w:hAnsi="Times New Roman" w:cs="Times New Roman"/>
          <w:sz w:val="28"/>
          <w:szCs w:val="28"/>
          <w:lang w:eastAsia="it-IT"/>
        </w:rPr>
        <w:t xml:space="preserve">për të kryer një vlerësim të </w:t>
      </w:r>
      <w:proofErr w:type="spellStart"/>
      <w:r w:rsidRPr="00BB212C">
        <w:rPr>
          <w:rFonts w:ascii="Times New Roman" w:eastAsia="Times New Roman" w:hAnsi="Times New Roman" w:cs="Times New Roman"/>
          <w:sz w:val="28"/>
          <w:szCs w:val="28"/>
          <w:lang w:eastAsia="it-IT"/>
        </w:rPr>
        <w:t>konformitetit</w:t>
      </w:r>
      <w:proofErr w:type="spellEnd"/>
      <w:r w:rsidRPr="00BB212C">
        <w:rPr>
          <w:rFonts w:ascii="Times New Roman" w:eastAsia="Times New Roman" w:hAnsi="Times New Roman" w:cs="Times New Roman"/>
          <w:sz w:val="28"/>
          <w:szCs w:val="28"/>
          <w:lang w:eastAsia="it-IT"/>
        </w:rPr>
        <w:t xml:space="preserve"> të </w:t>
      </w:r>
      <w:r w:rsidR="00CE13B6" w:rsidRPr="00BB212C">
        <w:rPr>
          <w:rFonts w:ascii="Times New Roman" w:eastAsia="Times New Roman" w:hAnsi="Times New Roman" w:cs="Times New Roman"/>
          <w:sz w:val="28"/>
          <w:szCs w:val="28"/>
          <w:lang w:eastAsia="it-IT"/>
        </w:rPr>
        <w:t>O</w:t>
      </w:r>
      <w:r w:rsidRPr="00BB212C">
        <w:rPr>
          <w:rFonts w:ascii="Times New Roman" w:eastAsia="Times New Roman" w:hAnsi="Times New Roman" w:cs="Times New Roman"/>
          <w:sz w:val="28"/>
          <w:szCs w:val="28"/>
          <w:lang w:eastAsia="it-IT"/>
        </w:rPr>
        <w:t xml:space="preserve">fruesve të </w:t>
      </w:r>
      <w:r w:rsidR="00CE13B6" w:rsidRPr="00BB212C">
        <w:rPr>
          <w:rFonts w:ascii="Times New Roman" w:eastAsia="Times New Roman" w:hAnsi="Times New Roman" w:cs="Times New Roman"/>
          <w:sz w:val="28"/>
          <w:szCs w:val="28"/>
          <w:lang w:eastAsia="it-IT"/>
        </w:rPr>
        <w:t>K</w:t>
      </w:r>
      <w:r w:rsidRPr="00BB212C">
        <w:rPr>
          <w:rFonts w:ascii="Times New Roman" w:eastAsia="Times New Roman" w:hAnsi="Times New Roman" w:cs="Times New Roman"/>
          <w:sz w:val="28"/>
          <w:szCs w:val="28"/>
          <w:lang w:eastAsia="it-IT"/>
        </w:rPr>
        <w:t xml:space="preserve">ualifikuar të </w:t>
      </w:r>
      <w:r w:rsidR="00CE13B6" w:rsidRPr="00BB212C">
        <w:rPr>
          <w:rFonts w:ascii="Times New Roman" w:eastAsia="Times New Roman" w:hAnsi="Times New Roman" w:cs="Times New Roman"/>
          <w:sz w:val="28"/>
          <w:szCs w:val="28"/>
          <w:lang w:eastAsia="it-IT"/>
        </w:rPr>
        <w:t>S</w:t>
      </w:r>
      <w:r w:rsidRPr="00BB212C">
        <w:rPr>
          <w:rFonts w:ascii="Times New Roman" w:eastAsia="Times New Roman" w:hAnsi="Times New Roman" w:cs="Times New Roman"/>
          <w:sz w:val="28"/>
          <w:szCs w:val="28"/>
          <w:lang w:eastAsia="it-IT"/>
        </w:rPr>
        <w:t xml:space="preserve">hërbimit të </w:t>
      </w:r>
      <w:r w:rsidR="00CE13B6" w:rsidRPr="00BB212C">
        <w:rPr>
          <w:rFonts w:ascii="Times New Roman" w:eastAsia="Times New Roman" w:hAnsi="Times New Roman" w:cs="Times New Roman"/>
          <w:sz w:val="28"/>
          <w:szCs w:val="28"/>
          <w:lang w:eastAsia="it-IT"/>
        </w:rPr>
        <w:t>B</w:t>
      </w:r>
      <w:r w:rsidRPr="00BB212C">
        <w:rPr>
          <w:rFonts w:ascii="Times New Roman" w:eastAsia="Times New Roman" w:hAnsi="Times New Roman" w:cs="Times New Roman"/>
          <w:sz w:val="28"/>
          <w:szCs w:val="28"/>
          <w:lang w:eastAsia="it-IT"/>
        </w:rPr>
        <w:t xml:space="preserve">esuar, me shpenzimet e këtyre të fundit, për të konfirmuar se shërbimet e besuara të kualifikuara të ofruara prej tyre plotësojnë kërkesat e përcaktuara në këtë ligj. Kur </w:t>
      </w:r>
      <w:r w:rsidR="007D5525">
        <w:rPr>
          <w:rFonts w:ascii="Times New Roman" w:eastAsia="Times New Roman" w:hAnsi="Times New Roman" w:cs="Times New Roman"/>
          <w:sz w:val="28"/>
          <w:szCs w:val="28"/>
          <w:lang w:eastAsia="it-IT"/>
        </w:rPr>
        <w:t xml:space="preserve">shkelen </w:t>
      </w:r>
      <w:r w:rsidRPr="00BB212C">
        <w:rPr>
          <w:rFonts w:ascii="Times New Roman" w:eastAsia="Times New Roman" w:hAnsi="Times New Roman" w:cs="Times New Roman"/>
          <w:sz w:val="28"/>
          <w:szCs w:val="28"/>
          <w:lang w:eastAsia="it-IT"/>
        </w:rPr>
        <w:t>rregullat për mbrojtjen e të dhënave personale</w:t>
      </w:r>
      <w:r w:rsidR="007D5525">
        <w:rPr>
          <w:rFonts w:ascii="Times New Roman" w:eastAsia="Times New Roman" w:hAnsi="Times New Roman" w:cs="Times New Roman"/>
          <w:sz w:val="28"/>
          <w:szCs w:val="28"/>
          <w:lang w:eastAsia="it-IT"/>
        </w:rPr>
        <w:t>,</w:t>
      </w:r>
      <w:r w:rsidRPr="00BB212C">
        <w:rPr>
          <w:rFonts w:ascii="Times New Roman" w:eastAsia="Times New Roman" w:hAnsi="Times New Roman" w:cs="Times New Roman"/>
          <w:sz w:val="28"/>
          <w:szCs w:val="28"/>
          <w:lang w:eastAsia="it-IT"/>
        </w:rPr>
        <w:t xml:space="preserve"> Autoriteti</w:t>
      </w:r>
      <w:r w:rsidR="009A067B">
        <w:rPr>
          <w:rFonts w:ascii="Times New Roman" w:eastAsia="Times New Roman" w:hAnsi="Times New Roman" w:cs="Times New Roman"/>
          <w:sz w:val="28"/>
          <w:szCs w:val="28"/>
          <w:lang w:eastAsia="it-IT"/>
        </w:rPr>
        <w:t xml:space="preserve"> </w:t>
      </w:r>
      <w:r w:rsidRPr="00BB212C">
        <w:rPr>
          <w:rFonts w:ascii="Times New Roman" w:eastAsia="Times New Roman" w:hAnsi="Times New Roman" w:cs="Times New Roman"/>
          <w:sz w:val="28"/>
          <w:szCs w:val="28"/>
          <w:lang w:eastAsia="it-IT"/>
        </w:rPr>
        <w:t>njofton institucionin përgjegjës p</w:t>
      </w:r>
      <w:r w:rsidRPr="00BB212C">
        <w:rPr>
          <w:rFonts w:ascii="Times New Roman" w:eastAsia="SimSun" w:hAnsi="Times New Roman" w:cs="Times New Roman"/>
          <w:sz w:val="28"/>
          <w:szCs w:val="28"/>
          <w:lang w:eastAsia="it-IT"/>
        </w:rPr>
        <w:t>ër</w:t>
      </w:r>
      <w:r w:rsidR="00FD6512" w:rsidRPr="00BB212C">
        <w:rPr>
          <w:rFonts w:ascii="Times New Roman" w:eastAsia="SimSun" w:hAnsi="Times New Roman" w:cs="Times New Roman"/>
          <w:sz w:val="28"/>
          <w:szCs w:val="28"/>
          <w:lang w:eastAsia="it-IT"/>
        </w:rPr>
        <w:t xml:space="preserve"> </w:t>
      </w:r>
      <w:r w:rsidRPr="00BB212C">
        <w:rPr>
          <w:rFonts w:ascii="Times New Roman" w:eastAsia="SimSun" w:hAnsi="Times New Roman" w:cs="Times New Roman"/>
          <w:sz w:val="28"/>
          <w:szCs w:val="28"/>
          <w:lang w:eastAsia="it-IT"/>
        </w:rPr>
        <w:t>mbrojtjen e të dhënave personale për rezultatet e kontrollit të tij</w:t>
      </w:r>
      <w:r w:rsidRPr="00BB212C">
        <w:rPr>
          <w:rFonts w:ascii="Times New Roman" w:eastAsia="Times New Roman" w:hAnsi="Times New Roman" w:cs="Times New Roman"/>
          <w:sz w:val="28"/>
          <w:szCs w:val="28"/>
          <w:lang w:eastAsia="it-IT"/>
        </w:rPr>
        <w:t>.</w:t>
      </w:r>
    </w:p>
    <w:p w14:paraId="4523D59E" w14:textId="227A585E" w:rsidR="006C30F5" w:rsidRPr="00BB212C" w:rsidRDefault="0013527A" w:rsidP="006C30F5">
      <w:pPr>
        <w:pStyle w:val="ListParagraph"/>
        <w:numPr>
          <w:ilvl w:val="1"/>
          <w:numId w:val="8"/>
        </w:numPr>
        <w:spacing w:before="12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Kur Autoriteti kërkon nga </w:t>
      </w:r>
      <w:r w:rsidR="000E731B" w:rsidRPr="00BB212C">
        <w:rPr>
          <w:rFonts w:ascii="Times New Roman" w:eastAsia="Times New Roman" w:hAnsi="Times New Roman" w:cs="Times New Roman"/>
          <w:sz w:val="28"/>
          <w:szCs w:val="28"/>
          <w:lang w:eastAsia="it-IT"/>
        </w:rPr>
        <w:t>O</w:t>
      </w:r>
      <w:r w:rsidRPr="00BB212C">
        <w:rPr>
          <w:rFonts w:ascii="Times New Roman" w:eastAsia="Times New Roman" w:hAnsi="Times New Roman" w:cs="Times New Roman"/>
          <w:sz w:val="28"/>
          <w:szCs w:val="28"/>
          <w:lang w:eastAsia="it-IT"/>
        </w:rPr>
        <w:t xml:space="preserve">fruesi i </w:t>
      </w:r>
      <w:r w:rsidR="000E731B" w:rsidRPr="00BB212C">
        <w:rPr>
          <w:rFonts w:ascii="Times New Roman" w:eastAsia="Times New Roman" w:hAnsi="Times New Roman" w:cs="Times New Roman"/>
          <w:sz w:val="28"/>
          <w:szCs w:val="28"/>
          <w:lang w:eastAsia="it-IT"/>
        </w:rPr>
        <w:t>K</w:t>
      </w:r>
      <w:r w:rsidRPr="00BB212C">
        <w:rPr>
          <w:rFonts w:ascii="Times New Roman" w:eastAsia="Times New Roman" w:hAnsi="Times New Roman" w:cs="Times New Roman"/>
          <w:sz w:val="28"/>
          <w:szCs w:val="28"/>
          <w:lang w:eastAsia="it-IT"/>
        </w:rPr>
        <w:t xml:space="preserve">ualifikuar i </w:t>
      </w:r>
      <w:r w:rsidR="000E731B" w:rsidRPr="00BB212C">
        <w:rPr>
          <w:rFonts w:ascii="Times New Roman" w:eastAsia="Times New Roman" w:hAnsi="Times New Roman" w:cs="Times New Roman"/>
          <w:sz w:val="28"/>
          <w:szCs w:val="28"/>
          <w:lang w:eastAsia="it-IT"/>
        </w:rPr>
        <w:t>S</w:t>
      </w:r>
      <w:r w:rsidRPr="00BB212C">
        <w:rPr>
          <w:rFonts w:ascii="Times New Roman" w:eastAsia="Times New Roman" w:hAnsi="Times New Roman" w:cs="Times New Roman"/>
          <w:sz w:val="28"/>
          <w:szCs w:val="28"/>
          <w:lang w:eastAsia="it-IT"/>
        </w:rPr>
        <w:t xml:space="preserve">hërbimit të </w:t>
      </w:r>
      <w:r w:rsidR="000E731B" w:rsidRPr="00BB212C">
        <w:rPr>
          <w:rFonts w:ascii="Times New Roman" w:eastAsia="Times New Roman" w:hAnsi="Times New Roman" w:cs="Times New Roman"/>
          <w:sz w:val="28"/>
          <w:szCs w:val="28"/>
          <w:lang w:eastAsia="it-IT"/>
        </w:rPr>
        <w:t>B</w:t>
      </w:r>
      <w:r w:rsidRPr="00BB212C">
        <w:rPr>
          <w:rFonts w:ascii="Times New Roman" w:eastAsia="Times New Roman" w:hAnsi="Times New Roman" w:cs="Times New Roman"/>
          <w:sz w:val="28"/>
          <w:szCs w:val="28"/>
          <w:lang w:eastAsia="it-IT"/>
        </w:rPr>
        <w:t xml:space="preserve">esuar korrigjimin e ndonjë mangësie në përmbushjen e kërkesave të këtij ligji, dhe kur ofruesi nuk vepron në përputhje me rrethanat dhe brenda një afati kohor të përcaktuar nga </w:t>
      </w:r>
      <w:r w:rsidRPr="00B60069">
        <w:rPr>
          <w:rFonts w:ascii="Times New Roman" w:eastAsia="Times New Roman" w:hAnsi="Times New Roman" w:cs="Times New Roman"/>
          <w:sz w:val="28"/>
          <w:szCs w:val="28"/>
          <w:lang w:eastAsia="it-IT"/>
        </w:rPr>
        <w:t>Autoriteti, duke marrë parasysh shtrirjen, kohëzgjatjen dhe pasojat që sjell kjo mangësi, Autoriteti</w:t>
      </w:r>
      <w:r w:rsidR="00A70BD6" w:rsidRPr="00B60069">
        <w:rPr>
          <w:rFonts w:ascii="Times New Roman" w:eastAsia="Times New Roman" w:hAnsi="Times New Roman" w:cs="Times New Roman"/>
          <w:sz w:val="28"/>
          <w:szCs w:val="28"/>
          <w:lang w:eastAsia="it-IT"/>
        </w:rPr>
        <w:t xml:space="preserve"> i </w:t>
      </w:r>
      <w:r w:rsidRPr="00B60069">
        <w:rPr>
          <w:rFonts w:ascii="Times New Roman" w:eastAsia="Times New Roman" w:hAnsi="Times New Roman" w:cs="Times New Roman"/>
          <w:sz w:val="28"/>
          <w:szCs w:val="28"/>
          <w:lang w:eastAsia="it-IT"/>
        </w:rPr>
        <w:t xml:space="preserve">heq statusin </w:t>
      </w:r>
      <w:r w:rsidR="00494431" w:rsidRPr="00B60069">
        <w:rPr>
          <w:rFonts w:ascii="Times New Roman" w:eastAsia="Times New Roman" w:hAnsi="Times New Roman" w:cs="Times New Roman"/>
          <w:sz w:val="28"/>
          <w:szCs w:val="28"/>
          <w:lang w:eastAsia="it-IT"/>
        </w:rPr>
        <w:t>“</w:t>
      </w:r>
      <w:r w:rsidRPr="00B60069">
        <w:rPr>
          <w:rFonts w:ascii="Times New Roman" w:eastAsia="Times New Roman" w:hAnsi="Times New Roman" w:cs="Times New Roman"/>
          <w:sz w:val="28"/>
          <w:szCs w:val="28"/>
          <w:lang w:eastAsia="it-IT"/>
        </w:rPr>
        <w:t>i kualifikuar</w:t>
      </w:r>
      <w:r w:rsidR="00494431" w:rsidRPr="00B60069">
        <w:rPr>
          <w:rFonts w:ascii="Times New Roman" w:eastAsia="Times New Roman" w:hAnsi="Times New Roman" w:cs="Times New Roman"/>
          <w:sz w:val="28"/>
          <w:szCs w:val="28"/>
          <w:lang w:eastAsia="it-IT"/>
        </w:rPr>
        <w:t>”</w:t>
      </w:r>
      <w:r w:rsidRPr="00B60069">
        <w:rPr>
          <w:rFonts w:ascii="Times New Roman" w:eastAsia="Times New Roman" w:hAnsi="Times New Roman" w:cs="Times New Roman"/>
          <w:sz w:val="28"/>
          <w:szCs w:val="28"/>
          <w:lang w:eastAsia="it-IT"/>
        </w:rPr>
        <w:t xml:space="preserve"> këtij ofruesi ose shërbimit të ofruar nga ai.                               </w:t>
      </w:r>
    </w:p>
    <w:p w14:paraId="7C1B646E" w14:textId="7CE5518C" w:rsidR="0013527A" w:rsidRPr="00BB212C" w:rsidRDefault="0013527A" w:rsidP="006C30F5">
      <w:pPr>
        <w:pStyle w:val="ListParagraph"/>
        <w:numPr>
          <w:ilvl w:val="1"/>
          <w:numId w:val="8"/>
        </w:numPr>
        <w:spacing w:before="12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Autoriteti informon </w:t>
      </w:r>
      <w:r w:rsidR="000E731B" w:rsidRPr="00BB212C">
        <w:rPr>
          <w:rFonts w:ascii="Times New Roman" w:eastAsia="Times New Roman" w:hAnsi="Times New Roman" w:cs="Times New Roman"/>
          <w:sz w:val="28"/>
          <w:szCs w:val="28"/>
          <w:lang w:eastAsia="it-IT"/>
        </w:rPr>
        <w:t>O</w:t>
      </w:r>
      <w:r w:rsidRPr="00BB212C">
        <w:rPr>
          <w:rFonts w:ascii="Times New Roman" w:eastAsia="Times New Roman" w:hAnsi="Times New Roman" w:cs="Times New Roman"/>
          <w:sz w:val="28"/>
          <w:szCs w:val="28"/>
          <w:lang w:eastAsia="it-IT"/>
        </w:rPr>
        <w:t xml:space="preserve">fruesin e </w:t>
      </w:r>
      <w:r w:rsidR="000E731B" w:rsidRPr="00BB212C">
        <w:rPr>
          <w:rFonts w:ascii="Times New Roman" w:eastAsia="Times New Roman" w:hAnsi="Times New Roman" w:cs="Times New Roman"/>
          <w:sz w:val="28"/>
          <w:szCs w:val="28"/>
          <w:lang w:eastAsia="it-IT"/>
        </w:rPr>
        <w:t>K</w:t>
      </w:r>
      <w:r w:rsidRPr="00BB212C">
        <w:rPr>
          <w:rFonts w:ascii="Times New Roman" w:eastAsia="Times New Roman" w:hAnsi="Times New Roman" w:cs="Times New Roman"/>
          <w:sz w:val="28"/>
          <w:szCs w:val="28"/>
          <w:lang w:eastAsia="it-IT"/>
        </w:rPr>
        <w:t xml:space="preserve">ualifikuar të </w:t>
      </w:r>
      <w:r w:rsidR="000E731B" w:rsidRPr="00BB212C">
        <w:rPr>
          <w:rFonts w:ascii="Times New Roman" w:eastAsia="Times New Roman" w:hAnsi="Times New Roman" w:cs="Times New Roman"/>
          <w:sz w:val="28"/>
          <w:szCs w:val="28"/>
          <w:lang w:eastAsia="it-IT"/>
        </w:rPr>
        <w:t>S</w:t>
      </w:r>
      <w:r w:rsidRPr="00BB212C">
        <w:rPr>
          <w:rFonts w:ascii="Times New Roman" w:eastAsia="Times New Roman" w:hAnsi="Times New Roman" w:cs="Times New Roman"/>
          <w:sz w:val="28"/>
          <w:szCs w:val="28"/>
          <w:lang w:eastAsia="it-IT"/>
        </w:rPr>
        <w:t xml:space="preserve">hërbimit të </w:t>
      </w:r>
      <w:r w:rsidR="000E731B" w:rsidRPr="00BB212C">
        <w:rPr>
          <w:rFonts w:ascii="Times New Roman" w:eastAsia="Times New Roman" w:hAnsi="Times New Roman" w:cs="Times New Roman"/>
          <w:sz w:val="28"/>
          <w:szCs w:val="28"/>
          <w:lang w:eastAsia="it-IT"/>
        </w:rPr>
        <w:t>B</w:t>
      </w:r>
      <w:r w:rsidRPr="00BB212C">
        <w:rPr>
          <w:rFonts w:ascii="Times New Roman" w:eastAsia="Times New Roman" w:hAnsi="Times New Roman" w:cs="Times New Roman"/>
          <w:sz w:val="28"/>
          <w:szCs w:val="28"/>
          <w:lang w:eastAsia="it-IT"/>
        </w:rPr>
        <w:t>esuar për heqjen e statusit të tij të kualifikuar, ose për heqjen e statusit të kualifikuar për shërbimin në fjalë, si dhe përditëson listën e besuar.</w:t>
      </w:r>
    </w:p>
    <w:p w14:paraId="41E8CE97" w14:textId="77777777" w:rsidR="00B70E5E" w:rsidRPr="00BB212C" w:rsidRDefault="00B70E5E" w:rsidP="007226DD">
      <w:pPr>
        <w:spacing w:after="0" w:line="240" w:lineRule="auto"/>
        <w:jc w:val="center"/>
        <w:rPr>
          <w:rFonts w:ascii="Times New Roman" w:hAnsi="Times New Roman" w:cs="Times New Roman"/>
          <w:b/>
          <w:sz w:val="28"/>
          <w:szCs w:val="28"/>
          <w:highlight w:val="cyan"/>
        </w:rPr>
      </w:pPr>
    </w:p>
    <w:p w14:paraId="1B4A4FCC" w14:textId="0D7C3DE4" w:rsidR="00EE6253" w:rsidRPr="00BB212C" w:rsidRDefault="00EE6253" w:rsidP="007E4A8E">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Neni 2</w:t>
      </w:r>
      <w:r w:rsidR="00187D06">
        <w:rPr>
          <w:rFonts w:ascii="Times New Roman" w:hAnsi="Times New Roman" w:cs="Times New Roman"/>
          <w:b/>
          <w:sz w:val="28"/>
          <w:szCs w:val="28"/>
        </w:rPr>
        <w:t>3</w:t>
      </w:r>
    </w:p>
    <w:p w14:paraId="0CE40FE4" w14:textId="33FC7A9A" w:rsidR="00EE6253" w:rsidRPr="00BB212C" w:rsidRDefault="00EE6253" w:rsidP="007E4A8E">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 xml:space="preserve">Raportimi i </w:t>
      </w:r>
      <w:r w:rsidR="008E0AB6" w:rsidRPr="00BB212C">
        <w:rPr>
          <w:rFonts w:ascii="Times New Roman" w:hAnsi="Times New Roman" w:cs="Times New Roman"/>
          <w:b/>
          <w:sz w:val="28"/>
          <w:szCs w:val="28"/>
        </w:rPr>
        <w:t>O</w:t>
      </w:r>
      <w:r w:rsidRPr="00BB212C">
        <w:rPr>
          <w:rFonts w:ascii="Times New Roman" w:hAnsi="Times New Roman" w:cs="Times New Roman"/>
          <w:b/>
          <w:sz w:val="28"/>
          <w:szCs w:val="28"/>
        </w:rPr>
        <w:t xml:space="preserve">fruesit </w:t>
      </w:r>
      <w:r w:rsidR="002D6B16" w:rsidRPr="00BB212C">
        <w:rPr>
          <w:rFonts w:ascii="Times New Roman" w:hAnsi="Times New Roman" w:cs="Times New Roman"/>
          <w:b/>
          <w:sz w:val="28"/>
          <w:szCs w:val="28"/>
        </w:rPr>
        <w:t xml:space="preserve">të </w:t>
      </w:r>
      <w:r w:rsidR="00B05972" w:rsidRPr="00BB212C">
        <w:rPr>
          <w:rFonts w:ascii="Times New Roman" w:hAnsi="Times New Roman" w:cs="Times New Roman"/>
          <w:b/>
          <w:sz w:val="28"/>
          <w:szCs w:val="28"/>
        </w:rPr>
        <w:t>K</w:t>
      </w:r>
      <w:r w:rsidR="002D6B16" w:rsidRPr="00BB212C">
        <w:rPr>
          <w:rFonts w:ascii="Times New Roman" w:hAnsi="Times New Roman" w:cs="Times New Roman"/>
          <w:b/>
          <w:sz w:val="28"/>
          <w:szCs w:val="28"/>
        </w:rPr>
        <w:t xml:space="preserve">ualifikuar </w:t>
      </w:r>
      <w:r w:rsidRPr="00BB212C">
        <w:rPr>
          <w:rFonts w:ascii="Times New Roman" w:hAnsi="Times New Roman" w:cs="Times New Roman"/>
          <w:b/>
          <w:sz w:val="28"/>
          <w:szCs w:val="28"/>
        </w:rPr>
        <w:t xml:space="preserve">të </w:t>
      </w:r>
      <w:r w:rsidR="00B05972" w:rsidRPr="00BB212C">
        <w:rPr>
          <w:rFonts w:ascii="Times New Roman" w:hAnsi="Times New Roman" w:cs="Times New Roman"/>
          <w:b/>
          <w:sz w:val="28"/>
          <w:szCs w:val="28"/>
        </w:rPr>
        <w:t>S</w:t>
      </w:r>
      <w:r w:rsidRPr="00BB212C">
        <w:rPr>
          <w:rFonts w:ascii="Times New Roman" w:hAnsi="Times New Roman" w:cs="Times New Roman"/>
          <w:b/>
          <w:sz w:val="28"/>
          <w:szCs w:val="28"/>
        </w:rPr>
        <w:t xml:space="preserve">hërbimit të </w:t>
      </w:r>
      <w:r w:rsidR="00B05972" w:rsidRPr="00BB212C">
        <w:rPr>
          <w:rFonts w:ascii="Times New Roman" w:hAnsi="Times New Roman" w:cs="Times New Roman"/>
          <w:b/>
          <w:sz w:val="28"/>
          <w:szCs w:val="28"/>
        </w:rPr>
        <w:t>B</w:t>
      </w:r>
      <w:r w:rsidRPr="00BB212C">
        <w:rPr>
          <w:rFonts w:ascii="Times New Roman" w:hAnsi="Times New Roman" w:cs="Times New Roman"/>
          <w:b/>
          <w:sz w:val="28"/>
          <w:szCs w:val="28"/>
        </w:rPr>
        <w:t>esuar tek Autoriteti</w:t>
      </w:r>
    </w:p>
    <w:p w14:paraId="24425BF2" w14:textId="16AB3A39" w:rsidR="005C08E1" w:rsidRPr="00BB212C" w:rsidRDefault="00EE6253" w:rsidP="005C08E1">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Çdo Ofrues i </w:t>
      </w:r>
      <w:r w:rsidR="00B05972" w:rsidRPr="00BB212C">
        <w:rPr>
          <w:rFonts w:ascii="Times New Roman" w:hAnsi="Times New Roman" w:cs="Times New Roman"/>
          <w:sz w:val="28"/>
          <w:szCs w:val="28"/>
        </w:rPr>
        <w:t>K</w:t>
      </w:r>
      <w:r w:rsidRPr="00BB212C">
        <w:rPr>
          <w:rFonts w:ascii="Times New Roman" w:hAnsi="Times New Roman" w:cs="Times New Roman"/>
          <w:sz w:val="28"/>
          <w:szCs w:val="28"/>
        </w:rPr>
        <w:t xml:space="preserve">ualifikuar i </w:t>
      </w:r>
      <w:r w:rsidR="00B05972" w:rsidRPr="00BB212C">
        <w:rPr>
          <w:rFonts w:ascii="Times New Roman" w:hAnsi="Times New Roman" w:cs="Times New Roman"/>
          <w:sz w:val="28"/>
          <w:szCs w:val="28"/>
        </w:rPr>
        <w:t>S</w:t>
      </w:r>
      <w:r w:rsidRPr="00BB212C">
        <w:rPr>
          <w:rFonts w:ascii="Times New Roman" w:hAnsi="Times New Roman" w:cs="Times New Roman"/>
          <w:sz w:val="28"/>
          <w:szCs w:val="28"/>
        </w:rPr>
        <w:t xml:space="preserve">hërbimit të </w:t>
      </w:r>
      <w:r w:rsidR="00B05972" w:rsidRPr="00BB212C">
        <w:rPr>
          <w:rFonts w:ascii="Times New Roman" w:hAnsi="Times New Roman" w:cs="Times New Roman"/>
          <w:sz w:val="28"/>
          <w:szCs w:val="28"/>
        </w:rPr>
        <w:t>B</w:t>
      </w:r>
      <w:r w:rsidRPr="00BB212C">
        <w:rPr>
          <w:rFonts w:ascii="Times New Roman" w:hAnsi="Times New Roman" w:cs="Times New Roman"/>
          <w:sz w:val="28"/>
          <w:szCs w:val="28"/>
        </w:rPr>
        <w:t>esuar, paraqet</w:t>
      </w:r>
      <w:r w:rsidR="00B36E9F" w:rsidRPr="00BB212C">
        <w:rPr>
          <w:rFonts w:ascii="Times New Roman" w:hAnsi="Times New Roman" w:cs="Times New Roman"/>
          <w:sz w:val="28"/>
          <w:szCs w:val="28"/>
        </w:rPr>
        <w:t xml:space="preserve"> te Autoritetit</w:t>
      </w:r>
      <w:r w:rsidRPr="00BB212C">
        <w:rPr>
          <w:rFonts w:ascii="Times New Roman" w:hAnsi="Times New Roman" w:cs="Times New Roman"/>
          <w:sz w:val="28"/>
          <w:szCs w:val="28"/>
        </w:rPr>
        <w:t xml:space="preserve"> një raport vjetor të hollësishëm për</w:t>
      </w:r>
      <w:r w:rsidR="00B818B9" w:rsidRPr="00BB212C">
        <w:rPr>
          <w:rFonts w:ascii="Times New Roman" w:hAnsi="Times New Roman" w:cs="Times New Roman"/>
          <w:sz w:val="28"/>
          <w:szCs w:val="28"/>
        </w:rPr>
        <w:t xml:space="preserve"> </w:t>
      </w:r>
      <w:r w:rsidRPr="00BB212C">
        <w:rPr>
          <w:rFonts w:ascii="Times New Roman" w:hAnsi="Times New Roman" w:cs="Times New Roman"/>
          <w:sz w:val="28"/>
          <w:szCs w:val="28"/>
        </w:rPr>
        <w:t xml:space="preserve">veprimtarinë e vet, jo më vonë se data 31 mars e vitit </w:t>
      </w:r>
      <w:r w:rsidR="00555ADB" w:rsidRPr="00BB212C">
        <w:rPr>
          <w:rFonts w:ascii="Times New Roman" w:hAnsi="Times New Roman" w:cs="Times New Roman"/>
          <w:sz w:val="28"/>
          <w:szCs w:val="28"/>
        </w:rPr>
        <w:t>pasardhës. Gjithashtu, Ofruesi i</w:t>
      </w:r>
      <w:r w:rsidR="00B818B9" w:rsidRPr="00BB212C">
        <w:rPr>
          <w:rFonts w:ascii="Times New Roman" w:hAnsi="Times New Roman" w:cs="Times New Roman"/>
          <w:sz w:val="28"/>
          <w:szCs w:val="28"/>
        </w:rPr>
        <w:t xml:space="preserve"> </w:t>
      </w:r>
      <w:r w:rsidR="00B05972" w:rsidRPr="00BB212C">
        <w:rPr>
          <w:rFonts w:ascii="Times New Roman" w:hAnsi="Times New Roman" w:cs="Times New Roman"/>
          <w:sz w:val="28"/>
          <w:szCs w:val="28"/>
        </w:rPr>
        <w:t>K</w:t>
      </w:r>
      <w:r w:rsidR="00E83F32" w:rsidRPr="00BB212C">
        <w:rPr>
          <w:rFonts w:ascii="Times New Roman" w:hAnsi="Times New Roman" w:cs="Times New Roman"/>
          <w:sz w:val="28"/>
          <w:szCs w:val="28"/>
        </w:rPr>
        <w:t>ualifikuar i</w:t>
      </w:r>
      <w:r w:rsidR="00B818B9" w:rsidRPr="00BB212C">
        <w:rPr>
          <w:rFonts w:ascii="Times New Roman" w:hAnsi="Times New Roman" w:cs="Times New Roman"/>
          <w:sz w:val="28"/>
          <w:szCs w:val="28"/>
        </w:rPr>
        <w:t xml:space="preserve"> </w:t>
      </w:r>
      <w:r w:rsidR="00B05972" w:rsidRPr="00BB212C">
        <w:rPr>
          <w:rFonts w:ascii="Times New Roman" w:hAnsi="Times New Roman" w:cs="Times New Roman"/>
          <w:sz w:val="28"/>
          <w:szCs w:val="28"/>
        </w:rPr>
        <w:t>S</w:t>
      </w:r>
      <w:r w:rsidR="007E4A8E" w:rsidRPr="00BB212C">
        <w:rPr>
          <w:rFonts w:ascii="Times New Roman" w:hAnsi="Times New Roman" w:cs="Times New Roman"/>
          <w:sz w:val="28"/>
          <w:szCs w:val="28"/>
        </w:rPr>
        <w:t>hërbimit</w:t>
      </w:r>
      <w:r w:rsidRPr="00BB212C">
        <w:rPr>
          <w:rFonts w:ascii="Times New Roman" w:hAnsi="Times New Roman" w:cs="Times New Roman"/>
          <w:sz w:val="28"/>
          <w:szCs w:val="28"/>
        </w:rPr>
        <w:t xml:space="preserve"> të </w:t>
      </w:r>
      <w:r w:rsidR="00B05972" w:rsidRPr="00BB212C">
        <w:rPr>
          <w:rFonts w:ascii="Times New Roman" w:hAnsi="Times New Roman" w:cs="Times New Roman"/>
          <w:sz w:val="28"/>
          <w:szCs w:val="28"/>
        </w:rPr>
        <w:t>B</w:t>
      </w:r>
      <w:r w:rsidRPr="00BB212C">
        <w:rPr>
          <w:rFonts w:ascii="Times New Roman" w:hAnsi="Times New Roman" w:cs="Times New Roman"/>
          <w:sz w:val="28"/>
          <w:szCs w:val="28"/>
        </w:rPr>
        <w:t>esuar raporton tek Autoriteti sa herë që k</w:t>
      </w:r>
      <w:r w:rsidR="009D1108" w:rsidRPr="00BB212C">
        <w:rPr>
          <w:rFonts w:ascii="Times New Roman" w:hAnsi="Times New Roman" w:cs="Times New Roman"/>
          <w:sz w:val="28"/>
          <w:szCs w:val="28"/>
        </w:rPr>
        <w:t>y i fundit i kërkon informacion apo p</w:t>
      </w:r>
      <w:r w:rsidR="00F13BC8" w:rsidRPr="00BB212C">
        <w:rPr>
          <w:rFonts w:ascii="Times New Roman" w:hAnsi="Times New Roman" w:cs="Times New Roman"/>
          <w:sz w:val="28"/>
          <w:szCs w:val="28"/>
        </w:rPr>
        <w:t>ë</w:t>
      </w:r>
      <w:r w:rsidR="009D1108" w:rsidRPr="00BB212C">
        <w:rPr>
          <w:rFonts w:ascii="Times New Roman" w:hAnsi="Times New Roman" w:cs="Times New Roman"/>
          <w:sz w:val="28"/>
          <w:szCs w:val="28"/>
        </w:rPr>
        <w:t xml:space="preserve">r </w:t>
      </w:r>
      <w:r w:rsidR="000B439C" w:rsidRPr="00BB212C">
        <w:rPr>
          <w:rFonts w:ascii="Times New Roman" w:hAnsi="Times New Roman" w:cs="Times New Roman"/>
          <w:sz w:val="28"/>
          <w:szCs w:val="28"/>
        </w:rPr>
        <w:t>ç</w:t>
      </w:r>
      <w:r w:rsidR="009D1108" w:rsidRPr="00BB212C">
        <w:rPr>
          <w:rFonts w:ascii="Times New Roman" w:hAnsi="Times New Roman" w:cs="Times New Roman"/>
          <w:sz w:val="28"/>
          <w:szCs w:val="28"/>
        </w:rPr>
        <w:t>do zhvillim / ndryshim te mundsh</w:t>
      </w:r>
      <w:r w:rsidR="000B439C" w:rsidRPr="00BB212C">
        <w:rPr>
          <w:rFonts w:ascii="Times New Roman" w:hAnsi="Times New Roman" w:cs="Times New Roman"/>
          <w:sz w:val="28"/>
          <w:szCs w:val="28"/>
        </w:rPr>
        <w:t>ë</w:t>
      </w:r>
      <w:r w:rsidR="009D1108" w:rsidRPr="00BB212C">
        <w:rPr>
          <w:rFonts w:ascii="Times New Roman" w:hAnsi="Times New Roman" w:cs="Times New Roman"/>
          <w:sz w:val="28"/>
          <w:szCs w:val="28"/>
        </w:rPr>
        <w:t>m n</w:t>
      </w:r>
      <w:r w:rsidR="000B439C" w:rsidRPr="00BB212C">
        <w:rPr>
          <w:rFonts w:ascii="Times New Roman" w:hAnsi="Times New Roman" w:cs="Times New Roman"/>
          <w:sz w:val="28"/>
          <w:szCs w:val="28"/>
        </w:rPr>
        <w:t>ë</w:t>
      </w:r>
      <w:r w:rsidR="009D1108" w:rsidRPr="00BB212C">
        <w:rPr>
          <w:rFonts w:ascii="Times New Roman" w:hAnsi="Times New Roman" w:cs="Times New Roman"/>
          <w:sz w:val="28"/>
          <w:szCs w:val="28"/>
        </w:rPr>
        <w:t xml:space="preserve"> veprimtarin</w:t>
      </w:r>
      <w:r w:rsidR="000B439C" w:rsidRPr="00BB212C">
        <w:rPr>
          <w:rFonts w:ascii="Times New Roman" w:hAnsi="Times New Roman" w:cs="Times New Roman"/>
          <w:sz w:val="28"/>
          <w:szCs w:val="28"/>
        </w:rPr>
        <w:t>ë</w:t>
      </w:r>
      <w:r w:rsidR="009D1108" w:rsidRPr="00BB212C">
        <w:rPr>
          <w:rFonts w:ascii="Times New Roman" w:hAnsi="Times New Roman" w:cs="Times New Roman"/>
          <w:sz w:val="28"/>
          <w:szCs w:val="28"/>
        </w:rPr>
        <w:t xml:space="preserve"> e tij si O</w:t>
      </w:r>
      <w:r w:rsidR="002918C1" w:rsidRPr="00BB212C">
        <w:rPr>
          <w:rFonts w:ascii="Times New Roman" w:hAnsi="Times New Roman" w:cs="Times New Roman"/>
          <w:sz w:val="28"/>
          <w:szCs w:val="28"/>
        </w:rPr>
        <w:t xml:space="preserve">frues i </w:t>
      </w:r>
      <w:r w:rsidR="009D1108" w:rsidRPr="00BB212C">
        <w:rPr>
          <w:rFonts w:ascii="Times New Roman" w:hAnsi="Times New Roman" w:cs="Times New Roman"/>
          <w:sz w:val="28"/>
          <w:szCs w:val="28"/>
        </w:rPr>
        <w:t>K</w:t>
      </w:r>
      <w:r w:rsidR="002918C1" w:rsidRPr="00BB212C">
        <w:rPr>
          <w:rFonts w:ascii="Times New Roman" w:hAnsi="Times New Roman" w:cs="Times New Roman"/>
          <w:sz w:val="28"/>
          <w:szCs w:val="28"/>
        </w:rPr>
        <w:t xml:space="preserve">ualifikuar i </w:t>
      </w:r>
      <w:r w:rsidR="009D1108" w:rsidRPr="00BB212C">
        <w:rPr>
          <w:rFonts w:ascii="Times New Roman" w:hAnsi="Times New Roman" w:cs="Times New Roman"/>
          <w:sz w:val="28"/>
          <w:szCs w:val="28"/>
        </w:rPr>
        <w:t>S</w:t>
      </w:r>
      <w:r w:rsidR="002918C1" w:rsidRPr="00BB212C">
        <w:rPr>
          <w:rFonts w:ascii="Times New Roman" w:hAnsi="Times New Roman" w:cs="Times New Roman"/>
          <w:sz w:val="28"/>
          <w:szCs w:val="28"/>
        </w:rPr>
        <w:t xml:space="preserve">hërbimit të </w:t>
      </w:r>
      <w:r w:rsidR="009D1108" w:rsidRPr="00BB212C">
        <w:rPr>
          <w:rFonts w:ascii="Times New Roman" w:hAnsi="Times New Roman" w:cs="Times New Roman"/>
          <w:sz w:val="28"/>
          <w:szCs w:val="28"/>
        </w:rPr>
        <w:t>B</w:t>
      </w:r>
      <w:r w:rsidR="002918C1" w:rsidRPr="00BB212C">
        <w:rPr>
          <w:rFonts w:ascii="Times New Roman" w:hAnsi="Times New Roman" w:cs="Times New Roman"/>
          <w:sz w:val="28"/>
          <w:szCs w:val="28"/>
        </w:rPr>
        <w:t>esuar</w:t>
      </w:r>
      <w:r w:rsidR="009D1108" w:rsidRPr="00BB212C">
        <w:rPr>
          <w:rFonts w:ascii="Times New Roman" w:hAnsi="Times New Roman" w:cs="Times New Roman"/>
          <w:sz w:val="28"/>
          <w:szCs w:val="28"/>
        </w:rPr>
        <w:t>.</w:t>
      </w:r>
    </w:p>
    <w:p w14:paraId="20CE1CA5" w14:textId="77777777" w:rsidR="00C5549F" w:rsidRPr="00BB212C" w:rsidRDefault="00C5549F" w:rsidP="005C08E1">
      <w:pPr>
        <w:spacing w:after="0" w:line="240" w:lineRule="auto"/>
        <w:jc w:val="both"/>
        <w:rPr>
          <w:rFonts w:ascii="Times New Roman" w:hAnsi="Times New Roman" w:cs="Times New Roman"/>
          <w:sz w:val="28"/>
          <w:szCs w:val="28"/>
        </w:rPr>
      </w:pPr>
    </w:p>
    <w:p w14:paraId="1E2DB598" w14:textId="77777777" w:rsidR="00C5549F" w:rsidRPr="00BB212C" w:rsidRDefault="00C5549F" w:rsidP="005C08E1">
      <w:pPr>
        <w:spacing w:after="0" w:line="240" w:lineRule="auto"/>
        <w:jc w:val="both"/>
        <w:rPr>
          <w:rFonts w:ascii="Times New Roman" w:hAnsi="Times New Roman" w:cs="Times New Roman"/>
          <w:sz w:val="28"/>
          <w:szCs w:val="28"/>
        </w:rPr>
      </w:pPr>
    </w:p>
    <w:p w14:paraId="5A9C3EEA" w14:textId="77777777" w:rsidR="0013527A" w:rsidRPr="00BB212C" w:rsidRDefault="0013527A" w:rsidP="0013527A">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KREU V</w:t>
      </w:r>
    </w:p>
    <w:p w14:paraId="372687C7" w14:textId="77777777" w:rsidR="0013527A" w:rsidRPr="00BB212C" w:rsidRDefault="0013527A" w:rsidP="0013527A">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NËNSHKRIMET ELEKTRONIKE</w:t>
      </w:r>
    </w:p>
    <w:p w14:paraId="5C339EEE" w14:textId="4457399C" w:rsidR="0013527A" w:rsidRPr="00BB212C" w:rsidRDefault="00A0167A" w:rsidP="0013527A">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lastRenderedPageBreak/>
        <w:t>Neni 2</w:t>
      </w:r>
      <w:r w:rsidR="00187D06">
        <w:rPr>
          <w:rFonts w:ascii="Times New Roman" w:eastAsia="Times New Roman" w:hAnsi="Times New Roman" w:cs="Times New Roman"/>
          <w:b/>
          <w:sz w:val="28"/>
          <w:szCs w:val="28"/>
          <w:lang w:eastAsia="it-IT"/>
        </w:rPr>
        <w:t>4</w:t>
      </w:r>
    </w:p>
    <w:p w14:paraId="4364EECC" w14:textId="77777777" w:rsidR="0013527A" w:rsidRPr="00BB212C" w:rsidRDefault="0013527A" w:rsidP="0013527A">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Efektet ligjore të nënshkrimeve elektronike</w:t>
      </w:r>
    </w:p>
    <w:p w14:paraId="1229D5E3" w14:textId="10FE31BD" w:rsidR="0013527A" w:rsidRPr="00BB212C" w:rsidRDefault="0013527A">
      <w:pPr>
        <w:numPr>
          <w:ilvl w:val="1"/>
          <w:numId w:val="12"/>
        </w:numPr>
        <w:tabs>
          <w:tab w:val="clear" w:pos="720"/>
        </w:tabs>
        <w:spacing w:before="120"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Një nënshkrim elektronik i kualifikuar </w:t>
      </w:r>
      <w:r w:rsidR="00223EB1" w:rsidRPr="00BB212C">
        <w:rPr>
          <w:rFonts w:ascii="Times New Roman" w:eastAsia="Times New Roman" w:hAnsi="Times New Roman" w:cs="Times New Roman"/>
          <w:sz w:val="28"/>
          <w:szCs w:val="28"/>
          <w:lang w:eastAsia="it-IT"/>
        </w:rPr>
        <w:t xml:space="preserve">ka </w:t>
      </w:r>
      <w:r w:rsidRPr="00BB212C">
        <w:rPr>
          <w:rFonts w:ascii="Times New Roman" w:eastAsia="Times New Roman" w:hAnsi="Times New Roman" w:cs="Times New Roman"/>
          <w:sz w:val="28"/>
          <w:szCs w:val="28"/>
          <w:lang w:eastAsia="it-IT"/>
        </w:rPr>
        <w:t>të njëjtën vlefshmëri ligjore dhe fuqi provuese si një nënshkrim i bërë dorazi.</w:t>
      </w:r>
    </w:p>
    <w:p w14:paraId="69FF2DC5" w14:textId="77777777" w:rsidR="0013527A" w:rsidRPr="00BB212C" w:rsidRDefault="0013527A">
      <w:pPr>
        <w:numPr>
          <w:ilvl w:val="1"/>
          <w:numId w:val="12"/>
        </w:numPr>
        <w:tabs>
          <w:tab w:val="clear" w:pos="720"/>
        </w:tabs>
        <w:spacing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Nënshkrimi elektronik nuk mund të përdoret në rastet e mëposhtme: </w:t>
      </w:r>
    </w:p>
    <w:p w14:paraId="7D8BC344" w14:textId="6DE3A598" w:rsidR="0013527A" w:rsidRPr="00BB212C" w:rsidRDefault="0013527A">
      <w:pPr>
        <w:numPr>
          <w:ilvl w:val="0"/>
          <w:numId w:val="13"/>
        </w:numPr>
        <w:spacing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në veprimet juridike në fushat e së drejtës familjare dhe të së drejtës së trashëgimisë, të cilat </w:t>
      </w:r>
      <w:r w:rsidR="00494431">
        <w:rPr>
          <w:rFonts w:ascii="Times New Roman" w:eastAsia="Times New Roman" w:hAnsi="Times New Roman" w:cs="Times New Roman"/>
          <w:sz w:val="28"/>
          <w:szCs w:val="28"/>
          <w:lang w:eastAsia="it-IT"/>
        </w:rPr>
        <w:t>i</w:t>
      </w:r>
      <w:r w:rsidRPr="00BB212C">
        <w:rPr>
          <w:rFonts w:ascii="Times New Roman" w:eastAsia="Times New Roman" w:hAnsi="Times New Roman" w:cs="Times New Roman"/>
          <w:sz w:val="28"/>
          <w:szCs w:val="28"/>
          <w:lang w:eastAsia="it-IT"/>
        </w:rPr>
        <w:t xml:space="preserve"> nënshtrohen kërkesave të veçanta ligjore</w:t>
      </w:r>
      <w:r w:rsidR="00494431">
        <w:rPr>
          <w:rFonts w:ascii="Times New Roman" w:eastAsia="Times New Roman" w:hAnsi="Times New Roman" w:cs="Times New Roman"/>
          <w:sz w:val="28"/>
          <w:szCs w:val="28"/>
          <w:lang w:eastAsia="it-IT"/>
        </w:rPr>
        <w:t>;</w:t>
      </w:r>
    </w:p>
    <w:p w14:paraId="75CF0CB3" w14:textId="44E41ACA" w:rsidR="0013527A" w:rsidRPr="00BB212C" w:rsidRDefault="0013527A">
      <w:pPr>
        <w:numPr>
          <w:ilvl w:val="0"/>
          <w:numId w:val="13"/>
        </w:numPr>
        <w:spacing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në veprime të tjera juridike, të cilat kërkojnë legalizim publik, një akt noterial ose një autorizim nga gjykata</w:t>
      </w:r>
      <w:r w:rsidR="00494431">
        <w:rPr>
          <w:rFonts w:ascii="Times New Roman" w:eastAsia="Times New Roman" w:hAnsi="Times New Roman" w:cs="Times New Roman"/>
          <w:sz w:val="28"/>
          <w:szCs w:val="28"/>
          <w:lang w:eastAsia="it-IT"/>
        </w:rPr>
        <w:t>;</w:t>
      </w:r>
    </w:p>
    <w:p w14:paraId="232718C1" w14:textId="4556415C" w:rsidR="0013527A" w:rsidRPr="00BB212C" w:rsidRDefault="0013527A">
      <w:pPr>
        <w:numPr>
          <w:ilvl w:val="0"/>
          <w:numId w:val="13"/>
        </w:numPr>
        <w:spacing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në veprimet ligjore, që lidhen me garancinë pasurore për lirimet me kusht</w:t>
      </w:r>
      <w:r w:rsidR="00494431">
        <w:rPr>
          <w:rFonts w:ascii="Times New Roman" w:eastAsia="Times New Roman" w:hAnsi="Times New Roman" w:cs="Times New Roman"/>
          <w:sz w:val="28"/>
          <w:szCs w:val="28"/>
          <w:lang w:eastAsia="it-IT"/>
        </w:rPr>
        <w:t>;</w:t>
      </w:r>
      <w:r w:rsidRPr="00BB212C">
        <w:rPr>
          <w:rFonts w:ascii="Times New Roman" w:eastAsia="Times New Roman" w:hAnsi="Times New Roman" w:cs="Times New Roman"/>
          <w:sz w:val="28"/>
          <w:szCs w:val="28"/>
          <w:lang w:eastAsia="it-IT"/>
        </w:rPr>
        <w:t xml:space="preserve"> </w:t>
      </w:r>
    </w:p>
    <w:p w14:paraId="2DED62FB" w14:textId="34B97ACF" w:rsidR="0013527A" w:rsidRPr="00BB212C" w:rsidRDefault="00053312" w:rsidP="00F14AD4">
      <w:pPr>
        <w:spacing w:after="0" w:line="312" w:lineRule="atLeast"/>
        <w:ind w:left="360" w:hanging="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ç) </w:t>
      </w:r>
      <w:r w:rsidR="0013527A" w:rsidRPr="00BB212C">
        <w:rPr>
          <w:rFonts w:ascii="Times New Roman" w:eastAsia="Times New Roman" w:hAnsi="Times New Roman" w:cs="Times New Roman"/>
          <w:sz w:val="28"/>
          <w:szCs w:val="28"/>
          <w:lang w:eastAsia="it-IT"/>
        </w:rPr>
        <w:t>kurdoherë kur ligji nuk lejon përdorimin e formës elektronike.</w:t>
      </w:r>
    </w:p>
    <w:p w14:paraId="4AA91A8F" w14:textId="77777777" w:rsidR="00EB5191" w:rsidRPr="00BB212C" w:rsidRDefault="00EB5191" w:rsidP="00F14AD4">
      <w:pPr>
        <w:spacing w:after="0" w:line="312" w:lineRule="atLeast"/>
        <w:ind w:left="360" w:hanging="360"/>
        <w:jc w:val="both"/>
        <w:rPr>
          <w:rFonts w:ascii="Times New Roman" w:eastAsia="Times New Roman" w:hAnsi="Times New Roman" w:cs="Times New Roman"/>
          <w:sz w:val="28"/>
          <w:szCs w:val="28"/>
          <w:lang w:eastAsia="it-IT"/>
        </w:rPr>
      </w:pPr>
    </w:p>
    <w:p w14:paraId="6550ACD0" w14:textId="13F7D6FE" w:rsidR="0013527A" w:rsidRPr="00BB212C" w:rsidRDefault="0013527A">
      <w:pPr>
        <w:pStyle w:val="ListParagraph"/>
        <w:numPr>
          <w:ilvl w:val="1"/>
          <w:numId w:val="12"/>
        </w:numPr>
        <w:tabs>
          <w:tab w:val="clear" w:pos="720"/>
          <w:tab w:val="num" w:pos="567"/>
        </w:tabs>
        <w:spacing w:after="0" w:line="312" w:lineRule="atLeast"/>
        <w:ind w:left="284" w:hanging="284"/>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Nënshkrimi elektronik vlerësohet i pavlefshëm, kur vërtetohet se nuk janë përmbushur kërkesat për sigurinë, të parashikuara në këtë ligj dhe në aktet nënligjore të nxjerra në zbatim të tij.</w:t>
      </w:r>
    </w:p>
    <w:p w14:paraId="6C7DC81B" w14:textId="77777777" w:rsidR="00E442D0" w:rsidRDefault="00E442D0" w:rsidP="00DC1143">
      <w:pPr>
        <w:spacing w:before="120" w:after="0"/>
        <w:jc w:val="center"/>
        <w:rPr>
          <w:rFonts w:ascii="Times New Roman" w:eastAsia="Times New Roman" w:hAnsi="Times New Roman" w:cs="Times New Roman"/>
          <w:b/>
          <w:sz w:val="28"/>
          <w:szCs w:val="28"/>
          <w:lang w:eastAsia="it-IT"/>
        </w:rPr>
      </w:pPr>
    </w:p>
    <w:p w14:paraId="6302885E" w14:textId="6BBE4E89" w:rsidR="0013527A" w:rsidRPr="00BB212C" w:rsidRDefault="00A0167A" w:rsidP="00DC1143">
      <w:pPr>
        <w:spacing w:before="120" w:after="0"/>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Neni 2</w:t>
      </w:r>
      <w:r w:rsidR="00187D06">
        <w:rPr>
          <w:rFonts w:ascii="Times New Roman" w:eastAsia="Times New Roman" w:hAnsi="Times New Roman" w:cs="Times New Roman"/>
          <w:b/>
          <w:sz w:val="28"/>
          <w:szCs w:val="28"/>
          <w:lang w:eastAsia="it-IT"/>
        </w:rPr>
        <w:t>5</w:t>
      </w:r>
    </w:p>
    <w:p w14:paraId="7336720F" w14:textId="77777777" w:rsidR="0013527A" w:rsidRPr="00BB212C" w:rsidRDefault="0013527A" w:rsidP="00DC1143">
      <w:pPr>
        <w:spacing w:before="120" w:after="0"/>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Nënshkrimet elektronike në shërbimet publike</w:t>
      </w:r>
    </w:p>
    <w:p w14:paraId="027FE52A" w14:textId="77777777" w:rsidR="00494431" w:rsidRDefault="0013527A">
      <w:pPr>
        <w:pStyle w:val="ListParagraph"/>
        <w:numPr>
          <w:ilvl w:val="0"/>
          <w:numId w:val="50"/>
        </w:numPr>
        <w:spacing w:before="120" w:after="0" w:line="312" w:lineRule="atLeast"/>
        <w:jc w:val="both"/>
        <w:rPr>
          <w:rFonts w:ascii="Times New Roman" w:eastAsia="Times New Roman" w:hAnsi="Times New Roman" w:cs="Times New Roman"/>
          <w:sz w:val="28"/>
          <w:szCs w:val="28"/>
          <w:lang w:eastAsia="it-IT"/>
        </w:rPr>
      </w:pPr>
      <w:bookmarkStart w:id="1" w:name="_Hlk102052989"/>
      <w:r w:rsidRPr="00494431">
        <w:rPr>
          <w:rFonts w:ascii="Times New Roman" w:eastAsia="Times New Roman" w:hAnsi="Times New Roman" w:cs="Times New Roman"/>
          <w:sz w:val="28"/>
          <w:szCs w:val="28"/>
          <w:lang w:eastAsia="it-IT"/>
        </w:rPr>
        <w:t xml:space="preserve">Nëse </w:t>
      </w:r>
      <w:r w:rsidR="002B5C79" w:rsidRPr="00494431">
        <w:rPr>
          <w:rFonts w:ascii="Times New Roman" w:eastAsia="Times New Roman" w:hAnsi="Times New Roman" w:cs="Times New Roman"/>
          <w:sz w:val="28"/>
          <w:szCs w:val="28"/>
          <w:lang w:eastAsia="it-IT"/>
        </w:rPr>
        <w:t>n</w:t>
      </w:r>
      <w:r w:rsidR="00581571" w:rsidRPr="00494431">
        <w:rPr>
          <w:rFonts w:ascii="Times New Roman" w:eastAsia="Times New Roman" w:hAnsi="Times New Roman" w:cs="Times New Roman"/>
          <w:sz w:val="28"/>
          <w:szCs w:val="28"/>
          <w:lang w:eastAsia="it-IT"/>
        </w:rPr>
        <w:t>ë</w:t>
      </w:r>
      <w:r w:rsidRPr="00494431">
        <w:rPr>
          <w:rFonts w:ascii="Times New Roman" w:eastAsia="Times New Roman" w:hAnsi="Times New Roman" w:cs="Times New Roman"/>
          <w:sz w:val="28"/>
          <w:szCs w:val="28"/>
          <w:lang w:eastAsia="it-IT"/>
        </w:rPr>
        <w:t xml:space="preserve"> shërbim</w:t>
      </w:r>
      <w:r w:rsidR="002B5C79" w:rsidRPr="00494431">
        <w:rPr>
          <w:rFonts w:ascii="Times New Roman" w:eastAsia="Times New Roman" w:hAnsi="Times New Roman" w:cs="Times New Roman"/>
          <w:sz w:val="28"/>
          <w:szCs w:val="28"/>
          <w:lang w:eastAsia="it-IT"/>
        </w:rPr>
        <w:t>et publike</w:t>
      </w:r>
      <w:r w:rsidRPr="00494431">
        <w:rPr>
          <w:rFonts w:ascii="Times New Roman" w:eastAsia="Times New Roman" w:hAnsi="Times New Roman" w:cs="Times New Roman"/>
          <w:sz w:val="28"/>
          <w:szCs w:val="28"/>
          <w:lang w:eastAsia="it-IT"/>
        </w:rPr>
        <w:t xml:space="preserve"> elektronik</w:t>
      </w:r>
      <w:r w:rsidR="002B5C79" w:rsidRPr="00494431">
        <w:rPr>
          <w:rFonts w:ascii="Times New Roman" w:eastAsia="Times New Roman" w:hAnsi="Times New Roman" w:cs="Times New Roman"/>
          <w:sz w:val="28"/>
          <w:szCs w:val="28"/>
          <w:lang w:eastAsia="it-IT"/>
        </w:rPr>
        <w:t>e</w:t>
      </w:r>
      <w:r w:rsidRPr="00494431">
        <w:rPr>
          <w:rFonts w:ascii="Times New Roman" w:eastAsia="Times New Roman" w:hAnsi="Times New Roman" w:cs="Times New Roman"/>
          <w:sz w:val="28"/>
          <w:szCs w:val="28"/>
          <w:lang w:eastAsia="it-IT"/>
        </w:rPr>
        <w:t xml:space="preserve"> të ofruar nga një </w:t>
      </w:r>
      <w:r w:rsidRPr="007F671E">
        <w:rPr>
          <w:rFonts w:ascii="Times New Roman" w:eastAsia="Times New Roman" w:hAnsi="Times New Roman" w:cs="Times New Roman"/>
          <w:color w:val="000000" w:themeColor="text1"/>
          <w:sz w:val="28"/>
          <w:szCs w:val="28"/>
          <w:lang w:eastAsia="it-IT"/>
        </w:rPr>
        <w:t>organ publik</w:t>
      </w:r>
      <w:r w:rsidR="002B5C79" w:rsidRPr="00494431">
        <w:rPr>
          <w:rFonts w:ascii="Times New Roman" w:eastAsia="Times New Roman" w:hAnsi="Times New Roman" w:cs="Times New Roman"/>
          <w:sz w:val="28"/>
          <w:szCs w:val="28"/>
          <w:lang w:eastAsia="it-IT"/>
        </w:rPr>
        <w:t>, p</w:t>
      </w:r>
      <w:r w:rsidR="00581571" w:rsidRPr="00494431">
        <w:rPr>
          <w:rFonts w:ascii="Times New Roman" w:eastAsia="Times New Roman" w:hAnsi="Times New Roman" w:cs="Times New Roman"/>
          <w:sz w:val="28"/>
          <w:szCs w:val="28"/>
          <w:lang w:eastAsia="it-IT"/>
        </w:rPr>
        <w:t>ë</w:t>
      </w:r>
      <w:r w:rsidR="002B5C79" w:rsidRPr="00494431">
        <w:rPr>
          <w:rFonts w:ascii="Times New Roman" w:eastAsia="Times New Roman" w:hAnsi="Times New Roman" w:cs="Times New Roman"/>
          <w:sz w:val="28"/>
          <w:szCs w:val="28"/>
          <w:lang w:eastAsia="it-IT"/>
        </w:rPr>
        <w:t xml:space="preserve">rdoret </w:t>
      </w:r>
      <w:r w:rsidRPr="00494431">
        <w:rPr>
          <w:rFonts w:ascii="Times New Roman" w:eastAsia="Times New Roman" w:hAnsi="Times New Roman" w:cs="Times New Roman"/>
          <w:sz w:val="28"/>
          <w:szCs w:val="28"/>
          <w:lang w:eastAsia="it-IT"/>
        </w:rPr>
        <w:t xml:space="preserve"> nënshkrim</w:t>
      </w:r>
      <w:r w:rsidR="002B5C79" w:rsidRPr="00494431">
        <w:rPr>
          <w:rFonts w:ascii="Times New Roman" w:eastAsia="Times New Roman" w:hAnsi="Times New Roman" w:cs="Times New Roman"/>
          <w:sz w:val="28"/>
          <w:szCs w:val="28"/>
          <w:lang w:eastAsia="it-IT"/>
        </w:rPr>
        <w:t>i</w:t>
      </w:r>
      <w:r w:rsidRPr="00494431">
        <w:rPr>
          <w:rFonts w:ascii="Times New Roman" w:eastAsia="Times New Roman" w:hAnsi="Times New Roman" w:cs="Times New Roman"/>
          <w:sz w:val="28"/>
          <w:szCs w:val="28"/>
          <w:lang w:eastAsia="it-IT"/>
        </w:rPr>
        <w:t xml:space="preserve"> elektronik i </w:t>
      </w:r>
      <w:r w:rsidR="004C7CBB" w:rsidRPr="00494431">
        <w:rPr>
          <w:rFonts w:ascii="Times New Roman" w:eastAsia="Times New Roman" w:hAnsi="Times New Roman" w:cs="Times New Roman"/>
          <w:sz w:val="28"/>
          <w:szCs w:val="28"/>
          <w:lang w:eastAsia="it-IT"/>
        </w:rPr>
        <w:t>kualifikuar</w:t>
      </w:r>
      <w:r w:rsidRPr="00494431">
        <w:rPr>
          <w:rFonts w:ascii="Times New Roman" w:eastAsia="Times New Roman" w:hAnsi="Times New Roman" w:cs="Times New Roman"/>
          <w:sz w:val="28"/>
          <w:szCs w:val="28"/>
          <w:lang w:eastAsia="it-IT"/>
        </w:rPr>
        <w:t xml:space="preserve">, </w:t>
      </w:r>
      <w:r w:rsidR="004C7CBB" w:rsidRPr="00494431">
        <w:rPr>
          <w:rFonts w:ascii="Times New Roman" w:eastAsia="Times New Roman" w:hAnsi="Times New Roman" w:cs="Times New Roman"/>
          <w:sz w:val="28"/>
          <w:szCs w:val="28"/>
          <w:lang w:eastAsia="it-IT"/>
        </w:rPr>
        <w:t xml:space="preserve">këto </w:t>
      </w:r>
      <w:r w:rsidRPr="00494431">
        <w:rPr>
          <w:rFonts w:ascii="Times New Roman" w:eastAsia="Times New Roman" w:hAnsi="Times New Roman" w:cs="Times New Roman"/>
          <w:sz w:val="28"/>
          <w:szCs w:val="28"/>
          <w:lang w:eastAsia="it-IT"/>
        </w:rPr>
        <w:t>nënshkrime</w:t>
      </w:r>
      <w:r w:rsidR="002B5C79" w:rsidRPr="00494431">
        <w:rPr>
          <w:rFonts w:ascii="Times New Roman" w:eastAsia="Times New Roman" w:hAnsi="Times New Roman" w:cs="Times New Roman"/>
          <w:sz w:val="28"/>
          <w:szCs w:val="28"/>
          <w:lang w:eastAsia="it-IT"/>
        </w:rPr>
        <w:t xml:space="preserve"> duhet </w:t>
      </w:r>
      <w:r w:rsidRPr="00494431">
        <w:rPr>
          <w:rFonts w:ascii="Times New Roman" w:eastAsia="Times New Roman" w:hAnsi="Times New Roman" w:cs="Times New Roman"/>
          <w:sz w:val="28"/>
          <w:szCs w:val="28"/>
          <w:lang w:eastAsia="it-IT"/>
        </w:rPr>
        <w:t xml:space="preserve">të jenë në formatin </w:t>
      </w:r>
      <w:r w:rsidR="002B5C79" w:rsidRPr="00494431">
        <w:rPr>
          <w:rFonts w:ascii="Times New Roman" w:eastAsia="Times New Roman" w:hAnsi="Times New Roman" w:cs="Times New Roman"/>
          <w:sz w:val="28"/>
          <w:szCs w:val="28"/>
          <w:lang w:eastAsia="it-IT"/>
        </w:rPr>
        <w:t xml:space="preserve">e miratuar nga </w:t>
      </w:r>
      <w:r w:rsidR="00581571" w:rsidRPr="00494431">
        <w:rPr>
          <w:rFonts w:ascii="Times New Roman" w:eastAsia="Times New Roman" w:hAnsi="Times New Roman" w:cs="Times New Roman"/>
          <w:sz w:val="28"/>
          <w:szCs w:val="28"/>
          <w:lang w:eastAsia="it-IT"/>
        </w:rPr>
        <w:t>A</w:t>
      </w:r>
      <w:r w:rsidR="002B5C79" w:rsidRPr="00494431">
        <w:rPr>
          <w:rFonts w:ascii="Times New Roman" w:eastAsia="Times New Roman" w:hAnsi="Times New Roman" w:cs="Times New Roman"/>
          <w:sz w:val="28"/>
          <w:szCs w:val="28"/>
          <w:lang w:eastAsia="it-IT"/>
        </w:rPr>
        <w:t>utoriteti</w:t>
      </w:r>
      <w:r w:rsidR="00494431" w:rsidRPr="00494431">
        <w:rPr>
          <w:rFonts w:ascii="Times New Roman" w:eastAsia="Times New Roman" w:hAnsi="Times New Roman" w:cs="Times New Roman"/>
          <w:sz w:val="28"/>
          <w:szCs w:val="28"/>
          <w:lang w:eastAsia="it-IT"/>
        </w:rPr>
        <w:t>,</w:t>
      </w:r>
      <w:r w:rsidR="002B5C79" w:rsidRPr="00494431">
        <w:rPr>
          <w:rFonts w:ascii="Times New Roman" w:eastAsia="Times New Roman" w:hAnsi="Times New Roman" w:cs="Times New Roman"/>
          <w:sz w:val="28"/>
          <w:szCs w:val="28"/>
          <w:lang w:eastAsia="it-IT"/>
        </w:rPr>
        <w:t xml:space="preserve"> </w:t>
      </w:r>
      <w:r w:rsidRPr="00494431">
        <w:rPr>
          <w:rFonts w:ascii="Times New Roman" w:eastAsia="Times New Roman" w:hAnsi="Times New Roman" w:cs="Times New Roman"/>
          <w:sz w:val="28"/>
          <w:szCs w:val="28"/>
          <w:lang w:eastAsia="it-IT"/>
        </w:rPr>
        <w:t>në përputhje me standardet ndërkombëtare.</w:t>
      </w:r>
    </w:p>
    <w:p w14:paraId="684461D8" w14:textId="5D125D2C" w:rsidR="0013527A" w:rsidRPr="00494431" w:rsidRDefault="00EA671F">
      <w:pPr>
        <w:pStyle w:val="ListParagraph"/>
        <w:numPr>
          <w:ilvl w:val="0"/>
          <w:numId w:val="50"/>
        </w:numPr>
        <w:spacing w:before="120" w:after="0" w:line="312" w:lineRule="atLeast"/>
        <w:jc w:val="both"/>
        <w:rPr>
          <w:rFonts w:ascii="Times New Roman" w:eastAsia="Times New Roman" w:hAnsi="Times New Roman" w:cs="Times New Roman"/>
          <w:sz w:val="28"/>
          <w:szCs w:val="28"/>
          <w:lang w:eastAsia="it-IT"/>
        </w:rPr>
      </w:pPr>
      <w:r w:rsidRPr="00494431">
        <w:rPr>
          <w:rFonts w:ascii="Times New Roman" w:eastAsia="Times New Roman" w:hAnsi="Times New Roman" w:cs="Times New Roman"/>
          <w:sz w:val="28"/>
          <w:szCs w:val="28"/>
          <w:lang w:eastAsia="it-IT"/>
        </w:rPr>
        <w:t xml:space="preserve">Formati i përcaktuar në </w:t>
      </w:r>
      <w:r w:rsidR="000845EA">
        <w:rPr>
          <w:rFonts w:ascii="Times New Roman" w:eastAsia="Times New Roman" w:hAnsi="Times New Roman" w:cs="Times New Roman"/>
          <w:sz w:val="28"/>
          <w:szCs w:val="28"/>
          <w:lang w:eastAsia="it-IT"/>
        </w:rPr>
        <w:t>pike</w:t>
      </w:r>
      <w:r w:rsidRPr="00494431">
        <w:rPr>
          <w:rFonts w:ascii="Times New Roman" w:eastAsia="Times New Roman" w:hAnsi="Times New Roman" w:cs="Times New Roman"/>
          <w:sz w:val="28"/>
          <w:szCs w:val="28"/>
          <w:lang w:eastAsia="it-IT"/>
        </w:rPr>
        <w:t xml:space="preserve"> 1 të këtij neni zbatohet edhe p</w:t>
      </w:r>
      <w:r w:rsidR="0013527A" w:rsidRPr="00494431">
        <w:rPr>
          <w:rFonts w:ascii="Times New Roman" w:eastAsia="Times New Roman" w:hAnsi="Times New Roman" w:cs="Times New Roman"/>
          <w:sz w:val="28"/>
          <w:szCs w:val="28"/>
          <w:lang w:eastAsia="it-IT"/>
        </w:rPr>
        <w:t xml:space="preserve">ër përdorim ndërkufitar të një shërbimi </w:t>
      </w:r>
      <w:r w:rsidR="008D1687" w:rsidRPr="00494431">
        <w:rPr>
          <w:rFonts w:ascii="Times New Roman" w:eastAsia="Times New Roman" w:hAnsi="Times New Roman" w:cs="Times New Roman"/>
          <w:sz w:val="28"/>
          <w:szCs w:val="28"/>
          <w:lang w:eastAsia="it-IT"/>
        </w:rPr>
        <w:t xml:space="preserve">publik </w:t>
      </w:r>
      <w:r w:rsidR="0013527A" w:rsidRPr="00494431">
        <w:rPr>
          <w:rFonts w:ascii="Times New Roman" w:eastAsia="Times New Roman" w:hAnsi="Times New Roman" w:cs="Times New Roman"/>
          <w:sz w:val="28"/>
          <w:szCs w:val="28"/>
          <w:lang w:eastAsia="it-IT"/>
        </w:rPr>
        <w:t>elektronik të ofruar nga një organ publik</w:t>
      </w:r>
      <w:r w:rsidR="008D1687" w:rsidRPr="00494431">
        <w:rPr>
          <w:rFonts w:ascii="Times New Roman" w:eastAsia="Times New Roman" w:hAnsi="Times New Roman" w:cs="Times New Roman"/>
          <w:sz w:val="28"/>
          <w:szCs w:val="28"/>
          <w:lang w:eastAsia="it-IT"/>
        </w:rPr>
        <w:t>.</w:t>
      </w:r>
    </w:p>
    <w:bookmarkEnd w:id="1"/>
    <w:p w14:paraId="6BDACA12" w14:textId="77777777" w:rsidR="004D27BC" w:rsidRPr="00BB212C" w:rsidRDefault="004D27BC" w:rsidP="00187D06">
      <w:pPr>
        <w:spacing w:before="120" w:after="0"/>
        <w:rPr>
          <w:rFonts w:ascii="Times New Roman" w:eastAsia="Times New Roman" w:hAnsi="Times New Roman" w:cs="Times New Roman"/>
          <w:b/>
          <w:sz w:val="28"/>
          <w:szCs w:val="28"/>
          <w:lang w:eastAsia="it-IT"/>
        </w:rPr>
      </w:pPr>
    </w:p>
    <w:p w14:paraId="43871471" w14:textId="39A23442" w:rsidR="0013527A" w:rsidRPr="00BB212C" w:rsidRDefault="00A0167A" w:rsidP="00DC1143">
      <w:pPr>
        <w:spacing w:before="120" w:after="0"/>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 xml:space="preserve">Neni </w:t>
      </w:r>
      <w:r w:rsidR="008850E3" w:rsidRPr="00BB212C">
        <w:rPr>
          <w:rFonts w:ascii="Times New Roman" w:eastAsia="Times New Roman" w:hAnsi="Times New Roman" w:cs="Times New Roman"/>
          <w:b/>
          <w:sz w:val="28"/>
          <w:szCs w:val="28"/>
          <w:lang w:eastAsia="it-IT"/>
        </w:rPr>
        <w:t>2</w:t>
      </w:r>
      <w:r w:rsidR="00187D06">
        <w:rPr>
          <w:rFonts w:ascii="Times New Roman" w:eastAsia="Times New Roman" w:hAnsi="Times New Roman" w:cs="Times New Roman"/>
          <w:b/>
          <w:sz w:val="28"/>
          <w:szCs w:val="28"/>
          <w:lang w:eastAsia="it-IT"/>
        </w:rPr>
        <w:t>6</w:t>
      </w:r>
    </w:p>
    <w:p w14:paraId="30280F4A" w14:textId="77777777" w:rsidR="0013527A" w:rsidRPr="00BB212C" w:rsidRDefault="0013527A" w:rsidP="00DC1143">
      <w:pPr>
        <w:spacing w:before="120" w:after="0"/>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Certifikatat e kualifikuara për nënshkrimet elektronike</w:t>
      </w:r>
    </w:p>
    <w:p w14:paraId="0BDF545D" w14:textId="77777777" w:rsidR="0013527A" w:rsidRPr="00BB212C" w:rsidRDefault="0013527A">
      <w:pPr>
        <w:numPr>
          <w:ilvl w:val="1"/>
          <w:numId w:val="15"/>
        </w:numPr>
        <w:tabs>
          <w:tab w:val="clear" w:pos="720"/>
        </w:tabs>
        <w:spacing w:before="120" w:after="160" w:line="259" w:lineRule="auto"/>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Certifikatat e kualifikuara për nënshkrimet elektronike duhet të përmbajnë të dhënat e mëposhtme:</w:t>
      </w:r>
    </w:p>
    <w:p w14:paraId="11B43C65" w14:textId="77777777" w:rsidR="0013527A" w:rsidRPr="00BB212C" w:rsidRDefault="0013527A">
      <w:pPr>
        <w:numPr>
          <w:ilvl w:val="0"/>
          <w:numId w:val="18"/>
        </w:numPr>
        <w:tabs>
          <w:tab w:val="clear" w:pos="720"/>
        </w:tabs>
        <w:spacing w:after="160" w:line="259" w:lineRule="auto"/>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një tregues, në një format të përshtatshëm për përpunimin e automatizuar, që certifikata është lëshuar si certifikatë e kualifikuar për nënshkrimin elektronik;</w:t>
      </w:r>
    </w:p>
    <w:p w14:paraId="4A7DA28B" w14:textId="77777777" w:rsidR="0013527A" w:rsidRPr="00BB212C" w:rsidRDefault="0013527A">
      <w:pPr>
        <w:numPr>
          <w:ilvl w:val="0"/>
          <w:numId w:val="18"/>
        </w:numPr>
        <w:tabs>
          <w:tab w:val="clear" w:pos="720"/>
        </w:tabs>
        <w:spacing w:after="160" w:line="259" w:lineRule="auto"/>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një grup të dhënash që përfaqësojnë ofruesin e kualifikuar të shërbimeve të besuara që lëshon certifikatën e kualifikuar, duke përfshirë të paktën, vendin në të cilin ky ofrues është vendosur, dhe:</w:t>
      </w:r>
    </w:p>
    <w:p w14:paraId="5FC647F6" w14:textId="77777777" w:rsidR="004E3AC6" w:rsidRDefault="0013527A">
      <w:pPr>
        <w:pStyle w:val="ListParagraph"/>
        <w:numPr>
          <w:ilvl w:val="0"/>
          <w:numId w:val="51"/>
        </w:numPr>
        <w:spacing w:after="160" w:line="259" w:lineRule="auto"/>
        <w:jc w:val="both"/>
        <w:rPr>
          <w:rFonts w:ascii="Times New Roman" w:eastAsia="Times New Roman" w:hAnsi="Times New Roman" w:cs="Times New Roman"/>
          <w:sz w:val="28"/>
          <w:szCs w:val="28"/>
          <w:lang w:eastAsia="it-IT"/>
        </w:rPr>
      </w:pPr>
      <w:r w:rsidRPr="004E3AC6">
        <w:rPr>
          <w:rFonts w:ascii="Times New Roman" w:eastAsia="Times New Roman" w:hAnsi="Times New Roman" w:cs="Times New Roman"/>
          <w:sz w:val="28"/>
          <w:szCs w:val="28"/>
          <w:lang w:eastAsia="it-IT"/>
        </w:rPr>
        <w:t>për një person juridik: emrin dhe, aty ku është e aplikueshme, numrin e regjistrimit që figuron në të dhënat zyrtare</w:t>
      </w:r>
      <w:r w:rsidR="004E3AC6">
        <w:rPr>
          <w:rFonts w:ascii="Times New Roman" w:eastAsia="Times New Roman" w:hAnsi="Times New Roman" w:cs="Times New Roman"/>
          <w:sz w:val="28"/>
          <w:szCs w:val="28"/>
          <w:lang w:eastAsia="it-IT"/>
        </w:rPr>
        <w:t>;</w:t>
      </w:r>
    </w:p>
    <w:p w14:paraId="0FA7B118" w14:textId="1EC752F5" w:rsidR="0013527A" w:rsidRPr="004E3AC6" w:rsidRDefault="0013527A">
      <w:pPr>
        <w:pStyle w:val="ListParagraph"/>
        <w:numPr>
          <w:ilvl w:val="0"/>
          <w:numId w:val="51"/>
        </w:numPr>
        <w:spacing w:after="160" w:line="259" w:lineRule="auto"/>
        <w:jc w:val="both"/>
        <w:rPr>
          <w:rFonts w:ascii="Times New Roman" w:eastAsia="Times New Roman" w:hAnsi="Times New Roman" w:cs="Times New Roman"/>
          <w:sz w:val="28"/>
          <w:szCs w:val="28"/>
          <w:lang w:eastAsia="it-IT"/>
        </w:rPr>
      </w:pPr>
      <w:r w:rsidRPr="004E3AC6">
        <w:rPr>
          <w:rFonts w:ascii="Times New Roman" w:eastAsia="Times New Roman" w:hAnsi="Times New Roman" w:cs="Times New Roman"/>
          <w:sz w:val="28"/>
          <w:szCs w:val="28"/>
          <w:lang w:val="it-IT" w:eastAsia="it-IT"/>
        </w:rPr>
        <w:t>për një person fizik: emrin e personit;</w:t>
      </w:r>
    </w:p>
    <w:p w14:paraId="2F418F75" w14:textId="59CF2049" w:rsidR="0013527A" w:rsidRPr="00BB212C" w:rsidRDefault="0013527A">
      <w:pPr>
        <w:numPr>
          <w:ilvl w:val="0"/>
          <w:numId w:val="18"/>
        </w:numPr>
        <w:tabs>
          <w:tab w:val="clear" w:pos="720"/>
        </w:tabs>
        <w:spacing w:after="160" w:line="259" w:lineRule="auto"/>
        <w:ind w:left="360"/>
        <w:jc w:val="both"/>
        <w:rPr>
          <w:rFonts w:ascii="Times New Roman" w:eastAsia="Times New Roman" w:hAnsi="Times New Roman" w:cs="Times New Roman"/>
          <w:sz w:val="28"/>
          <w:szCs w:val="28"/>
          <w:lang w:val="it-IT" w:eastAsia="it-IT"/>
        </w:rPr>
      </w:pPr>
      <w:r w:rsidRPr="00BB212C">
        <w:rPr>
          <w:rFonts w:ascii="Times New Roman" w:eastAsia="Times New Roman" w:hAnsi="Times New Roman" w:cs="Times New Roman"/>
          <w:sz w:val="28"/>
          <w:szCs w:val="28"/>
          <w:lang w:val="it-IT" w:eastAsia="it-IT"/>
        </w:rPr>
        <w:lastRenderedPageBreak/>
        <w:t>duhet të tregohet në mënyrë të qartë emri i nënshkruesit, ose pseudonimi</w:t>
      </w:r>
      <w:r w:rsidR="004E3AC6">
        <w:rPr>
          <w:rFonts w:ascii="Times New Roman" w:eastAsia="Times New Roman" w:hAnsi="Times New Roman" w:cs="Times New Roman"/>
          <w:sz w:val="28"/>
          <w:szCs w:val="28"/>
          <w:lang w:val="it-IT" w:eastAsia="it-IT"/>
        </w:rPr>
        <w:t xml:space="preserve">, </w:t>
      </w:r>
      <w:r w:rsidRPr="00BB212C">
        <w:rPr>
          <w:rFonts w:ascii="Times New Roman" w:eastAsia="Times New Roman" w:hAnsi="Times New Roman" w:cs="Times New Roman"/>
          <w:sz w:val="28"/>
          <w:szCs w:val="28"/>
          <w:lang w:val="it-IT" w:eastAsia="it-IT"/>
        </w:rPr>
        <w:t xml:space="preserve">nëse përdoret një pseudonim; </w:t>
      </w:r>
    </w:p>
    <w:p w14:paraId="012935A7" w14:textId="65028B47" w:rsidR="0013527A" w:rsidRPr="00BB212C" w:rsidRDefault="00F43B28" w:rsidP="00F43B28">
      <w:pPr>
        <w:spacing w:after="160" w:line="259" w:lineRule="auto"/>
        <w:ind w:left="360" w:hanging="360"/>
        <w:jc w:val="both"/>
        <w:rPr>
          <w:rFonts w:ascii="Times New Roman" w:eastAsia="Times New Roman" w:hAnsi="Times New Roman" w:cs="Times New Roman"/>
          <w:sz w:val="28"/>
          <w:szCs w:val="28"/>
          <w:lang w:val="it-IT" w:eastAsia="it-IT"/>
        </w:rPr>
      </w:pPr>
      <w:r w:rsidRPr="00BB212C">
        <w:rPr>
          <w:rFonts w:ascii="Times New Roman" w:eastAsia="Times New Roman" w:hAnsi="Times New Roman" w:cs="Times New Roman"/>
          <w:sz w:val="28"/>
          <w:szCs w:val="28"/>
          <w:lang w:val="it-IT" w:eastAsia="it-IT"/>
        </w:rPr>
        <w:t xml:space="preserve">ç) </w:t>
      </w:r>
      <w:r w:rsidR="0013527A" w:rsidRPr="00BB212C">
        <w:rPr>
          <w:rFonts w:ascii="Times New Roman" w:eastAsia="Times New Roman" w:hAnsi="Times New Roman" w:cs="Times New Roman"/>
          <w:sz w:val="28"/>
          <w:szCs w:val="28"/>
          <w:lang w:val="it-IT" w:eastAsia="it-IT"/>
        </w:rPr>
        <w:t>të dhënat e vërtetimit të vlefshmërisë së nënshkrimit elektronik që korrespondojnë me të</w:t>
      </w:r>
      <w:r w:rsidRPr="00BB212C">
        <w:rPr>
          <w:rFonts w:ascii="Times New Roman" w:eastAsia="Times New Roman" w:hAnsi="Times New Roman" w:cs="Times New Roman"/>
          <w:sz w:val="28"/>
          <w:szCs w:val="28"/>
          <w:lang w:val="it-IT" w:eastAsia="it-IT"/>
        </w:rPr>
        <w:t xml:space="preserve"> </w:t>
      </w:r>
      <w:r w:rsidR="0013527A" w:rsidRPr="00BB212C">
        <w:rPr>
          <w:rFonts w:ascii="Times New Roman" w:eastAsia="Times New Roman" w:hAnsi="Times New Roman" w:cs="Times New Roman"/>
          <w:sz w:val="28"/>
          <w:szCs w:val="28"/>
          <w:lang w:val="it-IT" w:eastAsia="it-IT"/>
        </w:rPr>
        <w:t>dhënat për krijimin e një nënshkrimi elektronik;</w:t>
      </w:r>
    </w:p>
    <w:p w14:paraId="24FBF959" w14:textId="77777777" w:rsidR="0013527A" w:rsidRPr="00BB212C" w:rsidRDefault="0013527A">
      <w:pPr>
        <w:numPr>
          <w:ilvl w:val="0"/>
          <w:numId w:val="18"/>
        </w:numPr>
        <w:tabs>
          <w:tab w:val="clear" w:pos="720"/>
        </w:tabs>
        <w:spacing w:after="160" w:line="259" w:lineRule="auto"/>
        <w:ind w:left="360"/>
        <w:jc w:val="both"/>
        <w:rPr>
          <w:rFonts w:ascii="Times New Roman" w:eastAsia="Times New Roman" w:hAnsi="Times New Roman" w:cs="Times New Roman"/>
          <w:sz w:val="28"/>
          <w:szCs w:val="28"/>
          <w:lang w:val="it-IT" w:eastAsia="it-IT"/>
        </w:rPr>
      </w:pPr>
      <w:r w:rsidRPr="00BB212C">
        <w:rPr>
          <w:rFonts w:ascii="Times New Roman" w:eastAsia="Times New Roman" w:hAnsi="Times New Roman" w:cs="Times New Roman"/>
          <w:sz w:val="28"/>
          <w:szCs w:val="28"/>
          <w:lang w:val="it-IT" w:eastAsia="it-IT"/>
        </w:rPr>
        <w:t xml:space="preserve">të dhënat e fillimit dhe përfundimit të periudhës së vlefshmërisë së certifikatës; </w:t>
      </w:r>
    </w:p>
    <w:p w14:paraId="71998F37" w14:textId="2C204E29" w:rsidR="0013527A" w:rsidRPr="00BB212C" w:rsidRDefault="00F43B28" w:rsidP="00F43B28">
      <w:pPr>
        <w:spacing w:after="160" w:line="259" w:lineRule="auto"/>
        <w:ind w:left="426" w:hanging="426"/>
        <w:jc w:val="both"/>
        <w:rPr>
          <w:rFonts w:ascii="Times New Roman" w:eastAsia="Times New Roman" w:hAnsi="Times New Roman" w:cs="Times New Roman"/>
          <w:sz w:val="28"/>
          <w:szCs w:val="28"/>
          <w:lang w:val="it-IT" w:eastAsia="it-IT"/>
        </w:rPr>
      </w:pPr>
      <w:r w:rsidRPr="00BB212C">
        <w:rPr>
          <w:rFonts w:ascii="Times New Roman" w:eastAsia="Times New Roman" w:hAnsi="Times New Roman" w:cs="Times New Roman"/>
          <w:sz w:val="28"/>
          <w:szCs w:val="28"/>
          <w:lang w:val="it-IT" w:eastAsia="it-IT"/>
        </w:rPr>
        <w:t xml:space="preserve">dh) </w:t>
      </w:r>
      <w:r w:rsidR="0013527A" w:rsidRPr="00BB212C">
        <w:rPr>
          <w:rFonts w:ascii="Times New Roman" w:eastAsia="Times New Roman" w:hAnsi="Times New Roman" w:cs="Times New Roman"/>
          <w:sz w:val="28"/>
          <w:szCs w:val="28"/>
          <w:lang w:val="it-IT" w:eastAsia="it-IT"/>
        </w:rPr>
        <w:t>kodin identifikues të certifikatës, i cili duhet të jetë unik për ofruesin e kualifikuar të shërbimit të besuar;</w:t>
      </w:r>
    </w:p>
    <w:p w14:paraId="2B182C0D" w14:textId="77777777" w:rsidR="0013527A" w:rsidRPr="00BB212C" w:rsidRDefault="0013527A">
      <w:pPr>
        <w:numPr>
          <w:ilvl w:val="0"/>
          <w:numId w:val="18"/>
        </w:numPr>
        <w:tabs>
          <w:tab w:val="clear" w:pos="720"/>
        </w:tabs>
        <w:spacing w:after="160" w:line="259" w:lineRule="auto"/>
        <w:ind w:left="360"/>
        <w:jc w:val="both"/>
        <w:rPr>
          <w:rFonts w:ascii="Times New Roman" w:eastAsia="Times New Roman" w:hAnsi="Times New Roman" w:cs="Times New Roman"/>
          <w:sz w:val="28"/>
          <w:szCs w:val="28"/>
          <w:lang w:val="it-IT" w:eastAsia="it-IT"/>
        </w:rPr>
      </w:pPr>
      <w:r w:rsidRPr="00BB212C">
        <w:rPr>
          <w:rFonts w:ascii="Times New Roman" w:eastAsia="Times New Roman" w:hAnsi="Times New Roman" w:cs="Times New Roman"/>
          <w:sz w:val="28"/>
          <w:szCs w:val="28"/>
          <w:lang w:val="it-IT" w:eastAsia="it-IT"/>
        </w:rPr>
        <w:t>nënshkrimin elektronik ose vulën elektronike të ofruesit të kualifikuar të shërbimit të besuar që lëshon certifikatën e kualifikuar elektronike;</w:t>
      </w:r>
    </w:p>
    <w:p w14:paraId="595EC2B7" w14:textId="6A0F6692" w:rsidR="0013527A" w:rsidRPr="00BB212C" w:rsidRDefault="00071B16" w:rsidP="00071B16">
      <w:pPr>
        <w:spacing w:after="160" w:line="259" w:lineRule="auto"/>
        <w:ind w:left="426" w:hanging="426"/>
        <w:jc w:val="both"/>
        <w:rPr>
          <w:rFonts w:ascii="Times New Roman" w:eastAsia="Times New Roman" w:hAnsi="Times New Roman" w:cs="Times New Roman"/>
          <w:sz w:val="28"/>
          <w:szCs w:val="28"/>
          <w:lang w:val="it-IT" w:eastAsia="it-IT"/>
        </w:rPr>
      </w:pPr>
      <w:r w:rsidRPr="00BB212C">
        <w:rPr>
          <w:rFonts w:ascii="Times New Roman" w:eastAsia="Times New Roman" w:hAnsi="Times New Roman" w:cs="Times New Roman"/>
          <w:sz w:val="28"/>
          <w:szCs w:val="28"/>
          <w:lang w:val="it-IT" w:eastAsia="it-IT"/>
        </w:rPr>
        <w:t xml:space="preserve">ë) </w:t>
      </w:r>
      <w:r w:rsidR="0013527A" w:rsidRPr="00BB212C">
        <w:rPr>
          <w:rFonts w:ascii="Times New Roman" w:eastAsia="Times New Roman" w:hAnsi="Times New Roman" w:cs="Times New Roman"/>
          <w:sz w:val="28"/>
          <w:szCs w:val="28"/>
          <w:lang w:val="it-IT" w:eastAsia="it-IT"/>
        </w:rPr>
        <w:t>ven</w:t>
      </w:r>
      <w:r w:rsidR="007E67AC">
        <w:rPr>
          <w:rFonts w:ascii="Times New Roman" w:eastAsia="Times New Roman" w:hAnsi="Times New Roman" w:cs="Times New Roman"/>
          <w:sz w:val="28"/>
          <w:szCs w:val="28"/>
          <w:lang w:val="it-IT" w:eastAsia="it-IT"/>
        </w:rPr>
        <w:t>dn</w:t>
      </w:r>
      <w:r w:rsidR="0013527A" w:rsidRPr="00BB212C">
        <w:rPr>
          <w:rFonts w:ascii="Times New Roman" w:eastAsia="Times New Roman" w:hAnsi="Times New Roman" w:cs="Times New Roman"/>
          <w:sz w:val="28"/>
          <w:szCs w:val="28"/>
          <w:lang w:val="it-IT" w:eastAsia="it-IT"/>
        </w:rPr>
        <w:t>dodhjen ku certifikata për</w:t>
      </w:r>
      <w:r w:rsidR="0078714E" w:rsidRPr="00BB212C">
        <w:rPr>
          <w:rFonts w:ascii="Times New Roman" w:eastAsia="Times New Roman" w:hAnsi="Times New Roman" w:cs="Times New Roman"/>
          <w:sz w:val="28"/>
          <w:szCs w:val="28"/>
          <w:lang w:val="it-IT" w:eastAsia="it-IT"/>
        </w:rPr>
        <w:t xml:space="preserve">katëse e nënshkrimit elektronik </w:t>
      </w:r>
      <w:r w:rsidR="0013527A" w:rsidRPr="00BB212C">
        <w:rPr>
          <w:rFonts w:ascii="Times New Roman" w:eastAsia="Times New Roman" w:hAnsi="Times New Roman" w:cs="Times New Roman"/>
          <w:sz w:val="28"/>
          <w:szCs w:val="28"/>
          <w:lang w:val="it-IT" w:eastAsia="it-IT"/>
        </w:rPr>
        <w:t>ose vulës elektronike</w:t>
      </w:r>
      <w:r w:rsidR="004E3AC6">
        <w:rPr>
          <w:rFonts w:ascii="Times New Roman" w:eastAsia="Times New Roman" w:hAnsi="Times New Roman" w:cs="Times New Roman"/>
          <w:sz w:val="28"/>
          <w:szCs w:val="28"/>
          <w:lang w:val="it-IT" w:eastAsia="it-IT"/>
        </w:rPr>
        <w:t xml:space="preserve"> </w:t>
      </w:r>
      <w:r w:rsidR="0013527A" w:rsidRPr="00BB212C">
        <w:rPr>
          <w:rFonts w:ascii="Times New Roman" w:eastAsia="Times New Roman" w:hAnsi="Times New Roman" w:cs="Times New Roman"/>
          <w:sz w:val="28"/>
          <w:szCs w:val="28"/>
          <w:lang w:val="it-IT" w:eastAsia="it-IT"/>
        </w:rPr>
        <w:t xml:space="preserve">të referuar në </w:t>
      </w:r>
      <w:r w:rsidR="004E3AC6">
        <w:rPr>
          <w:rFonts w:ascii="Times New Roman" w:eastAsia="Times New Roman" w:hAnsi="Times New Roman" w:cs="Times New Roman"/>
          <w:sz w:val="28"/>
          <w:szCs w:val="28"/>
          <w:lang w:val="it-IT" w:eastAsia="it-IT"/>
        </w:rPr>
        <w:t>shkronjën “e”</w:t>
      </w:r>
      <w:r w:rsidR="0013527A" w:rsidRPr="00BB212C">
        <w:rPr>
          <w:rFonts w:ascii="Times New Roman" w:eastAsia="Times New Roman" w:hAnsi="Times New Roman" w:cs="Times New Roman"/>
          <w:sz w:val="28"/>
          <w:szCs w:val="28"/>
          <w:lang w:val="it-IT" w:eastAsia="it-IT"/>
        </w:rPr>
        <w:t xml:space="preserve">, </w:t>
      </w:r>
      <w:r w:rsidR="004E3AC6">
        <w:rPr>
          <w:rFonts w:ascii="Times New Roman" w:eastAsia="Times New Roman" w:hAnsi="Times New Roman" w:cs="Times New Roman"/>
          <w:sz w:val="28"/>
          <w:szCs w:val="28"/>
          <w:lang w:val="it-IT" w:eastAsia="it-IT"/>
        </w:rPr>
        <w:t xml:space="preserve">të kësaj pike, </w:t>
      </w:r>
      <w:r w:rsidR="0013527A" w:rsidRPr="00BB212C">
        <w:rPr>
          <w:rFonts w:ascii="Times New Roman" w:eastAsia="Times New Roman" w:hAnsi="Times New Roman" w:cs="Times New Roman"/>
          <w:sz w:val="28"/>
          <w:szCs w:val="28"/>
          <w:lang w:val="it-IT" w:eastAsia="it-IT"/>
        </w:rPr>
        <w:t>mund të gjendet pa pagesë;</w:t>
      </w:r>
    </w:p>
    <w:p w14:paraId="2360D813" w14:textId="77777777" w:rsidR="0013527A" w:rsidRPr="00BB212C" w:rsidRDefault="0013527A">
      <w:pPr>
        <w:numPr>
          <w:ilvl w:val="0"/>
          <w:numId w:val="18"/>
        </w:numPr>
        <w:tabs>
          <w:tab w:val="clear" w:pos="720"/>
        </w:tabs>
        <w:spacing w:after="160" w:line="259" w:lineRule="auto"/>
        <w:ind w:left="360"/>
        <w:jc w:val="both"/>
        <w:rPr>
          <w:rFonts w:ascii="Times New Roman" w:eastAsia="Times New Roman" w:hAnsi="Times New Roman" w:cs="Times New Roman"/>
          <w:sz w:val="28"/>
          <w:szCs w:val="28"/>
          <w:lang w:val="it-IT" w:eastAsia="it-IT"/>
        </w:rPr>
      </w:pPr>
      <w:r w:rsidRPr="00BB212C">
        <w:rPr>
          <w:rFonts w:ascii="Times New Roman" w:eastAsia="Times New Roman" w:hAnsi="Times New Roman" w:cs="Times New Roman"/>
          <w:sz w:val="28"/>
          <w:szCs w:val="28"/>
          <w:lang w:val="it-IT" w:eastAsia="it-IT"/>
        </w:rPr>
        <w:t>vendndodhjen e shërbimeve që mund të përdoren në lidhje me statusin e vlefshmërisë së certifikatës së kualifikuar;</w:t>
      </w:r>
    </w:p>
    <w:p w14:paraId="554E1277" w14:textId="77777777" w:rsidR="0013527A" w:rsidRPr="00BB212C" w:rsidRDefault="0013527A">
      <w:pPr>
        <w:numPr>
          <w:ilvl w:val="0"/>
          <w:numId w:val="18"/>
        </w:numPr>
        <w:tabs>
          <w:tab w:val="clear" w:pos="720"/>
        </w:tabs>
        <w:spacing w:after="160" w:line="259" w:lineRule="auto"/>
        <w:ind w:left="360"/>
        <w:jc w:val="both"/>
        <w:rPr>
          <w:rFonts w:ascii="Times New Roman" w:eastAsia="Times New Roman" w:hAnsi="Times New Roman" w:cs="Times New Roman"/>
          <w:sz w:val="28"/>
          <w:szCs w:val="28"/>
          <w:lang w:val="it-IT" w:eastAsia="it-IT"/>
        </w:rPr>
      </w:pPr>
      <w:r w:rsidRPr="00BB212C">
        <w:rPr>
          <w:rFonts w:ascii="Times New Roman" w:eastAsia="Times New Roman" w:hAnsi="Times New Roman" w:cs="Times New Roman"/>
          <w:sz w:val="28"/>
          <w:szCs w:val="28"/>
          <w:lang w:val="it-IT" w:eastAsia="it-IT"/>
        </w:rPr>
        <w:t xml:space="preserve">kur të dhënat për krijimin e një nënshkrimi elektronik lidhen me të dhënat e vlefshmërisë së tij dhe janë vendosur në pajisjen për krijimin e një nënshkrimi elektronik të kualifikuar, një tregues i përshtatshëm për këtë fakt duhet të mundësohet në një format për përpunimin automatik. </w:t>
      </w:r>
    </w:p>
    <w:p w14:paraId="59A262C1" w14:textId="77777777" w:rsidR="00E54826" w:rsidRPr="00BB212C" w:rsidRDefault="00E54826" w:rsidP="0013527A">
      <w:pPr>
        <w:spacing w:before="120" w:after="0" w:line="312" w:lineRule="atLeast"/>
        <w:jc w:val="center"/>
        <w:rPr>
          <w:rFonts w:ascii="Times New Roman" w:eastAsia="Times New Roman" w:hAnsi="Times New Roman" w:cs="Times New Roman"/>
          <w:b/>
          <w:sz w:val="28"/>
          <w:szCs w:val="28"/>
          <w:lang w:eastAsia="it-IT"/>
        </w:rPr>
      </w:pPr>
    </w:p>
    <w:p w14:paraId="45B375E8" w14:textId="1D757509" w:rsidR="0013527A" w:rsidRPr="00BB212C" w:rsidRDefault="00A0167A" w:rsidP="0013527A">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 xml:space="preserve">Neni </w:t>
      </w:r>
      <w:r w:rsidR="002A56D9" w:rsidRPr="00BB212C">
        <w:rPr>
          <w:rFonts w:ascii="Times New Roman" w:eastAsia="Times New Roman" w:hAnsi="Times New Roman" w:cs="Times New Roman"/>
          <w:b/>
          <w:sz w:val="28"/>
          <w:szCs w:val="28"/>
          <w:lang w:eastAsia="it-IT"/>
        </w:rPr>
        <w:t>2</w:t>
      </w:r>
      <w:r w:rsidR="00187D06">
        <w:rPr>
          <w:rFonts w:ascii="Times New Roman" w:eastAsia="Times New Roman" w:hAnsi="Times New Roman" w:cs="Times New Roman"/>
          <w:b/>
          <w:sz w:val="28"/>
          <w:szCs w:val="28"/>
          <w:lang w:eastAsia="it-IT"/>
        </w:rPr>
        <w:t>7</w:t>
      </w:r>
    </w:p>
    <w:p w14:paraId="10BF1F6C" w14:textId="77777777" w:rsidR="0013527A" w:rsidRPr="00BB212C" w:rsidRDefault="0013527A" w:rsidP="0013527A">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Kërkesat për pajisjet e krijimit të nënshkrimeve elektronike të kualifikuara</w:t>
      </w:r>
    </w:p>
    <w:p w14:paraId="0F25396B" w14:textId="77777777" w:rsidR="0013527A" w:rsidRPr="00BB212C" w:rsidRDefault="0013527A">
      <w:pPr>
        <w:numPr>
          <w:ilvl w:val="0"/>
          <w:numId w:val="21"/>
        </w:numPr>
        <w:spacing w:before="120"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Pajisjet për krijimin e nënshkrimeve elektronike të kualifikuara duhet të garantojnë, me anë të mjeteve të përshtatshme teknike dhe procedurale, të paktën:</w:t>
      </w:r>
    </w:p>
    <w:p w14:paraId="221886C7" w14:textId="77777777" w:rsidR="0013527A" w:rsidRPr="00BB212C" w:rsidRDefault="0013527A">
      <w:pPr>
        <w:numPr>
          <w:ilvl w:val="1"/>
          <w:numId w:val="19"/>
        </w:numPr>
        <w:spacing w:before="120" w:after="160" w:line="312" w:lineRule="atLeast"/>
        <w:ind w:left="360"/>
        <w:jc w:val="both"/>
        <w:rPr>
          <w:rFonts w:ascii="Times New Roman" w:eastAsia="Times New Roman" w:hAnsi="Times New Roman" w:cs="Times New Roman"/>
          <w:sz w:val="28"/>
          <w:szCs w:val="28"/>
          <w:lang w:eastAsia="it-IT"/>
        </w:rPr>
      </w:pPr>
      <w:proofErr w:type="spellStart"/>
      <w:r w:rsidRPr="00BB212C">
        <w:rPr>
          <w:rFonts w:ascii="Times New Roman" w:eastAsia="Times New Roman" w:hAnsi="Times New Roman" w:cs="Times New Roman"/>
          <w:sz w:val="28"/>
          <w:szCs w:val="28"/>
          <w:lang w:eastAsia="it-IT"/>
        </w:rPr>
        <w:t>konfidencialitetin</w:t>
      </w:r>
      <w:proofErr w:type="spellEnd"/>
      <w:r w:rsidRPr="00BB212C">
        <w:rPr>
          <w:rFonts w:ascii="Times New Roman" w:eastAsia="Times New Roman" w:hAnsi="Times New Roman" w:cs="Times New Roman"/>
          <w:sz w:val="28"/>
          <w:szCs w:val="28"/>
          <w:lang w:eastAsia="it-IT"/>
        </w:rPr>
        <w:t xml:space="preserve"> e të dhënave për krijimin e një nënshkrimi elektronik të kualifikuar;</w:t>
      </w:r>
    </w:p>
    <w:p w14:paraId="7E292EC7" w14:textId="77777777" w:rsidR="003B14D8" w:rsidRDefault="0013527A">
      <w:pPr>
        <w:numPr>
          <w:ilvl w:val="1"/>
          <w:numId w:val="19"/>
        </w:numPr>
        <w:spacing w:before="120" w:after="16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të dhënat për krijimin e një nënshkrimi elektronik të kualifikuar </w:t>
      </w:r>
      <w:r w:rsidR="00A45819" w:rsidRPr="007F671E">
        <w:rPr>
          <w:rFonts w:ascii="Times New Roman" w:eastAsia="Times New Roman" w:hAnsi="Times New Roman" w:cs="Times New Roman"/>
          <w:color w:val="000000" w:themeColor="text1"/>
          <w:sz w:val="28"/>
          <w:szCs w:val="28"/>
          <w:lang w:eastAsia="it-IT"/>
        </w:rPr>
        <w:t xml:space="preserve">të </w:t>
      </w:r>
      <w:r w:rsidRPr="00BB212C">
        <w:rPr>
          <w:rFonts w:ascii="Times New Roman" w:eastAsia="Times New Roman" w:hAnsi="Times New Roman" w:cs="Times New Roman"/>
          <w:sz w:val="28"/>
          <w:szCs w:val="28"/>
          <w:lang w:eastAsia="it-IT"/>
        </w:rPr>
        <w:t xml:space="preserve">mund të </w:t>
      </w:r>
    </w:p>
    <w:p w14:paraId="21F75005" w14:textId="7CB31B3F" w:rsidR="0013527A" w:rsidRPr="00BB212C" w:rsidRDefault="0013527A">
      <w:pPr>
        <w:numPr>
          <w:ilvl w:val="1"/>
          <w:numId w:val="19"/>
        </w:numPr>
        <w:spacing w:before="120" w:after="16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përdoren vetëm një herë;</w:t>
      </w:r>
    </w:p>
    <w:p w14:paraId="27C58D7C" w14:textId="77777777" w:rsidR="0013527A" w:rsidRPr="00BB212C" w:rsidRDefault="0013527A">
      <w:pPr>
        <w:numPr>
          <w:ilvl w:val="1"/>
          <w:numId w:val="19"/>
        </w:numPr>
        <w:spacing w:before="120" w:after="16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të dhënat për krijimin e një nënshkrimi elektronik me një shkallë të </w:t>
      </w:r>
      <w:r w:rsidR="007538C0" w:rsidRPr="00BB212C">
        <w:rPr>
          <w:rFonts w:ascii="Times New Roman" w:eastAsia="Times New Roman" w:hAnsi="Times New Roman" w:cs="Times New Roman"/>
          <w:sz w:val="28"/>
          <w:szCs w:val="28"/>
          <w:lang w:eastAsia="it-IT"/>
        </w:rPr>
        <w:t>lartë</w:t>
      </w:r>
      <w:r w:rsidRPr="00BB212C">
        <w:rPr>
          <w:rFonts w:ascii="Times New Roman" w:eastAsia="Times New Roman" w:hAnsi="Times New Roman" w:cs="Times New Roman"/>
          <w:sz w:val="28"/>
          <w:szCs w:val="28"/>
          <w:lang w:eastAsia="it-IT"/>
        </w:rPr>
        <w:t xml:space="preserve"> sigurie, nuk mund të nxirren jashtë pajisjes për krijimin e nënshkrimit elektronik, si dhe mbrohen në mënyrë të besueshme kundër falsifikimit duke përdorur teknologjinë në dispozicion;</w:t>
      </w:r>
    </w:p>
    <w:p w14:paraId="60D19454" w14:textId="5640DE22" w:rsidR="0013527A" w:rsidRPr="00BB212C" w:rsidRDefault="0052660F" w:rsidP="0052660F">
      <w:pPr>
        <w:spacing w:before="120" w:after="160" w:line="312" w:lineRule="atLeast"/>
        <w:ind w:left="426" w:hanging="426"/>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lastRenderedPageBreak/>
        <w:t>ç)</w:t>
      </w:r>
      <w:r w:rsidR="009E2516" w:rsidRPr="00BB212C">
        <w:rPr>
          <w:rFonts w:ascii="Times New Roman" w:eastAsia="Times New Roman" w:hAnsi="Times New Roman" w:cs="Times New Roman"/>
          <w:sz w:val="28"/>
          <w:szCs w:val="28"/>
          <w:lang w:eastAsia="it-IT"/>
        </w:rPr>
        <w:t xml:space="preserve">  </w:t>
      </w:r>
      <w:r w:rsidRPr="00BB212C">
        <w:rPr>
          <w:rFonts w:ascii="Times New Roman" w:eastAsia="Times New Roman" w:hAnsi="Times New Roman" w:cs="Times New Roman"/>
          <w:sz w:val="28"/>
          <w:szCs w:val="28"/>
          <w:lang w:eastAsia="it-IT"/>
        </w:rPr>
        <w:t xml:space="preserve"> </w:t>
      </w:r>
      <w:r w:rsidR="0013527A" w:rsidRPr="00BB212C">
        <w:rPr>
          <w:rFonts w:ascii="Times New Roman" w:eastAsia="Times New Roman" w:hAnsi="Times New Roman" w:cs="Times New Roman"/>
          <w:sz w:val="28"/>
          <w:szCs w:val="28"/>
          <w:lang w:eastAsia="it-IT"/>
        </w:rPr>
        <w:t>të dhënat për krijimin e një nënshkrimi elektronik mund të mbrohen në mënyrë të sigurt nga nënshkruesi legjitim ndaj përdorimit të paautorizuar.</w:t>
      </w:r>
    </w:p>
    <w:p w14:paraId="633442E4" w14:textId="55F9056A" w:rsidR="0013527A" w:rsidRPr="00BB212C" w:rsidRDefault="0013527A">
      <w:pPr>
        <w:numPr>
          <w:ilvl w:val="0"/>
          <w:numId w:val="21"/>
        </w:numPr>
        <w:spacing w:before="120" w:after="16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Pajisjet për krijimin e një nënshkrimi elektronik të kualifikuar, kur krijojnë një nënshkrim elektronik nuk mund t</w:t>
      </w:r>
      <w:r w:rsidR="00A45819">
        <w:rPr>
          <w:rFonts w:ascii="Times New Roman" w:eastAsia="Times New Roman" w:hAnsi="Times New Roman" w:cs="Times New Roman"/>
          <w:sz w:val="28"/>
          <w:szCs w:val="28"/>
          <w:lang w:eastAsia="it-IT"/>
        </w:rPr>
        <w:t>’</w:t>
      </w:r>
      <w:r w:rsidRPr="00BB212C">
        <w:rPr>
          <w:rFonts w:ascii="Times New Roman" w:eastAsia="Times New Roman" w:hAnsi="Times New Roman" w:cs="Times New Roman"/>
          <w:sz w:val="28"/>
          <w:szCs w:val="28"/>
          <w:lang w:eastAsia="it-IT"/>
        </w:rPr>
        <w:t xml:space="preserve">i ndryshojnë të dhënat e nënshkruara, apo të ndalojnë krijuesin e nënshkrimit të </w:t>
      </w:r>
      <w:proofErr w:type="spellStart"/>
      <w:r w:rsidRPr="00BB212C">
        <w:rPr>
          <w:rFonts w:ascii="Times New Roman" w:eastAsia="Times New Roman" w:hAnsi="Times New Roman" w:cs="Times New Roman"/>
          <w:sz w:val="28"/>
          <w:szCs w:val="28"/>
          <w:lang w:eastAsia="it-IT"/>
        </w:rPr>
        <w:t>aksesoj</w:t>
      </w:r>
      <w:r w:rsidR="00A45819">
        <w:rPr>
          <w:rFonts w:ascii="Times New Roman" w:eastAsia="Times New Roman" w:hAnsi="Times New Roman" w:cs="Times New Roman"/>
          <w:sz w:val="28"/>
          <w:szCs w:val="28"/>
          <w:lang w:eastAsia="it-IT"/>
        </w:rPr>
        <w:t>ë</w:t>
      </w:r>
      <w:proofErr w:type="spellEnd"/>
      <w:r w:rsidRPr="00BB212C">
        <w:rPr>
          <w:rFonts w:ascii="Times New Roman" w:eastAsia="Times New Roman" w:hAnsi="Times New Roman" w:cs="Times New Roman"/>
          <w:sz w:val="28"/>
          <w:szCs w:val="28"/>
          <w:lang w:eastAsia="it-IT"/>
        </w:rPr>
        <w:t xml:space="preserve"> të dhënat përpara procesit të krijimit të nënshkrimit elektronik të kualifikuar. </w:t>
      </w:r>
    </w:p>
    <w:p w14:paraId="66F6FFA4" w14:textId="05D24729" w:rsidR="0013527A" w:rsidRPr="00BB212C" w:rsidRDefault="0013527A">
      <w:pPr>
        <w:numPr>
          <w:ilvl w:val="0"/>
          <w:numId w:val="21"/>
        </w:numPr>
        <w:spacing w:before="120" w:after="16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Gjenerimi ose menaxhimi i të dhënave për krijimin e një nënshkrimi elektronik</w:t>
      </w:r>
      <w:r w:rsidR="005B2E76" w:rsidRPr="00BB212C">
        <w:rPr>
          <w:rFonts w:ascii="Times New Roman" w:eastAsia="Times New Roman" w:hAnsi="Times New Roman" w:cs="Times New Roman"/>
          <w:sz w:val="28"/>
          <w:szCs w:val="28"/>
          <w:lang w:eastAsia="it-IT"/>
        </w:rPr>
        <w:t xml:space="preserve"> </w:t>
      </w:r>
      <w:r w:rsidR="001F1F56" w:rsidRPr="00BB212C">
        <w:rPr>
          <w:rFonts w:ascii="Times New Roman" w:eastAsia="Times New Roman" w:hAnsi="Times New Roman" w:cs="Times New Roman"/>
          <w:sz w:val="28"/>
          <w:szCs w:val="28"/>
          <w:lang w:eastAsia="it-IT"/>
        </w:rPr>
        <w:t>të</w:t>
      </w:r>
      <w:r w:rsidR="00457963" w:rsidRPr="00BB212C">
        <w:rPr>
          <w:rFonts w:ascii="Times New Roman" w:eastAsia="Times New Roman" w:hAnsi="Times New Roman" w:cs="Times New Roman"/>
          <w:sz w:val="28"/>
          <w:szCs w:val="28"/>
          <w:lang w:eastAsia="it-IT"/>
        </w:rPr>
        <w:t xml:space="preserve"> kualifikuar</w:t>
      </w:r>
      <w:r w:rsidRPr="00BB212C">
        <w:rPr>
          <w:rFonts w:ascii="Times New Roman" w:eastAsia="Times New Roman" w:hAnsi="Times New Roman" w:cs="Times New Roman"/>
          <w:sz w:val="28"/>
          <w:szCs w:val="28"/>
          <w:lang w:eastAsia="it-IT"/>
        </w:rPr>
        <w:t xml:space="preserve">, mund të kryhet vetëm nga një </w:t>
      </w:r>
      <w:r w:rsidR="00240407" w:rsidRPr="00BB212C">
        <w:rPr>
          <w:rFonts w:ascii="Times New Roman" w:eastAsia="Times New Roman" w:hAnsi="Times New Roman" w:cs="Times New Roman"/>
          <w:sz w:val="28"/>
          <w:szCs w:val="28"/>
          <w:lang w:eastAsia="it-IT"/>
        </w:rPr>
        <w:t>Ofrues i Kualifikuar i Shërbimit të Besuar</w:t>
      </w:r>
      <w:r w:rsidRPr="00BB212C">
        <w:rPr>
          <w:rFonts w:ascii="Times New Roman" w:eastAsia="Times New Roman" w:hAnsi="Times New Roman" w:cs="Times New Roman"/>
          <w:sz w:val="28"/>
          <w:szCs w:val="28"/>
          <w:lang w:eastAsia="it-IT"/>
        </w:rPr>
        <w:t>.</w:t>
      </w:r>
    </w:p>
    <w:p w14:paraId="2CBA161D" w14:textId="26955080" w:rsidR="0013527A" w:rsidRPr="00BB212C" w:rsidRDefault="0013527A">
      <w:pPr>
        <w:numPr>
          <w:ilvl w:val="0"/>
          <w:numId w:val="21"/>
        </w:numPr>
        <w:spacing w:before="120" w:after="16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Pa rënë ndesh me </w:t>
      </w:r>
      <w:r w:rsidR="00520113">
        <w:rPr>
          <w:rFonts w:ascii="Times New Roman" w:eastAsia="Times New Roman" w:hAnsi="Times New Roman" w:cs="Times New Roman"/>
          <w:sz w:val="28"/>
          <w:szCs w:val="28"/>
          <w:lang w:eastAsia="it-IT"/>
        </w:rPr>
        <w:t>shkronjën “ç</w:t>
      </w:r>
      <w:r w:rsidR="00A45819">
        <w:rPr>
          <w:rFonts w:ascii="Times New Roman" w:eastAsia="Times New Roman" w:hAnsi="Times New Roman" w:cs="Times New Roman"/>
          <w:sz w:val="28"/>
          <w:szCs w:val="28"/>
          <w:lang w:eastAsia="it-IT"/>
        </w:rPr>
        <w:t xml:space="preserve">”, të </w:t>
      </w:r>
      <w:r w:rsidR="000845EA">
        <w:rPr>
          <w:rFonts w:ascii="Times New Roman" w:eastAsia="Times New Roman" w:hAnsi="Times New Roman" w:cs="Times New Roman"/>
          <w:sz w:val="28"/>
          <w:szCs w:val="28"/>
          <w:lang w:eastAsia="it-IT"/>
        </w:rPr>
        <w:t>pikës</w:t>
      </w:r>
      <w:r w:rsidR="00A45819">
        <w:rPr>
          <w:rFonts w:ascii="Times New Roman" w:eastAsia="Times New Roman" w:hAnsi="Times New Roman" w:cs="Times New Roman"/>
          <w:sz w:val="28"/>
          <w:szCs w:val="28"/>
          <w:lang w:eastAsia="it-IT"/>
        </w:rPr>
        <w:t xml:space="preserve"> </w:t>
      </w:r>
      <w:r w:rsidRPr="00BB212C">
        <w:rPr>
          <w:rFonts w:ascii="Times New Roman" w:eastAsia="Times New Roman" w:hAnsi="Times New Roman" w:cs="Times New Roman"/>
          <w:sz w:val="28"/>
          <w:szCs w:val="28"/>
          <w:lang w:eastAsia="it-IT"/>
        </w:rPr>
        <w:t>1</w:t>
      </w:r>
      <w:r w:rsidR="00A45819">
        <w:rPr>
          <w:rFonts w:ascii="Times New Roman" w:eastAsia="Times New Roman" w:hAnsi="Times New Roman" w:cs="Times New Roman"/>
          <w:sz w:val="28"/>
          <w:szCs w:val="28"/>
          <w:lang w:eastAsia="it-IT"/>
        </w:rPr>
        <w:t>,</w:t>
      </w:r>
      <w:r w:rsidR="00C27CAA" w:rsidRPr="00BB212C">
        <w:rPr>
          <w:rFonts w:ascii="Times New Roman" w:eastAsia="Times New Roman" w:hAnsi="Times New Roman" w:cs="Times New Roman"/>
          <w:sz w:val="28"/>
          <w:szCs w:val="28"/>
          <w:lang w:eastAsia="it-IT"/>
        </w:rPr>
        <w:t xml:space="preserve"> të këtij neni</w:t>
      </w:r>
      <w:r w:rsidR="00AF60E4" w:rsidRPr="00BB212C">
        <w:rPr>
          <w:rFonts w:ascii="Times New Roman" w:eastAsia="Times New Roman" w:hAnsi="Times New Roman" w:cs="Times New Roman"/>
          <w:sz w:val="28"/>
          <w:szCs w:val="28"/>
          <w:lang w:eastAsia="it-IT"/>
        </w:rPr>
        <w:t xml:space="preserve">, </w:t>
      </w:r>
      <w:r w:rsidR="00821FA5" w:rsidRPr="00BB212C">
        <w:rPr>
          <w:rFonts w:ascii="Times New Roman" w:eastAsia="Times New Roman" w:hAnsi="Times New Roman" w:cs="Times New Roman"/>
          <w:sz w:val="28"/>
          <w:szCs w:val="28"/>
          <w:lang w:eastAsia="it-IT"/>
        </w:rPr>
        <w:t>O</w:t>
      </w:r>
      <w:r w:rsidRPr="00BB212C">
        <w:rPr>
          <w:rFonts w:ascii="Times New Roman" w:eastAsia="Times New Roman" w:hAnsi="Times New Roman" w:cs="Times New Roman"/>
          <w:sz w:val="28"/>
          <w:szCs w:val="28"/>
          <w:lang w:eastAsia="it-IT"/>
        </w:rPr>
        <w:t xml:space="preserve">fruesit e </w:t>
      </w:r>
      <w:r w:rsidR="00821FA5" w:rsidRPr="00BB212C">
        <w:rPr>
          <w:rFonts w:ascii="Times New Roman" w:eastAsia="Times New Roman" w:hAnsi="Times New Roman" w:cs="Times New Roman"/>
          <w:sz w:val="28"/>
          <w:szCs w:val="28"/>
          <w:lang w:eastAsia="it-IT"/>
        </w:rPr>
        <w:t>K</w:t>
      </w:r>
      <w:r w:rsidRPr="00BB212C">
        <w:rPr>
          <w:rFonts w:ascii="Times New Roman" w:eastAsia="Times New Roman" w:hAnsi="Times New Roman" w:cs="Times New Roman"/>
          <w:sz w:val="28"/>
          <w:szCs w:val="28"/>
          <w:lang w:eastAsia="it-IT"/>
        </w:rPr>
        <w:t xml:space="preserve">ualifikuar të </w:t>
      </w:r>
      <w:r w:rsidR="00821FA5" w:rsidRPr="00BB212C">
        <w:rPr>
          <w:rFonts w:ascii="Times New Roman" w:eastAsia="Times New Roman" w:hAnsi="Times New Roman" w:cs="Times New Roman"/>
          <w:sz w:val="28"/>
          <w:szCs w:val="28"/>
          <w:lang w:eastAsia="it-IT"/>
        </w:rPr>
        <w:t>S</w:t>
      </w:r>
      <w:r w:rsidRPr="00BB212C">
        <w:rPr>
          <w:rFonts w:ascii="Times New Roman" w:eastAsia="Times New Roman" w:hAnsi="Times New Roman" w:cs="Times New Roman"/>
          <w:sz w:val="28"/>
          <w:szCs w:val="28"/>
          <w:lang w:eastAsia="it-IT"/>
        </w:rPr>
        <w:t xml:space="preserve">hërbimeve të </w:t>
      </w:r>
      <w:r w:rsidR="00821FA5" w:rsidRPr="00BB212C">
        <w:rPr>
          <w:rFonts w:ascii="Times New Roman" w:eastAsia="Times New Roman" w:hAnsi="Times New Roman" w:cs="Times New Roman"/>
          <w:sz w:val="28"/>
          <w:szCs w:val="28"/>
          <w:lang w:eastAsia="it-IT"/>
        </w:rPr>
        <w:t>B</w:t>
      </w:r>
      <w:r w:rsidRPr="00BB212C">
        <w:rPr>
          <w:rFonts w:ascii="Times New Roman" w:eastAsia="Times New Roman" w:hAnsi="Times New Roman" w:cs="Times New Roman"/>
          <w:sz w:val="28"/>
          <w:szCs w:val="28"/>
          <w:lang w:eastAsia="it-IT"/>
        </w:rPr>
        <w:t>esuara që administrojnë të dhënat për krijimin e një nënshkrimi elektronik</w:t>
      </w:r>
      <w:r w:rsidR="00BC0F9A" w:rsidRPr="00BB212C">
        <w:rPr>
          <w:rFonts w:ascii="Times New Roman" w:eastAsia="Times New Roman" w:hAnsi="Times New Roman" w:cs="Times New Roman"/>
          <w:sz w:val="28"/>
          <w:szCs w:val="28"/>
          <w:lang w:eastAsia="it-IT"/>
        </w:rPr>
        <w:t xml:space="preserve"> të kualifikuar </w:t>
      </w:r>
      <w:r w:rsidRPr="00BB212C">
        <w:rPr>
          <w:rFonts w:ascii="Times New Roman" w:eastAsia="Times New Roman" w:hAnsi="Times New Roman" w:cs="Times New Roman"/>
          <w:sz w:val="28"/>
          <w:szCs w:val="28"/>
          <w:lang w:eastAsia="it-IT"/>
        </w:rPr>
        <w:t xml:space="preserve">mund të </w:t>
      </w:r>
      <w:proofErr w:type="spellStart"/>
      <w:r w:rsidRPr="00BB212C">
        <w:rPr>
          <w:rFonts w:ascii="Times New Roman" w:eastAsia="Times New Roman" w:hAnsi="Times New Roman" w:cs="Times New Roman"/>
          <w:sz w:val="28"/>
          <w:szCs w:val="28"/>
          <w:lang w:eastAsia="it-IT"/>
        </w:rPr>
        <w:t>dublikojnë</w:t>
      </w:r>
      <w:proofErr w:type="spellEnd"/>
      <w:r w:rsidRPr="00BB212C">
        <w:rPr>
          <w:rFonts w:ascii="Times New Roman" w:eastAsia="Times New Roman" w:hAnsi="Times New Roman" w:cs="Times New Roman"/>
          <w:sz w:val="28"/>
          <w:szCs w:val="28"/>
          <w:lang w:eastAsia="it-IT"/>
        </w:rPr>
        <w:t xml:space="preserve"> të dhënat për krijimin e një nënshkrimi elektronik vetëm për qëllime të </w:t>
      </w:r>
      <w:proofErr w:type="spellStart"/>
      <w:r w:rsidRPr="00A45819">
        <w:rPr>
          <w:rFonts w:ascii="Times New Roman" w:eastAsia="Times New Roman" w:hAnsi="Times New Roman" w:cs="Times New Roman"/>
          <w:i/>
          <w:iCs/>
          <w:sz w:val="28"/>
          <w:szCs w:val="28"/>
          <w:lang w:eastAsia="it-IT"/>
        </w:rPr>
        <w:t>back-up</w:t>
      </w:r>
      <w:proofErr w:type="spellEnd"/>
      <w:r w:rsidRPr="00BB212C">
        <w:rPr>
          <w:rFonts w:ascii="Times New Roman" w:eastAsia="Times New Roman" w:hAnsi="Times New Roman" w:cs="Times New Roman"/>
          <w:sz w:val="28"/>
          <w:szCs w:val="28"/>
          <w:lang w:eastAsia="it-IT"/>
        </w:rPr>
        <w:t xml:space="preserve"> (ruajtjes), me kusht që të jenë plotësuar kriteret e mëposhtme:</w:t>
      </w:r>
    </w:p>
    <w:p w14:paraId="79EF20B6" w14:textId="77777777" w:rsidR="0013527A" w:rsidRPr="00BB212C" w:rsidRDefault="0013527A">
      <w:pPr>
        <w:numPr>
          <w:ilvl w:val="0"/>
          <w:numId w:val="20"/>
        </w:numPr>
        <w:spacing w:before="120" w:after="16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siguria e të gjithë të dhënave të </w:t>
      </w:r>
      <w:proofErr w:type="spellStart"/>
      <w:r w:rsidRPr="00BB212C">
        <w:rPr>
          <w:rFonts w:ascii="Times New Roman" w:eastAsia="Times New Roman" w:hAnsi="Times New Roman" w:cs="Times New Roman"/>
          <w:sz w:val="28"/>
          <w:szCs w:val="28"/>
          <w:lang w:eastAsia="it-IT"/>
        </w:rPr>
        <w:t>dublikuara</w:t>
      </w:r>
      <w:proofErr w:type="spellEnd"/>
      <w:r w:rsidRPr="00BB212C">
        <w:rPr>
          <w:rFonts w:ascii="Times New Roman" w:eastAsia="Times New Roman" w:hAnsi="Times New Roman" w:cs="Times New Roman"/>
          <w:sz w:val="28"/>
          <w:szCs w:val="28"/>
          <w:lang w:eastAsia="it-IT"/>
        </w:rPr>
        <w:t xml:space="preserve"> duhet të jetë në të njëjtin nivel sigurie me të dhënat origjinale;</w:t>
      </w:r>
    </w:p>
    <w:p w14:paraId="65C6DF93" w14:textId="77777777" w:rsidR="0013527A" w:rsidRPr="00BB212C" w:rsidRDefault="0013527A">
      <w:pPr>
        <w:numPr>
          <w:ilvl w:val="0"/>
          <w:numId w:val="20"/>
        </w:numPr>
        <w:spacing w:before="120" w:after="16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numri i kopjeve të </w:t>
      </w:r>
      <w:proofErr w:type="spellStart"/>
      <w:r w:rsidRPr="00BB212C">
        <w:rPr>
          <w:rFonts w:ascii="Times New Roman" w:eastAsia="Times New Roman" w:hAnsi="Times New Roman" w:cs="Times New Roman"/>
          <w:sz w:val="28"/>
          <w:szCs w:val="28"/>
          <w:lang w:eastAsia="it-IT"/>
        </w:rPr>
        <w:t>dublikuara</w:t>
      </w:r>
      <w:proofErr w:type="spellEnd"/>
      <w:r w:rsidRPr="00BB212C">
        <w:rPr>
          <w:rFonts w:ascii="Times New Roman" w:eastAsia="Times New Roman" w:hAnsi="Times New Roman" w:cs="Times New Roman"/>
          <w:sz w:val="28"/>
          <w:szCs w:val="28"/>
          <w:lang w:eastAsia="it-IT"/>
        </w:rPr>
        <w:t>, nuk duhet të kalojë numrin minimal të nevojshëm për të siguruar vazhdimësinë e ofrimit të shërbimit.</w:t>
      </w:r>
    </w:p>
    <w:p w14:paraId="197BF52E" w14:textId="77777777" w:rsidR="0013527A" w:rsidRPr="00BB212C" w:rsidRDefault="0013527A" w:rsidP="0013527A">
      <w:pPr>
        <w:spacing w:before="120" w:after="0" w:line="312" w:lineRule="atLeast"/>
        <w:jc w:val="center"/>
        <w:rPr>
          <w:rFonts w:ascii="Times New Roman" w:eastAsia="Times New Roman" w:hAnsi="Times New Roman" w:cs="Times New Roman"/>
          <w:i/>
          <w:sz w:val="28"/>
          <w:szCs w:val="28"/>
          <w:lang w:eastAsia="it-IT"/>
        </w:rPr>
      </w:pPr>
    </w:p>
    <w:p w14:paraId="437992F8" w14:textId="286C2CA6" w:rsidR="0013527A" w:rsidRPr="00BB212C" w:rsidRDefault="00A0167A" w:rsidP="0013527A">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 xml:space="preserve">Neni </w:t>
      </w:r>
      <w:r w:rsidR="00806398" w:rsidRPr="00BB212C">
        <w:rPr>
          <w:rFonts w:ascii="Times New Roman" w:eastAsia="Times New Roman" w:hAnsi="Times New Roman" w:cs="Times New Roman"/>
          <w:b/>
          <w:sz w:val="28"/>
          <w:szCs w:val="28"/>
          <w:lang w:eastAsia="it-IT"/>
        </w:rPr>
        <w:t>2</w:t>
      </w:r>
      <w:r w:rsidR="00187D06">
        <w:rPr>
          <w:rFonts w:ascii="Times New Roman" w:eastAsia="Times New Roman" w:hAnsi="Times New Roman" w:cs="Times New Roman"/>
          <w:b/>
          <w:sz w:val="28"/>
          <w:szCs w:val="28"/>
          <w:lang w:eastAsia="it-IT"/>
        </w:rPr>
        <w:t>8</w:t>
      </w:r>
    </w:p>
    <w:p w14:paraId="2A0802D8" w14:textId="77777777" w:rsidR="0013527A" w:rsidRPr="00BB212C" w:rsidRDefault="0013527A" w:rsidP="0013527A">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Certifikimi i pajisjeve të krijimit të nënshkrimeve elektronike të kualifikuara</w:t>
      </w:r>
    </w:p>
    <w:p w14:paraId="1061EEA4" w14:textId="1BAB62DE" w:rsidR="0046098D" w:rsidRPr="007F671E" w:rsidRDefault="0013527A">
      <w:pPr>
        <w:numPr>
          <w:ilvl w:val="1"/>
          <w:numId w:val="14"/>
        </w:numPr>
        <w:tabs>
          <w:tab w:val="clear" w:pos="720"/>
        </w:tabs>
        <w:spacing w:before="120" w:after="0" w:line="312" w:lineRule="atLeast"/>
        <w:ind w:left="360"/>
        <w:jc w:val="both"/>
        <w:rPr>
          <w:rFonts w:ascii="Times New Roman" w:eastAsia="Times New Roman" w:hAnsi="Times New Roman" w:cs="Times New Roman"/>
          <w:color w:val="000000" w:themeColor="text1"/>
          <w:sz w:val="28"/>
          <w:szCs w:val="28"/>
          <w:lang w:eastAsia="it-IT"/>
        </w:rPr>
      </w:pPr>
      <w:r w:rsidRPr="00BB212C">
        <w:rPr>
          <w:rFonts w:ascii="Times New Roman" w:eastAsia="Times New Roman" w:hAnsi="Times New Roman" w:cs="Times New Roman"/>
          <w:sz w:val="28"/>
          <w:szCs w:val="28"/>
          <w:lang w:eastAsia="it-IT"/>
        </w:rPr>
        <w:t>Përputhshmëria me kë</w:t>
      </w:r>
      <w:r w:rsidR="00DA5F51" w:rsidRPr="00BB212C">
        <w:rPr>
          <w:rFonts w:ascii="Times New Roman" w:eastAsia="Times New Roman" w:hAnsi="Times New Roman" w:cs="Times New Roman"/>
          <w:sz w:val="28"/>
          <w:szCs w:val="28"/>
          <w:lang w:eastAsia="it-IT"/>
        </w:rPr>
        <w:t>rke</w:t>
      </w:r>
      <w:r w:rsidR="00A0167A" w:rsidRPr="00BB212C">
        <w:rPr>
          <w:rFonts w:ascii="Times New Roman" w:eastAsia="Times New Roman" w:hAnsi="Times New Roman" w:cs="Times New Roman"/>
          <w:sz w:val="28"/>
          <w:szCs w:val="28"/>
          <w:lang w:eastAsia="it-IT"/>
        </w:rPr>
        <w:t xml:space="preserve">sat e përcaktuara në nenin </w:t>
      </w:r>
      <w:r w:rsidR="00F33AF7" w:rsidRPr="00BB212C">
        <w:rPr>
          <w:rFonts w:ascii="Times New Roman" w:eastAsia="Times New Roman" w:hAnsi="Times New Roman" w:cs="Times New Roman"/>
          <w:sz w:val="28"/>
          <w:szCs w:val="28"/>
          <w:lang w:eastAsia="it-IT"/>
        </w:rPr>
        <w:t>2</w:t>
      </w:r>
      <w:r w:rsidR="00A45819">
        <w:rPr>
          <w:rFonts w:ascii="Times New Roman" w:eastAsia="Times New Roman" w:hAnsi="Times New Roman" w:cs="Times New Roman"/>
          <w:sz w:val="28"/>
          <w:szCs w:val="28"/>
          <w:lang w:eastAsia="it-IT"/>
        </w:rPr>
        <w:t>7,</w:t>
      </w:r>
      <w:r w:rsidRPr="00BB212C">
        <w:rPr>
          <w:rFonts w:ascii="Times New Roman" w:eastAsia="Times New Roman" w:hAnsi="Times New Roman" w:cs="Times New Roman"/>
          <w:sz w:val="28"/>
          <w:szCs w:val="28"/>
          <w:lang w:eastAsia="it-IT"/>
        </w:rPr>
        <w:t xml:space="preserve"> të pajisjeve për krijimin e nënshkrimeve elektronike të kualifikuara, certifikohet nga </w:t>
      </w:r>
      <w:r w:rsidR="00F6605B" w:rsidRPr="00BB212C">
        <w:rPr>
          <w:rFonts w:ascii="Times New Roman" w:eastAsia="Times New Roman" w:hAnsi="Times New Roman" w:cs="Times New Roman"/>
          <w:sz w:val="28"/>
          <w:szCs w:val="28"/>
          <w:lang w:eastAsia="it-IT"/>
        </w:rPr>
        <w:t>nj</w:t>
      </w:r>
      <w:r w:rsidR="00465706" w:rsidRPr="00BB212C">
        <w:rPr>
          <w:rFonts w:ascii="Times New Roman" w:eastAsia="Times New Roman" w:hAnsi="Times New Roman" w:cs="Times New Roman"/>
          <w:sz w:val="28"/>
          <w:szCs w:val="28"/>
          <w:lang w:eastAsia="it-IT"/>
        </w:rPr>
        <w:t>ë</w:t>
      </w:r>
      <w:r w:rsidR="00F6605B" w:rsidRPr="00BB212C">
        <w:rPr>
          <w:rFonts w:ascii="Times New Roman" w:eastAsia="Times New Roman" w:hAnsi="Times New Roman" w:cs="Times New Roman"/>
          <w:sz w:val="28"/>
          <w:szCs w:val="28"/>
          <w:lang w:eastAsia="it-IT"/>
        </w:rPr>
        <w:t xml:space="preserve"> organ publik ose privat</w:t>
      </w:r>
      <w:r w:rsidR="00E87361" w:rsidRPr="00BB212C">
        <w:rPr>
          <w:rFonts w:ascii="Times New Roman" w:eastAsia="Times New Roman" w:hAnsi="Times New Roman" w:cs="Times New Roman"/>
          <w:sz w:val="28"/>
          <w:szCs w:val="28"/>
          <w:lang w:eastAsia="it-IT"/>
        </w:rPr>
        <w:t xml:space="preserve">  (organ certifikimi i pajisjeve të krijimit të nënshkrimeve elektronike të kualifikuara)</w:t>
      </w:r>
      <w:r w:rsidR="001F5C22" w:rsidRPr="00BB212C">
        <w:rPr>
          <w:rFonts w:ascii="Times New Roman" w:eastAsia="Times New Roman" w:hAnsi="Times New Roman" w:cs="Times New Roman"/>
          <w:sz w:val="28"/>
          <w:szCs w:val="28"/>
          <w:lang w:eastAsia="it-IT"/>
        </w:rPr>
        <w:t xml:space="preserve">, i akredituar nga </w:t>
      </w:r>
      <w:r w:rsidR="00C5136C" w:rsidRPr="007F671E">
        <w:rPr>
          <w:rFonts w:ascii="Times New Roman" w:eastAsia="Times New Roman" w:hAnsi="Times New Roman" w:cs="Times New Roman"/>
          <w:color w:val="000000" w:themeColor="text1"/>
          <w:sz w:val="28"/>
          <w:szCs w:val="28"/>
          <w:lang w:eastAsia="it-IT"/>
        </w:rPr>
        <w:t>Autoriteti Përgjegjës për  Akreditimin në Republikën e Shqipërisë</w:t>
      </w:r>
      <w:r w:rsidR="0046098D" w:rsidRPr="007F671E">
        <w:rPr>
          <w:rFonts w:ascii="Times New Roman" w:eastAsia="Times New Roman" w:hAnsi="Times New Roman" w:cs="Times New Roman"/>
          <w:color w:val="000000" w:themeColor="text1"/>
          <w:sz w:val="28"/>
          <w:szCs w:val="28"/>
          <w:lang w:eastAsia="it-IT"/>
        </w:rPr>
        <w:t>.</w:t>
      </w:r>
    </w:p>
    <w:p w14:paraId="180CB8B6" w14:textId="5CA22322" w:rsidR="00576C25" w:rsidRPr="00BB212C" w:rsidRDefault="004A366E">
      <w:pPr>
        <w:numPr>
          <w:ilvl w:val="1"/>
          <w:numId w:val="14"/>
        </w:numPr>
        <w:tabs>
          <w:tab w:val="clear" w:pos="720"/>
        </w:tabs>
        <w:spacing w:before="120"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Në mungesë të një </w:t>
      </w:r>
      <w:r w:rsidR="0022605B" w:rsidRPr="00BB212C">
        <w:rPr>
          <w:rFonts w:ascii="Times New Roman" w:eastAsia="Times New Roman" w:hAnsi="Times New Roman" w:cs="Times New Roman"/>
          <w:sz w:val="28"/>
          <w:szCs w:val="28"/>
          <w:lang w:eastAsia="it-IT"/>
        </w:rPr>
        <w:t>o</w:t>
      </w:r>
      <w:r w:rsidRPr="00BB212C">
        <w:rPr>
          <w:rFonts w:ascii="Times New Roman" w:eastAsia="Times New Roman" w:hAnsi="Times New Roman" w:cs="Times New Roman"/>
          <w:sz w:val="28"/>
          <w:szCs w:val="28"/>
          <w:lang w:eastAsia="it-IT"/>
        </w:rPr>
        <w:t>rgani certifikimi të pajisjeve</w:t>
      </w:r>
      <w:r w:rsidR="0022605B" w:rsidRPr="00BB212C">
        <w:rPr>
          <w:rFonts w:ascii="Times New Roman" w:eastAsia="Times New Roman" w:hAnsi="Times New Roman" w:cs="Times New Roman"/>
          <w:sz w:val="28"/>
          <w:szCs w:val="28"/>
          <w:lang w:eastAsia="it-IT"/>
        </w:rPr>
        <w:t xml:space="preserve"> të krijimit</w:t>
      </w:r>
      <w:r w:rsidRPr="00BB212C">
        <w:rPr>
          <w:rFonts w:ascii="Times New Roman" w:eastAsia="Times New Roman" w:hAnsi="Times New Roman" w:cs="Times New Roman"/>
          <w:sz w:val="28"/>
          <w:szCs w:val="28"/>
          <w:lang w:eastAsia="it-IT"/>
        </w:rPr>
        <w:t xml:space="preserve"> të nënshkrimeve elektronike të kualifikuara ky certifikim bëhet nga </w:t>
      </w:r>
      <w:r w:rsidR="00B4050B" w:rsidRPr="00BB212C">
        <w:rPr>
          <w:rFonts w:ascii="Times New Roman" w:eastAsia="Times New Roman" w:hAnsi="Times New Roman" w:cs="Times New Roman"/>
          <w:sz w:val="28"/>
          <w:szCs w:val="28"/>
          <w:lang w:eastAsia="it-IT"/>
        </w:rPr>
        <w:t>Organizmi</w:t>
      </w:r>
      <w:r w:rsidRPr="00BB212C">
        <w:rPr>
          <w:rFonts w:ascii="Times New Roman" w:eastAsia="Times New Roman" w:hAnsi="Times New Roman" w:cs="Times New Roman"/>
          <w:sz w:val="28"/>
          <w:szCs w:val="28"/>
          <w:lang w:eastAsia="it-IT"/>
        </w:rPr>
        <w:t xml:space="preserve"> i </w:t>
      </w:r>
      <w:r w:rsidR="00B4050B" w:rsidRPr="00BB212C">
        <w:rPr>
          <w:rFonts w:ascii="Times New Roman" w:eastAsia="Times New Roman" w:hAnsi="Times New Roman" w:cs="Times New Roman"/>
          <w:sz w:val="28"/>
          <w:szCs w:val="28"/>
          <w:lang w:eastAsia="it-IT"/>
        </w:rPr>
        <w:t>T</w:t>
      </w:r>
      <w:r w:rsidRPr="00BB212C">
        <w:rPr>
          <w:rFonts w:ascii="Times New Roman" w:eastAsia="Times New Roman" w:hAnsi="Times New Roman" w:cs="Times New Roman"/>
          <w:sz w:val="28"/>
          <w:szCs w:val="28"/>
          <w:lang w:eastAsia="it-IT"/>
        </w:rPr>
        <w:t xml:space="preserve">estimit dhe </w:t>
      </w:r>
      <w:r w:rsidR="00B4050B" w:rsidRPr="00BB212C">
        <w:rPr>
          <w:rFonts w:ascii="Times New Roman" w:eastAsia="Times New Roman" w:hAnsi="Times New Roman" w:cs="Times New Roman"/>
          <w:sz w:val="28"/>
          <w:szCs w:val="28"/>
          <w:lang w:eastAsia="it-IT"/>
        </w:rPr>
        <w:t>K</w:t>
      </w:r>
      <w:r w:rsidRPr="00BB212C">
        <w:rPr>
          <w:rFonts w:ascii="Times New Roman" w:eastAsia="Times New Roman" w:hAnsi="Times New Roman" w:cs="Times New Roman"/>
          <w:sz w:val="28"/>
          <w:szCs w:val="28"/>
          <w:lang w:eastAsia="it-IT"/>
        </w:rPr>
        <w:t>onfirmimit.</w:t>
      </w:r>
    </w:p>
    <w:p w14:paraId="3B16DB42" w14:textId="592D8CC1" w:rsidR="001F5C22" w:rsidRPr="00BB212C" w:rsidRDefault="001F5C22">
      <w:pPr>
        <w:numPr>
          <w:ilvl w:val="1"/>
          <w:numId w:val="14"/>
        </w:numPr>
        <w:tabs>
          <w:tab w:val="clear" w:pos="720"/>
        </w:tabs>
        <w:spacing w:before="120"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Në përputhje me </w:t>
      </w:r>
      <w:r w:rsidR="000845EA">
        <w:rPr>
          <w:rFonts w:ascii="Times New Roman" w:eastAsia="Times New Roman" w:hAnsi="Times New Roman" w:cs="Times New Roman"/>
          <w:sz w:val="28"/>
          <w:szCs w:val="28"/>
          <w:lang w:eastAsia="it-IT"/>
        </w:rPr>
        <w:t>pike</w:t>
      </w:r>
      <w:r w:rsidRPr="00BB212C">
        <w:rPr>
          <w:rFonts w:ascii="Times New Roman" w:eastAsia="Times New Roman" w:hAnsi="Times New Roman" w:cs="Times New Roman"/>
          <w:sz w:val="28"/>
          <w:szCs w:val="28"/>
          <w:lang w:eastAsia="it-IT"/>
        </w:rPr>
        <w:t xml:space="preserve"> 1 të këtij neni, </w:t>
      </w:r>
      <w:bookmarkStart w:id="2" w:name="_Hlk102119653"/>
      <w:r w:rsidR="00E64EB3" w:rsidRPr="00BB212C">
        <w:rPr>
          <w:rFonts w:ascii="Times New Roman" w:eastAsia="Times New Roman" w:hAnsi="Times New Roman" w:cs="Times New Roman"/>
          <w:sz w:val="28"/>
          <w:szCs w:val="28"/>
          <w:lang w:eastAsia="it-IT"/>
        </w:rPr>
        <w:t xml:space="preserve">organi i certifikimit të pajisjeve të krijimit të nënshkrimeve elektronike të kualifikuara </w:t>
      </w:r>
      <w:bookmarkEnd w:id="2"/>
      <w:r w:rsidR="00E64EB3" w:rsidRPr="00BB212C">
        <w:rPr>
          <w:rFonts w:ascii="Times New Roman" w:eastAsia="Times New Roman" w:hAnsi="Times New Roman" w:cs="Times New Roman"/>
          <w:sz w:val="28"/>
          <w:szCs w:val="28"/>
          <w:lang w:eastAsia="it-IT"/>
        </w:rPr>
        <w:t>regjistrohet pranë Autoritetit.</w:t>
      </w:r>
    </w:p>
    <w:p w14:paraId="76E65534" w14:textId="4545049D" w:rsidR="0013527A" w:rsidRPr="00BB212C" w:rsidRDefault="0013527A">
      <w:pPr>
        <w:numPr>
          <w:ilvl w:val="1"/>
          <w:numId w:val="14"/>
        </w:numPr>
        <w:tabs>
          <w:tab w:val="clear" w:pos="720"/>
        </w:tabs>
        <w:spacing w:before="120" w:after="0" w:line="312" w:lineRule="atLeast"/>
        <w:ind w:left="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Certifikimi i pajisjeve të krijimit të nënshkrimeve elektronike të kualifikuara, referuar në </w:t>
      </w:r>
      <w:r w:rsidR="000845EA">
        <w:rPr>
          <w:rFonts w:ascii="Times New Roman" w:eastAsia="Times New Roman" w:hAnsi="Times New Roman" w:cs="Times New Roman"/>
          <w:sz w:val="28"/>
          <w:szCs w:val="28"/>
          <w:lang w:eastAsia="it-IT"/>
        </w:rPr>
        <w:t>pike</w:t>
      </w:r>
      <w:r w:rsidRPr="00BB212C">
        <w:rPr>
          <w:rFonts w:ascii="Times New Roman" w:eastAsia="Times New Roman" w:hAnsi="Times New Roman" w:cs="Times New Roman"/>
          <w:sz w:val="28"/>
          <w:szCs w:val="28"/>
          <w:lang w:eastAsia="it-IT"/>
        </w:rPr>
        <w:t xml:space="preserve"> 1, </w:t>
      </w:r>
      <w:r w:rsidR="00A45819">
        <w:rPr>
          <w:rFonts w:ascii="Times New Roman" w:eastAsia="Times New Roman" w:hAnsi="Times New Roman" w:cs="Times New Roman"/>
          <w:sz w:val="28"/>
          <w:szCs w:val="28"/>
          <w:lang w:eastAsia="it-IT"/>
        </w:rPr>
        <w:t>të këtij neni</w:t>
      </w:r>
      <w:r w:rsidRPr="00BB212C">
        <w:rPr>
          <w:rFonts w:ascii="Times New Roman" w:eastAsia="Times New Roman" w:hAnsi="Times New Roman" w:cs="Times New Roman"/>
          <w:sz w:val="28"/>
          <w:szCs w:val="28"/>
          <w:lang w:eastAsia="it-IT"/>
        </w:rPr>
        <w:t xml:space="preserve"> bazohet:</w:t>
      </w:r>
    </w:p>
    <w:p w14:paraId="0E5364BE" w14:textId="77777777" w:rsidR="002B6D8A" w:rsidRDefault="0013527A">
      <w:pPr>
        <w:pStyle w:val="ListParagraph"/>
        <w:numPr>
          <w:ilvl w:val="0"/>
          <w:numId w:val="52"/>
        </w:numPr>
        <w:spacing w:before="120" w:after="0" w:line="312" w:lineRule="atLeast"/>
        <w:jc w:val="both"/>
        <w:rPr>
          <w:rFonts w:ascii="Times New Roman" w:eastAsia="Times New Roman" w:hAnsi="Times New Roman" w:cs="Times New Roman"/>
          <w:sz w:val="28"/>
          <w:szCs w:val="28"/>
          <w:lang w:eastAsia="it-IT"/>
        </w:rPr>
      </w:pPr>
      <w:r w:rsidRPr="00A7755B">
        <w:rPr>
          <w:rFonts w:ascii="Times New Roman" w:eastAsia="Times New Roman" w:hAnsi="Times New Roman" w:cs="Times New Roman"/>
          <w:sz w:val="28"/>
          <w:szCs w:val="28"/>
          <w:lang w:eastAsia="it-IT"/>
        </w:rPr>
        <w:t xml:space="preserve">në një proces vlerësimi të sigurisë i kryer në përputhje me një nga standardet për vlerësimin e sigurisë së produkteve të teknologjisë së informacionit, </w:t>
      </w:r>
      <w:r w:rsidR="002B6D8A">
        <w:rPr>
          <w:rFonts w:ascii="Times New Roman" w:eastAsia="Times New Roman" w:hAnsi="Times New Roman" w:cs="Times New Roman"/>
          <w:sz w:val="28"/>
          <w:szCs w:val="28"/>
          <w:lang w:eastAsia="it-IT"/>
        </w:rPr>
        <w:t>të përcaktuar në rregulloren e miratuar</w:t>
      </w:r>
      <w:r w:rsidR="004C36F0" w:rsidRPr="00A7755B">
        <w:rPr>
          <w:rFonts w:ascii="Times New Roman" w:eastAsia="Times New Roman" w:hAnsi="Times New Roman" w:cs="Times New Roman"/>
          <w:sz w:val="28"/>
          <w:szCs w:val="28"/>
          <w:lang w:eastAsia="it-IT"/>
        </w:rPr>
        <w:t xml:space="preserve"> nga Autoriteti</w:t>
      </w:r>
      <w:r w:rsidR="002B6D8A">
        <w:rPr>
          <w:rFonts w:ascii="Times New Roman" w:eastAsia="Times New Roman" w:hAnsi="Times New Roman" w:cs="Times New Roman"/>
          <w:sz w:val="28"/>
          <w:szCs w:val="28"/>
          <w:lang w:eastAsia="it-IT"/>
        </w:rPr>
        <w:t xml:space="preserve">; </w:t>
      </w:r>
      <w:r w:rsidR="00115DE6" w:rsidRPr="00A7755B">
        <w:rPr>
          <w:rFonts w:ascii="Times New Roman" w:eastAsia="Times New Roman" w:hAnsi="Times New Roman" w:cs="Times New Roman"/>
          <w:sz w:val="28"/>
          <w:szCs w:val="28"/>
          <w:lang w:eastAsia="it-IT"/>
        </w:rPr>
        <w:t>os</w:t>
      </w:r>
      <w:r w:rsidRPr="00A7755B">
        <w:rPr>
          <w:rFonts w:ascii="Times New Roman" w:eastAsia="Times New Roman" w:hAnsi="Times New Roman" w:cs="Times New Roman"/>
          <w:sz w:val="28"/>
          <w:szCs w:val="28"/>
          <w:lang w:eastAsia="it-IT"/>
        </w:rPr>
        <w:t>e</w:t>
      </w:r>
    </w:p>
    <w:p w14:paraId="5B1A7DE0" w14:textId="0912140F" w:rsidR="007F5736" w:rsidRPr="002B6D8A" w:rsidRDefault="0013527A">
      <w:pPr>
        <w:pStyle w:val="ListParagraph"/>
        <w:numPr>
          <w:ilvl w:val="0"/>
          <w:numId w:val="52"/>
        </w:numPr>
        <w:spacing w:before="120" w:after="0" w:line="312" w:lineRule="atLeast"/>
        <w:jc w:val="both"/>
        <w:rPr>
          <w:rFonts w:ascii="Times New Roman" w:eastAsia="Times New Roman" w:hAnsi="Times New Roman" w:cs="Times New Roman"/>
          <w:sz w:val="28"/>
          <w:szCs w:val="28"/>
          <w:lang w:eastAsia="it-IT"/>
        </w:rPr>
      </w:pPr>
      <w:r w:rsidRPr="002B6D8A">
        <w:rPr>
          <w:rFonts w:ascii="Times New Roman" w:eastAsia="Times New Roman" w:hAnsi="Times New Roman" w:cs="Times New Roman"/>
          <w:sz w:val="28"/>
          <w:szCs w:val="28"/>
          <w:lang w:eastAsia="it-IT"/>
        </w:rPr>
        <w:lastRenderedPageBreak/>
        <w:t xml:space="preserve">në një proces tjetër përveç procesit të referuar në </w:t>
      </w:r>
      <w:r w:rsidR="004526C5" w:rsidRPr="002B6D8A">
        <w:rPr>
          <w:rFonts w:ascii="Times New Roman" w:eastAsia="Times New Roman" w:hAnsi="Times New Roman" w:cs="Times New Roman"/>
          <w:sz w:val="28"/>
          <w:szCs w:val="28"/>
          <w:lang w:eastAsia="it-IT"/>
        </w:rPr>
        <w:t xml:space="preserve">shkronjën </w:t>
      </w:r>
      <w:r w:rsidR="002B6D8A">
        <w:rPr>
          <w:rFonts w:ascii="Times New Roman" w:eastAsia="Times New Roman" w:hAnsi="Times New Roman" w:cs="Times New Roman"/>
          <w:sz w:val="28"/>
          <w:szCs w:val="28"/>
          <w:lang w:eastAsia="it-IT"/>
        </w:rPr>
        <w:t>“</w:t>
      </w:r>
      <w:r w:rsidRPr="002B6D8A">
        <w:rPr>
          <w:rFonts w:ascii="Times New Roman" w:eastAsia="Times New Roman" w:hAnsi="Times New Roman" w:cs="Times New Roman"/>
          <w:sz w:val="28"/>
          <w:szCs w:val="28"/>
          <w:lang w:eastAsia="it-IT"/>
        </w:rPr>
        <w:t>a</w:t>
      </w:r>
      <w:r w:rsidR="000845EA">
        <w:rPr>
          <w:rFonts w:ascii="Times New Roman" w:eastAsia="Times New Roman" w:hAnsi="Times New Roman" w:cs="Times New Roman"/>
          <w:sz w:val="28"/>
          <w:szCs w:val="28"/>
          <w:lang w:eastAsia="it-IT"/>
        </w:rPr>
        <w:t>”, të k</w:t>
      </w:r>
      <w:r w:rsidR="00465AEC">
        <w:rPr>
          <w:rFonts w:ascii="Times New Roman" w:eastAsia="Times New Roman" w:hAnsi="Times New Roman" w:cs="Times New Roman"/>
          <w:sz w:val="28"/>
          <w:szCs w:val="28"/>
          <w:lang w:eastAsia="it-IT"/>
        </w:rPr>
        <w:t>ë</w:t>
      </w:r>
      <w:r w:rsidR="000845EA">
        <w:rPr>
          <w:rFonts w:ascii="Times New Roman" w:eastAsia="Times New Roman" w:hAnsi="Times New Roman" w:cs="Times New Roman"/>
          <w:sz w:val="28"/>
          <w:szCs w:val="28"/>
          <w:lang w:eastAsia="it-IT"/>
        </w:rPr>
        <w:t>saj pike</w:t>
      </w:r>
      <w:r w:rsidR="00706574">
        <w:rPr>
          <w:rFonts w:ascii="Times New Roman" w:eastAsia="Times New Roman" w:hAnsi="Times New Roman" w:cs="Times New Roman"/>
          <w:sz w:val="28"/>
          <w:szCs w:val="28"/>
          <w:lang w:eastAsia="it-IT"/>
        </w:rPr>
        <w:t>,</w:t>
      </w:r>
      <w:r w:rsidRPr="002B6D8A">
        <w:rPr>
          <w:rFonts w:ascii="Times New Roman" w:eastAsia="Times New Roman" w:hAnsi="Times New Roman" w:cs="Times New Roman"/>
          <w:sz w:val="28"/>
          <w:szCs w:val="28"/>
          <w:lang w:eastAsia="it-IT"/>
        </w:rPr>
        <w:t xml:space="preserve"> me kusht që të përdorë nivele të barasvlershme të sigurisë dhe t’i njoftohet Autoritetit nga </w:t>
      </w:r>
      <w:r w:rsidR="00706574">
        <w:rPr>
          <w:rFonts w:ascii="Times New Roman" w:hAnsi="Times New Roman" w:cs="Times New Roman"/>
          <w:sz w:val="28"/>
          <w:szCs w:val="28"/>
        </w:rPr>
        <w:t>o</w:t>
      </w:r>
      <w:r w:rsidR="007538C0" w:rsidRPr="002B6D8A">
        <w:rPr>
          <w:rFonts w:ascii="Times New Roman" w:hAnsi="Times New Roman" w:cs="Times New Roman"/>
          <w:sz w:val="28"/>
          <w:szCs w:val="28"/>
        </w:rPr>
        <w:t>rgan</w:t>
      </w:r>
      <w:r w:rsidR="00CE63F7" w:rsidRPr="002B6D8A">
        <w:rPr>
          <w:rFonts w:ascii="Times New Roman" w:hAnsi="Times New Roman" w:cs="Times New Roman"/>
          <w:sz w:val="28"/>
          <w:szCs w:val="28"/>
        </w:rPr>
        <w:t>i</w:t>
      </w:r>
      <w:r w:rsidR="007538C0" w:rsidRPr="002B6D8A">
        <w:rPr>
          <w:rFonts w:ascii="Times New Roman" w:hAnsi="Times New Roman" w:cs="Times New Roman"/>
          <w:sz w:val="28"/>
          <w:szCs w:val="28"/>
        </w:rPr>
        <w:t xml:space="preserve"> i certifikimit të pajisjeve të krijimit të nënshkrimeve elektronike të kualifikuara</w:t>
      </w:r>
      <w:r w:rsidRPr="002B6D8A">
        <w:rPr>
          <w:rFonts w:ascii="Times New Roman" w:eastAsia="Times New Roman" w:hAnsi="Times New Roman" w:cs="Times New Roman"/>
          <w:sz w:val="28"/>
          <w:szCs w:val="28"/>
          <w:lang w:eastAsia="it-IT"/>
        </w:rPr>
        <w:t xml:space="preserve">. Ky proces mund të përdoret vetëm në mungesë të standardeve të referuara në </w:t>
      </w:r>
      <w:r w:rsidR="00071B16" w:rsidRPr="002B6D8A">
        <w:rPr>
          <w:rFonts w:ascii="Times New Roman" w:eastAsia="Times New Roman" w:hAnsi="Times New Roman" w:cs="Times New Roman"/>
          <w:sz w:val="28"/>
          <w:szCs w:val="28"/>
          <w:lang w:eastAsia="it-IT"/>
        </w:rPr>
        <w:t xml:space="preserve">shkronjën </w:t>
      </w:r>
      <w:r w:rsidRPr="002B6D8A">
        <w:rPr>
          <w:rFonts w:ascii="Times New Roman" w:eastAsia="Times New Roman" w:hAnsi="Times New Roman" w:cs="Times New Roman"/>
          <w:sz w:val="28"/>
          <w:szCs w:val="28"/>
          <w:lang w:eastAsia="it-IT"/>
        </w:rPr>
        <w:t xml:space="preserve"> </w:t>
      </w:r>
      <w:r w:rsidR="002B6D8A">
        <w:rPr>
          <w:rFonts w:ascii="Times New Roman" w:eastAsia="Times New Roman" w:hAnsi="Times New Roman" w:cs="Times New Roman"/>
          <w:sz w:val="28"/>
          <w:szCs w:val="28"/>
          <w:lang w:eastAsia="it-IT"/>
        </w:rPr>
        <w:t>“</w:t>
      </w:r>
      <w:r w:rsidRPr="002B6D8A">
        <w:rPr>
          <w:rFonts w:ascii="Times New Roman" w:eastAsia="Times New Roman" w:hAnsi="Times New Roman" w:cs="Times New Roman"/>
          <w:sz w:val="28"/>
          <w:szCs w:val="28"/>
          <w:lang w:eastAsia="it-IT"/>
        </w:rPr>
        <w:t>a</w:t>
      </w:r>
      <w:r w:rsidR="00706574">
        <w:rPr>
          <w:rFonts w:ascii="Times New Roman" w:eastAsia="Times New Roman" w:hAnsi="Times New Roman" w:cs="Times New Roman"/>
          <w:sz w:val="28"/>
          <w:szCs w:val="28"/>
          <w:lang w:eastAsia="it-IT"/>
        </w:rPr>
        <w:t>”, të kë</w:t>
      </w:r>
      <w:r w:rsidR="000845EA">
        <w:rPr>
          <w:rFonts w:ascii="Times New Roman" w:eastAsia="Times New Roman" w:hAnsi="Times New Roman" w:cs="Times New Roman"/>
          <w:sz w:val="28"/>
          <w:szCs w:val="28"/>
          <w:lang w:eastAsia="it-IT"/>
        </w:rPr>
        <w:t>saj pike</w:t>
      </w:r>
      <w:r w:rsidR="001C4BE3" w:rsidRPr="002B6D8A">
        <w:rPr>
          <w:rFonts w:ascii="Times New Roman" w:eastAsia="Times New Roman" w:hAnsi="Times New Roman" w:cs="Times New Roman"/>
          <w:sz w:val="28"/>
          <w:szCs w:val="28"/>
          <w:lang w:eastAsia="it-IT"/>
        </w:rPr>
        <w:t xml:space="preserve"> </w:t>
      </w:r>
      <w:r w:rsidRPr="002B6D8A">
        <w:rPr>
          <w:rFonts w:ascii="Times New Roman" w:eastAsia="Times New Roman" w:hAnsi="Times New Roman" w:cs="Times New Roman"/>
          <w:sz w:val="28"/>
          <w:szCs w:val="28"/>
          <w:lang w:eastAsia="it-IT"/>
        </w:rPr>
        <w:t xml:space="preserve"> ose kur një proces i vlerësimit të sigurisë të referuar në </w:t>
      </w:r>
      <w:r w:rsidR="00071B16" w:rsidRPr="002B6D8A">
        <w:rPr>
          <w:rFonts w:ascii="Times New Roman" w:eastAsia="Times New Roman" w:hAnsi="Times New Roman" w:cs="Times New Roman"/>
          <w:sz w:val="28"/>
          <w:szCs w:val="28"/>
          <w:lang w:eastAsia="it-IT"/>
        </w:rPr>
        <w:t xml:space="preserve">shkronjën </w:t>
      </w:r>
      <w:r w:rsidR="002B6D8A">
        <w:rPr>
          <w:rFonts w:ascii="Times New Roman" w:eastAsia="Times New Roman" w:hAnsi="Times New Roman" w:cs="Times New Roman"/>
          <w:sz w:val="28"/>
          <w:szCs w:val="28"/>
          <w:lang w:eastAsia="it-IT"/>
        </w:rPr>
        <w:t>“</w:t>
      </w:r>
      <w:r w:rsidRPr="002B6D8A">
        <w:rPr>
          <w:rFonts w:ascii="Times New Roman" w:eastAsia="Times New Roman" w:hAnsi="Times New Roman" w:cs="Times New Roman"/>
          <w:sz w:val="28"/>
          <w:szCs w:val="28"/>
          <w:lang w:eastAsia="it-IT"/>
        </w:rPr>
        <w:t>a</w:t>
      </w:r>
      <w:r w:rsidR="002B6D8A">
        <w:rPr>
          <w:rFonts w:ascii="Times New Roman" w:eastAsia="Times New Roman" w:hAnsi="Times New Roman" w:cs="Times New Roman"/>
          <w:sz w:val="28"/>
          <w:szCs w:val="28"/>
          <w:lang w:eastAsia="it-IT"/>
        </w:rPr>
        <w:t>”</w:t>
      </w:r>
      <w:r w:rsidRPr="002B6D8A">
        <w:rPr>
          <w:rFonts w:ascii="Times New Roman" w:eastAsia="Times New Roman" w:hAnsi="Times New Roman" w:cs="Times New Roman"/>
          <w:sz w:val="28"/>
          <w:szCs w:val="28"/>
          <w:lang w:eastAsia="it-IT"/>
        </w:rPr>
        <w:t xml:space="preserve"> është në proces.</w:t>
      </w:r>
    </w:p>
    <w:p w14:paraId="225BDA36" w14:textId="056BB1FE" w:rsidR="0013527A" w:rsidRPr="00BB212C" w:rsidRDefault="00465706">
      <w:pPr>
        <w:pStyle w:val="ListParagraph"/>
        <w:numPr>
          <w:ilvl w:val="1"/>
          <w:numId w:val="14"/>
        </w:numPr>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Kërkesat</w:t>
      </w:r>
      <w:r w:rsidR="00F6605B" w:rsidRPr="00BB212C">
        <w:rPr>
          <w:rFonts w:ascii="Times New Roman" w:eastAsia="Times New Roman" w:hAnsi="Times New Roman" w:cs="Times New Roman"/>
          <w:sz w:val="28"/>
          <w:szCs w:val="28"/>
          <w:lang w:eastAsia="it-IT"/>
        </w:rPr>
        <w:t xml:space="preserve"> dhe kriteret </w:t>
      </w:r>
      <w:r w:rsidRPr="00BB212C">
        <w:rPr>
          <w:rFonts w:ascii="Times New Roman" w:eastAsia="Times New Roman" w:hAnsi="Times New Roman" w:cs="Times New Roman"/>
          <w:sz w:val="28"/>
          <w:szCs w:val="28"/>
          <w:lang w:eastAsia="it-IT"/>
        </w:rPr>
        <w:t>për</w:t>
      </w:r>
      <w:r w:rsidR="00F6605B" w:rsidRPr="00BB212C">
        <w:rPr>
          <w:rFonts w:ascii="Times New Roman" w:eastAsia="Times New Roman" w:hAnsi="Times New Roman" w:cs="Times New Roman"/>
          <w:sz w:val="28"/>
          <w:szCs w:val="28"/>
          <w:lang w:eastAsia="it-IT"/>
        </w:rPr>
        <w:t xml:space="preserve"> ushtrimin e </w:t>
      </w:r>
      <w:r w:rsidRPr="00BB212C">
        <w:rPr>
          <w:rFonts w:ascii="Times New Roman" w:eastAsia="Times New Roman" w:hAnsi="Times New Roman" w:cs="Times New Roman"/>
          <w:sz w:val="28"/>
          <w:szCs w:val="28"/>
          <w:lang w:eastAsia="it-IT"/>
        </w:rPr>
        <w:t>veprimtarisë</w:t>
      </w:r>
      <w:r w:rsidR="00F6605B" w:rsidRPr="00BB212C">
        <w:rPr>
          <w:rFonts w:ascii="Times New Roman" w:eastAsia="Times New Roman" w:hAnsi="Times New Roman" w:cs="Times New Roman"/>
          <w:sz w:val="28"/>
          <w:szCs w:val="28"/>
          <w:lang w:eastAsia="it-IT"/>
        </w:rPr>
        <w:t xml:space="preserve"> si </w:t>
      </w:r>
      <w:r w:rsidR="00FD1D4C" w:rsidRPr="00BB212C">
        <w:rPr>
          <w:rFonts w:ascii="Times New Roman" w:eastAsia="Times New Roman" w:hAnsi="Times New Roman" w:cs="Times New Roman"/>
          <w:sz w:val="28"/>
          <w:szCs w:val="28"/>
          <w:lang w:eastAsia="it-IT"/>
        </w:rPr>
        <w:t>organ certifikimi i pajisjeve të krijimit të nënshkrimeve elektronike të kualifikuara</w:t>
      </w:r>
      <w:r w:rsidR="00F6605B" w:rsidRPr="00BB212C">
        <w:rPr>
          <w:rFonts w:ascii="Times New Roman" w:eastAsia="Times New Roman" w:hAnsi="Times New Roman" w:cs="Times New Roman"/>
          <w:sz w:val="28"/>
          <w:szCs w:val="28"/>
          <w:lang w:eastAsia="it-IT"/>
        </w:rPr>
        <w:t xml:space="preserve">, </w:t>
      </w:r>
      <w:r w:rsidRPr="00BB212C">
        <w:rPr>
          <w:rFonts w:ascii="Times New Roman" w:eastAsia="Times New Roman" w:hAnsi="Times New Roman" w:cs="Times New Roman"/>
          <w:sz w:val="28"/>
          <w:szCs w:val="28"/>
          <w:lang w:eastAsia="it-IT"/>
        </w:rPr>
        <w:t>përcaktohen</w:t>
      </w:r>
      <w:r w:rsidR="005B2E76" w:rsidRPr="00BB212C">
        <w:rPr>
          <w:rFonts w:ascii="Times New Roman" w:eastAsia="Times New Roman" w:hAnsi="Times New Roman" w:cs="Times New Roman"/>
          <w:sz w:val="28"/>
          <w:szCs w:val="28"/>
          <w:lang w:eastAsia="it-IT"/>
        </w:rPr>
        <w:t xml:space="preserve"> </w:t>
      </w:r>
      <w:r w:rsidR="007F5736" w:rsidRPr="00BB212C">
        <w:rPr>
          <w:rFonts w:ascii="Times New Roman" w:eastAsia="Times New Roman" w:hAnsi="Times New Roman" w:cs="Times New Roman"/>
          <w:sz w:val="28"/>
          <w:szCs w:val="28"/>
          <w:lang w:eastAsia="it-IT"/>
        </w:rPr>
        <w:t>me</w:t>
      </w:r>
      <w:r w:rsidR="00561F71" w:rsidRPr="00BB212C">
        <w:rPr>
          <w:rFonts w:ascii="Times New Roman" w:eastAsia="Times New Roman" w:hAnsi="Times New Roman" w:cs="Times New Roman"/>
          <w:sz w:val="28"/>
          <w:szCs w:val="28"/>
          <w:lang w:eastAsia="it-IT"/>
        </w:rPr>
        <w:t xml:space="preserve"> vendim </w:t>
      </w:r>
      <w:r w:rsidR="007F5736" w:rsidRPr="00BB212C">
        <w:rPr>
          <w:rFonts w:ascii="Times New Roman" w:eastAsia="Times New Roman" w:hAnsi="Times New Roman" w:cs="Times New Roman"/>
          <w:sz w:val="28"/>
          <w:szCs w:val="28"/>
          <w:lang w:eastAsia="it-IT"/>
        </w:rPr>
        <w:t xml:space="preserve"> të Këshillit të Ministrave.</w:t>
      </w:r>
    </w:p>
    <w:p w14:paraId="38CF094F" w14:textId="77777777" w:rsidR="00F6605B" w:rsidRPr="00BB212C" w:rsidRDefault="00F6605B" w:rsidP="00F6605B">
      <w:pPr>
        <w:pStyle w:val="ListParagraph"/>
        <w:spacing w:before="120" w:after="0" w:line="312" w:lineRule="atLeast"/>
        <w:jc w:val="both"/>
        <w:rPr>
          <w:rFonts w:ascii="Times New Roman" w:eastAsia="Times New Roman" w:hAnsi="Times New Roman" w:cs="Times New Roman"/>
          <w:sz w:val="28"/>
          <w:szCs w:val="28"/>
          <w:lang w:eastAsia="it-IT"/>
        </w:rPr>
      </w:pPr>
    </w:p>
    <w:p w14:paraId="79A4DE4F" w14:textId="79D6F446" w:rsidR="0013527A" w:rsidRPr="00BB212C" w:rsidRDefault="0013527A" w:rsidP="0013527A">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N</w:t>
      </w:r>
      <w:r w:rsidR="00741DDF" w:rsidRPr="00BB212C">
        <w:rPr>
          <w:rFonts w:ascii="Times New Roman" w:eastAsia="Times New Roman" w:hAnsi="Times New Roman" w:cs="Times New Roman"/>
          <w:b/>
          <w:sz w:val="28"/>
          <w:szCs w:val="28"/>
          <w:lang w:eastAsia="it-IT"/>
        </w:rPr>
        <w:t xml:space="preserve">eni </w:t>
      </w:r>
      <w:r w:rsidR="00187D06">
        <w:rPr>
          <w:rFonts w:ascii="Times New Roman" w:eastAsia="Times New Roman" w:hAnsi="Times New Roman" w:cs="Times New Roman"/>
          <w:b/>
          <w:sz w:val="28"/>
          <w:szCs w:val="28"/>
          <w:lang w:eastAsia="it-IT"/>
        </w:rPr>
        <w:t>29</w:t>
      </w:r>
    </w:p>
    <w:p w14:paraId="44F168E5" w14:textId="77777777" w:rsidR="0013527A" w:rsidRPr="00BB212C" w:rsidRDefault="0013527A" w:rsidP="0013527A">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 xml:space="preserve">Publikimi i listës së pajisjeve të certifikuara për krijimin e nënshkrimeve elektronike të kualifikuara  </w:t>
      </w:r>
    </w:p>
    <w:p w14:paraId="7C51FE1E" w14:textId="77777777" w:rsidR="0013527A" w:rsidRPr="00BB212C" w:rsidRDefault="0013527A" w:rsidP="0013527A">
      <w:pPr>
        <w:spacing w:before="120" w:after="0" w:line="312" w:lineRule="atLeast"/>
        <w:jc w:val="center"/>
        <w:rPr>
          <w:rFonts w:ascii="Times New Roman" w:eastAsia="Times New Roman" w:hAnsi="Times New Roman" w:cs="Times New Roman"/>
          <w:b/>
          <w:sz w:val="28"/>
          <w:szCs w:val="28"/>
          <w:lang w:eastAsia="it-IT"/>
        </w:rPr>
      </w:pPr>
    </w:p>
    <w:p w14:paraId="708EB86F" w14:textId="6D47DDC5" w:rsidR="00FD1D4C" w:rsidRPr="00BB212C" w:rsidRDefault="0046106B">
      <w:pPr>
        <w:numPr>
          <w:ilvl w:val="0"/>
          <w:numId w:val="17"/>
        </w:numPr>
        <w:spacing w:after="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color w:val="000000" w:themeColor="text1"/>
          <w:sz w:val="28"/>
          <w:szCs w:val="28"/>
          <w:lang w:eastAsia="it-IT"/>
        </w:rPr>
        <w:t xml:space="preserve">Brenda 7 ditëve nga përfundimi i procesit të </w:t>
      </w:r>
      <w:r w:rsidR="00FD6512" w:rsidRPr="00BB212C">
        <w:rPr>
          <w:rFonts w:ascii="Times New Roman" w:eastAsia="Times New Roman" w:hAnsi="Times New Roman" w:cs="Times New Roman"/>
          <w:color w:val="000000" w:themeColor="text1"/>
          <w:sz w:val="28"/>
          <w:szCs w:val="28"/>
          <w:lang w:eastAsia="it-IT"/>
        </w:rPr>
        <w:t>vlerësimit</w:t>
      </w:r>
      <w:r w:rsidRPr="00BB212C">
        <w:rPr>
          <w:rFonts w:ascii="Times New Roman" w:eastAsia="Times New Roman" w:hAnsi="Times New Roman" w:cs="Times New Roman"/>
          <w:color w:val="000000" w:themeColor="text1"/>
          <w:sz w:val="28"/>
          <w:szCs w:val="28"/>
          <w:lang w:eastAsia="it-IT"/>
        </w:rPr>
        <w:t xml:space="preserve"> t</w:t>
      </w:r>
      <w:r w:rsidR="00FD6512" w:rsidRPr="00BB212C">
        <w:rPr>
          <w:rFonts w:ascii="Times New Roman" w:eastAsia="Times New Roman" w:hAnsi="Times New Roman" w:cs="Times New Roman"/>
          <w:color w:val="000000" w:themeColor="text1"/>
          <w:sz w:val="28"/>
          <w:szCs w:val="28"/>
          <w:lang w:eastAsia="it-IT"/>
        </w:rPr>
        <w:t>ë</w:t>
      </w:r>
      <w:r w:rsidRPr="00BB212C">
        <w:rPr>
          <w:rFonts w:ascii="Times New Roman" w:eastAsia="Times New Roman" w:hAnsi="Times New Roman" w:cs="Times New Roman"/>
          <w:color w:val="000000" w:themeColor="text1"/>
          <w:sz w:val="28"/>
          <w:szCs w:val="28"/>
          <w:lang w:eastAsia="it-IT"/>
        </w:rPr>
        <w:t xml:space="preserve"> përputhshmërisë së kërkesave të pajisjeve të krijimit të nënshkrimit elektronik të kualifikuar  </w:t>
      </w:r>
      <w:r w:rsidR="00115DE6" w:rsidRPr="00BB212C">
        <w:rPr>
          <w:rFonts w:ascii="Times New Roman" w:eastAsia="Times New Roman" w:hAnsi="Times New Roman" w:cs="Times New Roman"/>
          <w:sz w:val="28"/>
          <w:szCs w:val="28"/>
          <w:lang w:eastAsia="it-IT"/>
        </w:rPr>
        <w:t xml:space="preserve"> </w:t>
      </w:r>
      <w:r w:rsidR="00FD1D4C" w:rsidRPr="00BB212C">
        <w:rPr>
          <w:rFonts w:ascii="Times New Roman" w:eastAsia="Times New Roman" w:hAnsi="Times New Roman" w:cs="Times New Roman"/>
          <w:sz w:val="28"/>
          <w:szCs w:val="28"/>
          <w:lang w:eastAsia="it-IT"/>
        </w:rPr>
        <w:t>Organi i certifikimit të pajisjeve të krijimit të nënshkrimeve elektronike të kualifikuara</w:t>
      </w:r>
      <w:r w:rsidR="008111E1" w:rsidRPr="00BB212C">
        <w:rPr>
          <w:rFonts w:ascii="Times New Roman" w:eastAsia="Times New Roman" w:hAnsi="Times New Roman" w:cs="Times New Roman"/>
          <w:sz w:val="28"/>
          <w:szCs w:val="28"/>
          <w:lang w:eastAsia="it-IT"/>
        </w:rPr>
        <w:t xml:space="preserve"> ose</w:t>
      </w:r>
      <w:r w:rsidR="003F041F" w:rsidRPr="00BB212C">
        <w:rPr>
          <w:rFonts w:ascii="Times New Roman" w:eastAsia="Times New Roman" w:hAnsi="Times New Roman" w:cs="Times New Roman"/>
          <w:sz w:val="28"/>
          <w:szCs w:val="28"/>
          <w:lang w:eastAsia="it-IT"/>
        </w:rPr>
        <w:t xml:space="preserve"> Organizmi i </w:t>
      </w:r>
      <w:r w:rsidR="00ED1CED" w:rsidRPr="00BB212C">
        <w:rPr>
          <w:rFonts w:ascii="Times New Roman" w:eastAsia="Times New Roman" w:hAnsi="Times New Roman" w:cs="Times New Roman"/>
          <w:sz w:val="28"/>
          <w:szCs w:val="28"/>
          <w:lang w:eastAsia="it-IT"/>
        </w:rPr>
        <w:t>T</w:t>
      </w:r>
      <w:r w:rsidR="003F041F" w:rsidRPr="00BB212C">
        <w:rPr>
          <w:rFonts w:ascii="Times New Roman" w:eastAsia="Times New Roman" w:hAnsi="Times New Roman" w:cs="Times New Roman"/>
          <w:sz w:val="28"/>
          <w:szCs w:val="28"/>
          <w:lang w:eastAsia="it-IT"/>
        </w:rPr>
        <w:t xml:space="preserve">estimit dhe </w:t>
      </w:r>
      <w:r w:rsidR="00ED1CED" w:rsidRPr="00BB212C">
        <w:rPr>
          <w:rFonts w:ascii="Times New Roman" w:eastAsia="Times New Roman" w:hAnsi="Times New Roman" w:cs="Times New Roman"/>
          <w:sz w:val="28"/>
          <w:szCs w:val="28"/>
          <w:lang w:eastAsia="it-IT"/>
        </w:rPr>
        <w:t>K</w:t>
      </w:r>
      <w:r w:rsidR="003F041F" w:rsidRPr="00BB212C">
        <w:rPr>
          <w:rFonts w:ascii="Times New Roman" w:eastAsia="Times New Roman" w:hAnsi="Times New Roman" w:cs="Times New Roman"/>
          <w:sz w:val="28"/>
          <w:szCs w:val="28"/>
          <w:lang w:eastAsia="it-IT"/>
        </w:rPr>
        <w:t>onfirmimit</w:t>
      </w:r>
      <w:r w:rsidR="00430A3A" w:rsidRPr="00BB212C">
        <w:rPr>
          <w:rFonts w:ascii="Times New Roman" w:eastAsia="Times New Roman" w:hAnsi="Times New Roman" w:cs="Times New Roman"/>
          <w:sz w:val="28"/>
          <w:szCs w:val="28"/>
          <w:lang w:eastAsia="it-IT"/>
        </w:rPr>
        <w:t xml:space="preserve"> sipas përcaktimeve në nenin 2</w:t>
      </w:r>
      <w:r w:rsidR="002C722A">
        <w:rPr>
          <w:rFonts w:ascii="Times New Roman" w:eastAsia="Times New Roman" w:hAnsi="Times New Roman" w:cs="Times New Roman"/>
          <w:sz w:val="28"/>
          <w:szCs w:val="28"/>
          <w:lang w:eastAsia="it-IT"/>
        </w:rPr>
        <w:t>8 të këtij ligji</w:t>
      </w:r>
      <w:r w:rsidR="00961526" w:rsidRPr="00BB212C">
        <w:rPr>
          <w:rFonts w:ascii="Times New Roman" w:eastAsia="Times New Roman" w:hAnsi="Times New Roman" w:cs="Times New Roman"/>
          <w:sz w:val="28"/>
          <w:szCs w:val="28"/>
          <w:lang w:eastAsia="it-IT"/>
        </w:rPr>
        <w:t>,</w:t>
      </w:r>
      <w:r w:rsidR="00B36E9F" w:rsidRPr="00BB212C">
        <w:rPr>
          <w:rFonts w:ascii="Times New Roman" w:eastAsia="Times New Roman" w:hAnsi="Times New Roman" w:cs="Times New Roman"/>
          <w:sz w:val="28"/>
          <w:szCs w:val="28"/>
          <w:lang w:eastAsia="it-IT"/>
        </w:rPr>
        <w:t xml:space="preserve"> </w:t>
      </w:r>
      <w:r w:rsidR="00162D62" w:rsidRPr="00BB212C">
        <w:rPr>
          <w:rFonts w:ascii="Times New Roman" w:eastAsia="Times New Roman" w:hAnsi="Times New Roman" w:cs="Times New Roman"/>
          <w:sz w:val="28"/>
          <w:szCs w:val="28"/>
          <w:lang w:eastAsia="it-IT"/>
        </w:rPr>
        <w:t>dorëzo</w:t>
      </w:r>
      <w:r w:rsidR="0042033E" w:rsidRPr="00BB212C">
        <w:rPr>
          <w:rFonts w:ascii="Times New Roman" w:eastAsia="Times New Roman" w:hAnsi="Times New Roman" w:cs="Times New Roman"/>
          <w:sz w:val="28"/>
          <w:szCs w:val="28"/>
          <w:lang w:eastAsia="it-IT"/>
        </w:rPr>
        <w:t>n</w:t>
      </w:r>
      <w:r w:rsidR="00961526" w:rsidRPr="00BB212C">
        <w:rPr>
          <w:rFonts w:ascii="Times New Roman" w:eastAsia="Times New Roman" w:hAnsi="Times New Roman" w:cs="Times New Roman"/>
          <w:sz w:val="28"/>
          <w:szCs w:val="28"/>
          <w:lang w:eastAsia="it-IT"/>
        </w:rPr>
        <w:t xml:space="preserve"> tek Autoriteti</w:t>
      </w:r>
      <w:r w:rsidR="00B36E9F" w:rsidRPr="00BB212C">
        <w:rPr>
          <w:rFonts w:ascii="Times New Roman" w:eastAsia="Times New Roman" w:hAnsi="Times New Roman" w:cs="Times New Roman"/>
          <w:sz w:val="28"/>
          <w:szCs w:val="28"/>
          <w:lang w:eastAsia="it-IT"/>
        </w:rPr>
        <w:t xml:space="preserve"> </w:t>
      </w:r>
      <w:r w:rsidR="00961526" w:rsidRPr="00BB212C">
        <w:rPr>
          <w:rFonts w:ascii="Times New Roman" w:eastAsia="Times New Roman" w:hAnsi="Times New Roman" w:cs="Times New Roman"/>
          <w:sz w:val="28"/>
          <w:szCs w:val="28"/>
          <w:lang w:eastAsia="it-IT"/>
        </w:rPr>
        <w:t xml:space="preserve">raportin e certifikimeve me </w:t>
      </w:r>
      <w:r w:rsidR="00162D62" w:rsidRPr="00BB212C">
        <w:rPr>
          <w:rFonts w:ascii="Times New Roman" w:eastAsia="Times New Roman" w:hAnsi="Times New Roman" w:cs="Times New Roman"/>
          <w:sz w:val="28"/>
          <w:szCs w:val="28"/>
          <w:lang w:eastAsia="it-IT"/>
        </w:rPr>
        <w:t>listën</w:t>
      </w:r>
      <w:r w:rsidR="00961526" w:rsidRPr="00BB212C">
        <w:rPr>
          <w:rFonts w:ascii="Times New Roman" w:eastAsia="Times New Roman" w:hAnsi="Times New Roman" w:cs="Times New Roman"/>
          <w:sz w:val="28"/>
          <w:szCs w:val="28"/>
          <w:lang w:eastAsia="it-IT"/>
        </w:rPr>
        <w:t xml:space="preserve"> e </w:t>
      </w:r>
      <w:r w:rsidR="0013527A" w:rsidRPr="00BB212C">
        <w:rPr>
          <w:rFonts w:ascii="Times New Roman" w:eastAsia="Times New Roman" w:hAnsi="Times New Roman" w:cs="Times New Roman"/>
          <w:sz w:val="28"/>
          <w:szCs w:val="28"/>
          <w:lang w:eastAsia="it-IT"/>
        </w:rPr>
        <w:t>pajisjeve të krijimit të nënshkrimit elektronik</w:t>
      </w:r>
      <w:r w:rsidR="00961526" w:rsidRPr="00BB212C">
        <w:rPr>
          <w:rFonts w:ascii="Times New Roman" w:eastAsia="Times New Roman" w:hAnsi="Times New Roman" w:cs="Times New Roman"/>
          <w:sz w:val="28"/>
          <w:szCs w:val="28"/>
          <w:lang w:eastAsia="it-IT"/>
        </w:rPr>
        <w:t xml:space="preserve"> t</w:t>
      </w:r>
      <w:r w:rsidR="00FF41A9" w:rsidRPr="00BB212C">
        <w:rPr>
          <w:rFonts w:ascii="Times New Roman" w:eastAsia="Times New Roman" w:hAnsi="Times New Roman" w:cs="Times New Roman"/>
          <w:sz w:val="28"/>
          <w:szCs w:val="28"/>
          <w:lang w:eastAsia="it-IT"/>
        </w:rPr>
        <w:t>ë</w:t>
      </w:r>
      <w:r w:rsidR="00961526" w:rsidRPr="00BB212C">
        <w:rPr>
          <w:rFonts w:ascii="Times New Roman" w:eastAsia="Times New Roman" w:hAnsi="Times New Roman" w:cs="Times New Roman"/>
          <w:sz w:val="28"/>
          <w:szCs w:val="28"/>
          <w:lang w:eastAsia="it-IT"/>
        </w:rPr>
        <w:t xml:space="preserve"> certifikuara ose jo</w:t>
      </w:r>
      <w:r w:rsidR="0013527A" w:rsidRPr="00BB212C">
        <w:rPr>
          <w:rFonts w:ascii="Times New Roman" w:eastAsia="Times New Roman" w:hAnsi="Times New Roman" w:cs="Times New Roman"/>
          <w:sz w:val="28"/>
          <w:szCs w:val="28"/>
          <w:lang w:eastAsia="it-IT"/>
        </w:rPr>
        <w:t>.</w:t>
      </w:r>
    </w:p>
    <w:p w14:paraId="2E467E20" w14:textId="43639AB2" w:rsidR="0018587D" w:rsidRPr="00BB212C" w:rsidRDefault="0013527A">
      <w:pPr>
        <w:numPr>
          <w:ilvl w:val="0"/>
          <w:numId w:val="17"/>
        </w:numPr>
        <w:spacing w:after="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Autoriteti krij</w:t>
      </w:r>
      <w:r w:rsidR="0042033E" w:rsidRPr="00BB212C">
        <w:rPr>
          <w:rFonts w:ascii="Times New Roman" w:eastAsia="Times New Roman" w:hAnsi="Times New Roman" w:cs="Times New Roman"/>
          <w:sz w:val="28"/>
          <w:szCs w:val="28"/>
          <w:lang w:eastAsia="it-IT"/>
        </w:rPr>
        <w:t>on,</w:t>
      </w:r>
      <w:r w:rsidR="00490180" w:rsidRPr="00BB212C">
        <w:rPr>
          <w:rFonts w:ascii="Times New Roman" w:eastAsia="Times New Roman" w:hAnsi="Times New Roman" w:cs="Times New Roman"/>
          <w:sz w:val="28"/>
          <w:szCs w:val="28"/>
          <w:lang w:eastAsia="it-IT"/>
        </w:rPr>
        <w:t xml:space="preserve"> </w:t>
      </w:r>
      <w:r w:rsidRPr="00BB212C">
        <w:rPr>
          <w:rFonts w:ascii="Times New Roman" w:eastAsia="Times New Roman" w:hAnsi="Times New Roman" w:cs="Times New Roman"/>
          <w:sz w:val="28"/>
          <w:szCs w:val="28"/>
          <w:lang w:eastAsia="it-IT"/>
        </w:rPr>
        <w:t>publiko</w:t>
      </w:r>
      <w:r w:rsidR="0042033E" w:rsidRPr="00BB212C">
        <w:rPr>
          <w:rFonts w:ascii="Times New Roman" w:eastAsia="Times New Roman" w:hAnsi="Times New Roman" w:cs="Times New Roman"/>
          <w:sz w:val="28"/>
          <w:szCs w:val="28"/>
          <w:lang w:eastAsia="it-IT"/>
        </w:rPr>
        <w:t>n</w:t>
      </w:r>
      <w:r w:rsidRPr="00BB212C">
        <w:rPr>
          <w:rFonts w:ascii="Times New Roman" w:eastAsia="Times New Roman" w:hAnsi="Times New Roman" w:cs="Times New Roman"/>
          <w:sz w:val="28"/>
          <w:szCs w:val="28"/>
          <w:lang w:eastAsia="it-IT"/>
        </w:rPr>
        <w:t>, dhe mba</w:t>
      </w:r>
      <w:r w:rsidR="0042033E" w:rsidRPr="00BB212C">
        <w:rPr>
          <w:rFonts w:ascii="Times New Roman" w:eastAsia="Times New Roman" w:hAnsi="Times New Roman" w:cs="Times New Roman"/>
          <w:sz w:val="28"/>
          <w:szCs w:val="28"/>
          <w:lang w:eastAsia="it-IT"/>
        </w:rPr>
        <w:t>n</w:t>
      </w:r>
      <w:r w:rsidRPr="00BB212C">
        <w:rPr>
          <w:rFonts w:ascii="Times New Roman" w:eastAsia="Times New Roman" w:hAnsi="Times New Roman" w:cs="Times New Roman"/>
          <w:sz w:val="28"/>
          <w:szCs w:val="28"/>
          <w:lang w:eastAsia="it-IT"/>
        </w:rPr>
        <w:t xml:space="preserve"> në formë elektronike, një listë të pajisjeve të certifikuara për krijimin e nënshkrimeve elektronike të kualifikuara</w:t>
      </w:r>
      <w:r w:rsidR="00961526" w:rsidRPr="00BB212C">
        <w:rPr>
          <w:rFonts w:ascii="Times New Roman" w:eastAsia="Times New Roman" w:hAnsi="Times New Roman" w:cs="Times New Roman"/>
          <w:sz w:val="28"/>
          <w:szCs w:val="28"/>
          <w:lang w:eastAsia="it-IT"/>
        </w:rPr>
        <w:t>,</w:t>
      </w:r>
      <w:r w:rsidRPr="00BB212C">
        <w:rPr>
          <w:rFonts w:ascii="Times New Roman" w:eastAsia="Times New Roman" w:hAnsi="Times New Roman" w:cs="Times New Roman"/>
          <w:sz w:val="28"/>
          <w:szCs w:val="28"/>
          <w:lang w:eastAsia="it-IT"/>
        </w:rPr>
        <w:t xml:space="preserve"> bazuar në raportin </w:t>
      </w:r>
      <w:r w:rsidR="00A32221" w:rsidRPr="00BB212C">
        <w:rPr>
          <w:rFonts w:ascii="Times New Roman" w:eastAsia="Times New Roman" w:hAnsi="Times New Roman" w:cs="Times New Roman"/>
          <w:sz w:val="28"/>
          <w:szCs w:val="28"/>
          <w:lang w:eastAsia="it-IT"/>
        </w:rPr>
        <w:t xml:space="preserve">e </w:t>
      </w:r>
      <w:r w:rsidR="00FD1D4C" w:rsidRPr="00BB212C">
        <w:rPr>
          <w:rFonts w:ascii="Times New Roman" w:eastAsia="Times New Roman" w:hAnsi="Times New Roman" w:cs="Times New Roman"/>
          <w:sz w:val="28"/>
          <w:szCs w:val="28"/>
          <w:lang w:eastAsia="it-IT"/>
        </w:rPr>
        <w:t>marrë</w:t>
      </w:r>
      <w:r w:rsidRPr="00BB212C">
        <w:rPr>
          <w:rFonts w:ascii="Times New Roman" w:eastAsia="Times New Roman" w:hAnsi="Times New Roman" w:cs="Times New Roman"/>
          <w:sz w:val="28"/>
          <w:szCs w:val="28"/>
          <w:lang w:eastAsia="it-IT"/>
        </w:rPr>
        <w:t xml:space="preserve"> nga </w:t>
      </w:r>
      <w:r w:rsidR="00706574">
        <w:rPr>
          <w:rFonts w:ascii="Times New Roman" w:eastAsia="Times New Roman" w:hAnsi="Times New Roman" w:cs="Times New Roman"/>
          <w:sz w:val="28"/>
          <w:szCs w:val="28"/>
          <w:lang w:eastAsia="it-IT"/>
        </w:rPr>
        <w:t>o</w:t>
      </w:r>
      <w:r w:rsidR="00FD1D4C" w:rsidRPr="00BB212C">
        <w:rPr>
          <w:rFonts w:ascii="Times New Roman" w:eastAsia="Times New Roman" w:hAnsi="Times New Roman" w:cs="Times New Roman"/>
          <w:sz w:val="28"/>
          <w:szCs w:val="28"/>
          <w:lang w:eastAsia="it-IT"/>
        </w:rPr>
        <w:t>rgani i certifikimit të pajisjeve të krijimit të nënshkrimeve elektronike të kualifikuara</w:t>
      </w:r>
      <w:r w:rsidRPr="00BB212C">
        <w:rPr>
          <w:rFonts w:ascii="Times New Roman" w:eastAsia="Times New Roman" w:hAnsi="Times New Roman" w:cs="Times New Roman"/>
          <w:sz w:val="28"/>
          <w:szCs w:val="28"/>
          <w:lang w:eastAsia="it-IT"/>
        </w:rPr>
        <w:t xml:space="preserve">. </w:t>
      </w:r>
    </w:p>
    <w:p w14:paraId="61615895" w14:textId="541738C6" w:rsidR="00C46312" w:rsidRPr="00BB212C" w:rsidRDefault="00C46312" w:rsidP="00C46312">
      <w:pPr>
        <w:spacing w:before="120" w:line="312" w:lineRule="atLeast"/>
        <w:ind w:left="720"/>
        <w:jc w:val="center"/>
        <w:rPr>
          <w:rFonts w:ascii="Times New Roman" w:hAnsi="Times New Roman" w:cs="Times New Roman"/>
          <w:b/>
          <w:sz w:val="28"/>
          <w:szCs w:val="28"/>
        </w:rPr>
      </w:pPr>
      <w:r w:rsidRPr="00BB212C">
        <w:rPr>
          <w:rFonts w:ascii="Times New Roman" w:hAnsi="Times New Roman" w:cs="Times New Roman"/>
          <w:b/>
          <w:sz w:val="28"/>
          <w:szCs w:val="28"/>
        </w:rPr>
        <w:t xml:space="preserve">Neni </w:t>
      </w:r>
      <w:r w:rsidR="00187D06">
        <w:rPr>
          <w:rFonts w:ascii="Times New Roman" w:hAnsi="Times New Roman" w:cs="Times New Roman"/>
          <w:b/>
          <w:sz w:val="28"/>
          <w:szCs w:val="28"/>
        </w:rPr>
        <w:t>30</w:t>
      </w:r>
    </w:p>
    <w:p w14:paraId="6E90267D" w14:textId="77777777" w:rsidR="00C46312" w:rsidRPr="00BB212C" w:rsidRDefault="00C46312" w:rsidP="00C46312">
      <w:pPr>
        <w:spacing w:before="120" w:line="312" w:lineRule="atLeast"/>
        <w:jc w:val="center"/>
        <w:rPr>
          <w:rFonts w:ascii="Times New Roman" w:hAnsi="Times New Roman" w:cs="Times New Roman"/>
          <w:b/>
          <w:sz w:val="28"/>
          <w:szCs w:val="28"/>
        </w:rPr>
      </w:pPr>
      <w:r w:rsidRPr="00BB212C">
        <w:rPr>
          <w:rFonts w:ascii="Times New Roman" w:hAnsi="Times New Roman" w:cs="Times New Roman"/>
          <w:b/>
          <w:sz w:val="28"/>
          <w:szCs w:val="28"/>
        </w:rPr>
        <w:t>Kërkesat për vërtetimin e vlefshmërisë së nënshkrimeve elektronike të kualifikuara</w:t>
      </w:r>
    </w:p>
    <w:p w14:paraId="2B218BDD" w14:textId="67CB29F2" w:rsidR="00C46312" w:rsidRPr="00BB212C" w:rsidRDefault="00C46312">
      <w:pPr>
        <w:pStyle w:val="ListParagraph"/>
        <w:numPr>
          <w:ilvl w:val="0"/>
          <w:numId w:val="39"/>
        </w:numPr>
        <w:tabs>
          <w:tab w:val="num" w:pos="2160"/>
        </w:tabs>
        <w:spacing w:after="0" w:line="312" w:lineRule="atLeast"/>
        <w:ind w:left="360"/>
        <w:jc w:val="both"/>
        <w:rPr>
          <w:rFonts w:ascii="Times New Roman" w:hAnsi="Times New Roman" w:cs="Times New Roman"/>
          <w:sz w:val="28"/>
          <w:szCs w:val="28"/>
        </w:rPr>
      </w:pPr>
      <w:r w:rsidRPr="00BB212C">
        <w:rPr>
          <w:rFonts w:ascii="Times New Roman" w:hAnsi="Times New Roman" w:cs="Times New Roman"/>
          <w:sz w:val="28"/>
          <w:szCs w:val="28"/>
        </w:rPr>
        <w:t>Procesi për vërtetimin e vlefshmërisë së një nënshkrimi elektronik të kualifikuar konfirmo</w:t>
      </w:r>
      <w:r w:rsidR="006951B8" w:rsidRPr="00BB212C">
        <w:rPr>
          <w:rFonts w:ascii="Times New Roman" w:hAnsi="Times New Roman" w:cs="Times New Roman"/>
          <w:sz w:val="28"/>
          <w:szCs w:val="28"/>
        </w:rPr>
        <w:t>n</w:t>
      </w:r>
      <w:r w:rsidRPr="00BB212C">
        <w:rPr>
          <w:rFonts w:ascii="Times New Roman" w:hAnsi="Times New Roman" w:cs="Times New Roman"/>
          <w:sz w:val="28"/>
          <w:szCs w:val="28"/>
        </w:rPr>
        <w:t xml:space="preserve"> plotësimin e kushteve të mëposhtme:</w:t>
      </w:r>
    </w:p>
    <w:p w14:paraId="0D8A9091" w14:textId="693F2C91" w:rsidR="004526C5" w:rsidRPr="00BB212C" w:rsidRDefault="00C46312">
      <w:pPr>
        <w:numPr>
          <w:ilvl w:val="0"/>
          <w:numId w:val="34"/>
        </w:numPr>
        <w:spacing w:after="0" w:line="312" w:lineRule="atLeast"/>
        <w:ind w:left="709" w:hanging="283"/>
        <w:jc w:val="both"/>
        <w:rPr>
          <w:rFonts w:ascii="Times New Roman" w:hAnsi="Times New Roman" w:cs="Times New Roman"/>
          <w:sz w:val="28"/>
          <w:szCs w:val="28"/>
        </w:rPr>
      </w:pPr>
      <w:r w:rsidRPr="00BB212C">
        <w:rPr>
          <w:rFonts w:ascii="Times New Roman" w:hAnsi="Times New Roman" w:cs="Times New Roman"/>
          <w:sz w:val="28"/>
          <w:szCs w:val="28"/>
        </w:rPr>
        <w:t xml:space="preserve">mbështetet në një certifikatë të kualifikuar, e cila është e vlefshme në kohën e </w:t>
      </w:r>
      <w:r w:rsidR="00B12DEC" w:rsidRPr="00BB212C">
        <w:rPr>
          <w:rFonts w:ascii="Times New Roman" w:hAnsi="Times New Roman" w:cs="Times New Roman"/>
          <w:sz w:val="28"/>
          <w:szCs w:val="28"/>
        </w:rPr>
        <w:t>krijimit</w:t>
      </w:r>
      <w:r w:rsidRPr="00BB212C">
        <w:rPr>
          <w:rFonts w:ascii="Times New Roman" w:hAnsi="Times New Roman" w:cs="Times New Roman"/>
          <w:sz w:val="28"/>
          <w:szCs w:val="28"/>
        </w:rPr>
        <w:t xml:space="preserve"> të nënshkrimit, në përputhje me kërkesat e </w:t>
      </w:r>
      <w:r w:rsidR="000845EA">
        <w:rPr>
          <w:rFonts w:ascii="Times New Roman" w:hAnsi="Times New Roman" w:cs="Times New Roman"/>
          <w:sz w:val="28"/>
          <w:szCs w:val="28"/>
        </w:rPr>
        <w:t>pikës</w:t>
      </w:r>
      <w:r w:rsidR="006951B8" w:rsidRPr="00BB212C">
        <w:rPr>
          <w:rFonts w:ascii="Times New Roman" w:hAnsi="Times New Roman" w:cs="Times New Roman"/>
          <w:sz w:val="28"/>
          <w:szCs w:val="28"/>
        </w:rPr>
        <w:t xml:space="preserve"> 1</w:t>
      </w:r>
      <w:r w:rsidR="002C722A">
        <w:rPr>
          <w:rFonts w:ascii="Times New Roman" w:hAnsi="Times New Roman" w:cs="Times New Roman"/>
          <w:sz w:val="28"/>
          <w:szCs w:val="28"/>
        </w:rPr>
        <w:t>,</w:t>
      </w:r>
      <w:r w:rsidR="006951B8" w:rsidRPr="00BB212C">
        <w:rPr>
          <w:rFonts w:ascii="Times New Roman" w:hAnsi="Times New Roman" w:cs="Times New Roman"/>
          <w:sz w:val="28"/>
          <w:szCs w:val="28"/>
        </w:rPr>
        <w:t xml:space="preserve"> të nenit </w:t>
      </w:r>
      <w:r w:rsidR="00884F66" w:rsidRPr="00BB212C">
        <w:rPr>
          <w:rFonts w:ascii="Times New Roman" w:hAnsi="Times New Roman" w:cs="Times New Roman"/>
          <w:sz w:val="28"/>
          <w:szCs w:val="28"/>
        </w:rPr>
        <w:t xml:space="preserve"> </w:t>
      </w:r>
      <w:r w:rsidR="0001397C" w:rsidRPr="00BB212C">
        <w:rPr>
          <w:rFonts w:ascii="Times New Roman" w:hAnsi="Times New Roman" w:cs="Times New Roman"/>
          <w:sz w:val="28"/>
          <w:szCs w:val="28"/>
        </w:rPr>
        <w:t>2</w:t>
      </w:r>
      <w:r w:rsidR="002C722A">
        <w:rPr>
          <w:rFonts w:ascii="Times New Roman" w:hAnsi="Times New Roman" w:cs="Times New Roman"/>
          <w:sz w:val="28"/>
          <w:szCs w:val="28"/>
        </w:rPr>
        <w:t>6</w:t>
      </w:r>
      <w:r w:rsidR="006951B8" w:rsidRPr="00BB212C">
        <w:rPr>
          <w:rFonts w:ascii="Times New Roman" w:hAnsi="Times New Roman" w:cs="Times New Roman"/>
          <w:sz w:val="28"/>
          <w:szCs w:val="28"/>
        </w:rPr>
        <w:t xml:space="preserve"> të këtij ligji</w:t>
      </w:r>
      <w:r w:rsidRPr="00BB212C">
        <w:rPr>
          <w:rFonts w:ascii="Times New Roman" w:hAnsi="Times New Roman" w:cs="Times New Roman"/>
          <w:sz w:val="28"/>
          <w:szCs w:val="28"/>
        </w:rPr>
        <w:t>;</w:t>
      </w:r>
    </w:p>
    <w:p w14:paraId="6FC1DEE9" w14:textId="77777777" w:rsidR="00DE2E37" w:rsidRPr="00BB212C" w:rsidRDefault="00C46312">
      <w:pPr>
        <w:numPr>
          <w:ilvl w:val="0"/>
          <w:numId w:val="34"/>
        </w:numPr>
        <w:spacing w:after="0" w:line="312" w:lineRule="atLeast"/>
        <w:ind w:left="426" w:firstLine="0"/>
        <w:jc w:val="both"/>
        <w:rPr>
          <w:rFonts w:ascii="Times New Roman" w:hAnsi="Times New Roman" w:cs="Times New Roman"/>
          <w:sz w:val="28"/>
          <w:szCs w:val="28"/>
        </w:rPr>
      </w:pPr>
      <w:r w:rsidRPr="00BB212C">
        <w:rPr>
          <w:rFonts w:ascii="Times New Roman" w:hAnsi="Times New Roman" w:cs="Times New Roman"/>
          <w:sz w:val="28"/>
          <w:szCs w:val="28"/>
        </w:rPr>
        <w:t xml:space="preserve">certifikata e kualifikuar është lëshuar nga një </w:t>
      </w:r>
      <w:r w:rsidR="003C6486" w:rsidRPr="00BB212C">
        <w:rPr>
          <w:rFonts w:ascii="Times New Roman" w:hAnsi="Times New Roman" w:cs="Times New Roman"/>
          <w:sz w:val="28"/>
          <w:szCs w:val="28"/>
        </w:rPr>
        <w:t>Ofrues i Kualifikuar i Shërbimit të Besuar</w:t>
      </w:r>
      <w:r w:rsidRPr="00BB212C">
        <w:rPr>
          <w:rFonts w:ascii="Times New Roman" w:hAnsi="Times New Roman" w:cs="Times New Roman"/>
          <w:sz w:val="28"/>
          <w:szCs w:val="28"/>
        </w:rPr>
        <w:t>;</w:t>
      </w:r>
    </w:p>
    <w:p w14:paraId="7AF663A3" w14:textId="465FED0F" w:rsidR="00C46312" w:rsidRPr="00BB212C" w:rsidRDefault="00C46312">
      <w:pPr>
        <w:numPr>
          <w:ilvl w:val="0"/>
          <w:numId w:val="34"/>
        </w:numPr>
        <w:spacing w:after="0" w:line="312" w:lineRule="atLeast"/>
        <w:ind w:left="709" w:hanging="283"/>
        <w:jc w:val="both"/>
        <w:rPr>
          <w:rFonts w:ascii="Times New Roman" w:hAnsi="Times New Roman" w:cs="Times New Roman"/>
          <w:sz w:val="28"/>
          <w:szCs w:val="28"/>
        </w:rPr>
      </w:pPr>
      <w:r w:rsidRPr="00BB212C">
        <w:rPr>
          <w:rFonts w:ascii="Times New Roman" w:hAnsi="Times New Roman" w:cs="Times New Roman"/>
          <w:sz w:val="28"/>
          <w:szCs w:val="28"/>
        </w:rPr>
        <w:t xml:space="preserve">të dhënat e vërtetimit të vlefshmërisë së nënshkrimit korrespondojnë me të dhënat e </w:t>
      </w:r>
      <w:r w:rsidR="00DE2E37" w:rsidRPr="00BB212C">
        <w:rPr>
          <w:rFonts w:ascii="Times New Roman" w:hAnsi="Times New Roman" w:cs="Times New Roman"/>
          <w:sz w:val="28"/>
          <w:szCs w:val="28"/>
        </w:rPr>
        <w:t xml:space="preserve"> </w:t>
      </w:r>
      <w:r w:rsidRPr="00BB212C">
        <w:rPr>
          <w:rFonts w:ascii="Times New Roman" w:hAnsi="Times New Roman" w:cs="Times New Roman"/>
          <w:sz w:val="28"/>
          <w:szCs w:val="28"/>
        </w:rPr>
        <w:t xml:space="preserve">lëshuara të palëve të përfshira; </w:t>
      </w:r>
    </w:p>
    <w:p w14:paraId="59596025" w14:textId="0E158CB1" w:rsidR="00C46312" w:rsidRPr="00BB212C" w:rsidRDefault="004526C5" w:rsidP="00DE2E37">
      <w:pPr>
        <w:spacing w:after="0" w:line="312" w:lineRule="atLeast"/>
        <w:ind w:left="709" w:hanging="283"/>
        <w:jc w:val="both"/>
        <w:rPr>
          <w:rFonts w:ascii="Times New Roman" w:hAnsi="Times New Roman" w:cs="Times New Roman"/>
          <w:sz w:val="28"/>
          <w:szCs w:val="28"/>
        </w:rPr>
      </w:pPr>
      <w:r w:rsidRPr="00BB212C">
        <w:rPr>
          <w:rFonts w:ascii="Times New Roman" w:hAnsi="Times New Roman" w:cs="Times New Roman"/>
          <w:sz w:val="28"/>
          <w:szCs w:val="28"/>
        </w:rPr>
        <w:t xml:space="preserve">ç) </w:t>
      </w:r>
      <w:r w:rsidR="00C46312" w:rsidRPr="00BB212C">
        <w:rPr>
          <w:rFonts w:ascii="Times New Roman" w:hAnsi="Times New Roman" w:cs="Times New Roman"/>
          <w:sz w:val="28"/>
          <w:szCs w:val="28"/>
        </w:rPr>
        <w:t>grupi unik i të dhënave që përfaqësojnë nënshkruesin në certifikatën elektronike të kualifikuar, i është dhënë saktë palës së përfshirë;</w:t>
      </w:r>
    </w:p>
    <w:p w14:paraId="54CA5610" w14:textId="0B476271" w:rsidR="00C46312" w:rsidRPr="00BB212C" w:rsidRDefault="00C46312">
      <w:pPr>
        <w:pStyle w:val="ListParagraph"/>
        <w:numPr>
          <w:ilvl w:val="0"/>
          <w:numId w:val="34"/>
        </w:numPr>
        <w:spacing w:after="0" w:line="312" w:lineRule="atLeast"/>
        <w:ind w:left="709" w:hanging="283"/>
        <w:jc w:val="both"/>
        <w:rPr>
          <w:rFonts w:ascii="Times New Roman" w:hAnsi="Times New Roman" w:cs="Times New Roman"/>
          <w:sz w:val="28"/>
          <w:szCs w:val="28"/>
        </w:rPr>
      </w:pPr>
      <w:r w:rsidRPr="00BB212C">
        <w:rPr>
          <w:rFonts w:ascii="Times New Roman" w:hAnsi="Times New Roman" w:cs="Times New Roman"/>
          <w:sz w:val="28"/>
          <w:szCs w:val="28"/>
        </w:rPr>
        <w:lastRenderedPageBreak/>
        <w:t>përdorimi i çdo pseudonimi i tregohet qartë palës së përfshirë, në qoftë se është përdorur në kohën e nënshkrimit;</w:t>
      </w:r>
    </w:p>
    <w:p w14:paraId="55277D92" w14:textId="5A2472C7" w:rsidR="00DE2E37" w:rsidRPr="00BB212C" w:rsidRDefault="004526C5" w:rsidP="00493F43">
      <w:pPr>
        <w:spacing w:after="0" w:line="312" w:lineRule="atLeast"/>
        <w:ind w:left="709" w:hanging="425"/>
        <w:jc w:val="both"/>
        <w:rPr>
          <w:rFonts w:ascii="Times New Roman" w:hAnsi="Times New Roman" w:cs="Times New Roman"/>
          <w:sz w:val="28"/>
          <w:szCs w:val="28"/>
        </w:rPr>
      </w:pPr>
      <w:r w:rsidRPr="00BB212C">
        <w:rPr>
          <w:rFonts w:ascii="Times New Roman" w:hAnsi="Times New Roman" w:cs="Times New Roman"/>
          <w:sz w:val="28"/>
          <w:szCs w:val="28"/>
        </w:rPr>
        <w:t>dh)</w:t>
      </w:r>
      <w:r w:rsidR="00C46312" w:rsidRPr="00BB212C">
        <w:rPr>
          <w:rFonts w:ascii="Times New Roman" w:hAnsi="Times New Roman" w:cs="Times New Roman"/>
          <w:sz w:val="28"/>
          <w:szCs w:val="28"/>
        </w:rPr>
        <w:t>nënshkrimi elektronik është krijuar nga një pajisje për krijimin e nënshkrimit elektronik të</w:t>
      </w:r>
      <w:r w:rsidR="00DE2E37" w:rsidRPr="00BB212C">
        <w:rPr>
          <w:rFonts w:ascii="Times New Roman" w:hAnsi="Times New Roman" w:cs="Times New Roman"/>
          <w:sz w:val="28"/>
          <w:szCs w:val="28"/>
        </w:rPr>
        <w:t xml:space="preserve"> </w:t>
      </w:r>
      <w:r w:rsidR="00C46312" w:rsidRPr="00BB212C">
        <w:rPr>
          <w:rFonts w:ascii="Times New Roman" w:hAnsi="Times New Roman" w:cs="Times New Roman"/>
          <w:sz w:val="28"/>
          <w:szCs w:val="28"/>
        </w:rPr>
        <w:t>kualifikuar;</w:t>
      </w:r>
    </w:p>
    <w:p w14:paraId="541FC1EA" w14:textId="714E15F1" w:rsidR="0069441D" w:rsidRPr="00BB212C" w:rsidRDefault="00A1044F" w:rsidP="00A1044F">
      <w:pPr>
        <w:spacing w:after="0" w:line="312"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DE2E37" w:rsidRPr="00BB212C">
        <w:rPr>
          <w:rFonts w:ascii="Times New Roman" w:hAnsi="Times New Roman" w:cs="Times New Roman"/>
          <w:sz w:val="28"/>
          <w:szCs w:val="28"/>
        </w:rPr>
        <w:t xml:space="preserve">e) </w:t>
      </w:r>
      <w:r w:rsidR="00C46312" w:rsidRPr="00BB212C">
        <w:rPr>
          <w:rFonts w:ascii="Times New Roman" w:hAnsi="Times New Roman" w:cs="Times New Roman"/>
          <w:sz w:val="28"/>
          <w:szCs w:val="28"/>
        </w:rPr>
        <w:t>integriteti i të dhënave të nënshkruara nuk është kompromentuar</w:t>
      </w:r>
      <w:r w:rsidR="002C722A">
        <w:rPr>
          <w:rFonts w:ascii="Times New Roman" w:hAnsi="Times New Roman" w:cs="Times New Roman"/>
          <w:sz w:val="28"/>
          <w:szCs w:val="28"/>
        </w:rPr>
        <w:t>.</w:t>
      </w:r>
    </w:p>
    <w:p w14:paraId="615F0380" w14:textId="54E9A37A" w:rsidR="0079775B" w:rsidRPr="00BB212C" w:rsidRDefault="0069441D" w:rsidP="0069441D">
      <w:pPr>
        <w:tabs>
          <w:tab w:val="num" w:pos="2160"/>
        </w:tabs>
        <w:spacing w:after="0" w:line="312" w:lineRule="atLeast"/>
        <w:ind w:left="360" w:hanging="360"/>
        <w:jc w:val="both"/>
        <w:rPr>
          <w:rFonts w:ascii="Times New Roman" w:hAnsi="Times New Roman" w:cs="Times New Roman"/>
          <w:sz w:val="28"/>
          <w:szCs w:val="28"/>
        </w:rPr>
      </w:pPr>
      <w:r w:rsidRPr="00BB212C">
        <w:rPr>
          <w:rFonts w:ascii="Times New Roman" w:hAnsi="Times New Roman" w:cs="Times New Roman"/>
          <w:sz w:val="28"/>
          <w:szCs w:val="28"/>
        </w:rPr>
        <w:t xml:space="preserve">2.  </w:t>
      </w:r>
      <w:r w:rsidR="00C46312" w:rsidRPr="00BB212C">
        <w:rPr>
          <w:rFonts w:ascii="Times New Roman" w:hAnsi="Times New Roman" w:cs="Times New Roman"/>
          <w:sz w:val="28"/>
          <w:szCs w:val="28"/>
        </w:rPr>
        <w:t>Sistemi i përdorur për vërtetimin e vlefshmërisë së nënshkrimit elektronik të kualifikuar, i shfaq palëve të përfshira rezultatin korrekt të procesit të vërtetimit të vlefshmërisë dhe u lejon palëve të përfshira të zbulojnë çështje të mundshme relevante të sigurisë.</w:t>
      </w:r>
    </w:p>
    <w:p w14:paraId="15162902" w14:textId="77777777" w:rsidR="00A24E0B" w:rsidRPr="00BB212C" w:rsidRDefault="00A24E0B" w:rsidP="00A24E0B">
      <w:pPr>
        <w:spacing w:before="120" w:after="0" w:line="312" w:lineRule="atLeast"/>
        <w:ind w:left="540"/>
        <w:jc w:val="both"/>
        <w:rPr>
          <w:rFonts w:ascii="Times New Roman" w:hAnsi="Times New Roman" w:cs="Times New Roman"/>
          <w:sz w:val="28"/>
          <w:szCs w:val="28"/>
        </w:rPr>
      </w:pPr>
    </w:p>
    <w:p w14:paraId="0E2FED99" w14:textId="3E29A681" w:rsidR="00C46312" w:rsidRPr="00BB212C" w:rsidRDefault="00C46312" w:rsidP="00C46312">
      <w:pPr>
        <w:spacing w:before="120" w:line="312" w:lineRule="atLeast"/>
        <w:jc w:val="center"/>
        <w:rPr>
          <w:rFonts w:ascii="Times New Roman" w:hAnsi="Times New Roman" w:cs="Times New Roman"/>
          <w:b/>
          <w:sz w:val="28"/>
          <w:szCs w:val="28"/>
        </w:rPr>
      </w:pPr>
      <w:r w:rsidRPr="00BB212C">
        <w:rPr>
          <w:rFonts w:ascii="Times New Roman" w:hAnsi="Times New Roman" w:cs="Times New Roman"/>
          <w:b/>
          <w:sz w:val="28"/>
          <w:szCs w:val="28"/>
        </w:rPr>
        <w:t xml:space="preserve">Neni </w:t>
      </w:r>
      <w:r w:rsidR="0079775B" w:rsidRPr="00BB212C">
        <w:rPr>
          <w:rFonts w:ascii="Times New Roman" w:hAnsi="Times New Roman" w:cs="Times New Roman"/>
          <w:b/>
          <w:sz w:val="28"/>
          <w:szCs w:val="28"/>
        </w:rPr>
        <w:t>3</w:t>
      </w:r>
      <w:r w:rsidR="00187D06">
        <w:rPr>
          <w:rFonts w:ascii="Times New Roman" w:hAnsi="Times New Roman" w:cs="Times New Roman"/>
          <w:b/>
          <w:sz w:val="28"/>
          <w:szCs w:val="28"/>
        </w:rPr>
        <w:t>1</w:t>
      </w:r>
    </w:p>
    <w:p w14:paraId="5FBABF14" w14:textId="77777777" w:rsidR="00C46312" w:rsidRPr="00BB212C" w:rsidRDefault="00C46312" w:rsidP="00C46312">
      <w:pPr>
        <w:spacing w:before="120" w:line="312" w:lineRule="atLeast"/>
        <w:jc w:val="center"/>
        <w:rPr>
          <w:rFonts w:ascii="Times New Roman" w:hAnsi="Times New Roman" w:cs="Times New Roman"/>
          <w:b/>
          <w:sz w:val="28"/>
          <w:szCs w:val="28"/>
        </w:rPr>
      </w:pPr>
      <w:r w:rsidRPr="00BB212C">
        <w:rPr>
          <w:rFonts w:ascii="Times New Roman" w:hAnsi="Times New Roman" w:cs="Times New Roman"/>
          <w:b/>
          <w:sz w:val="28"/>
          <w:szCs w:val="28"/>
        </w:rPr>
        <w:t>Shërbimi i kualifikuar i vërtetimit të vlefshmërisë së nënshkrimeve elektronike të kualifikuara</w:t>
      </w:r>
    </w:p>
    <w:p w14:paraId="1A413A75" w14:textId="5C577DC9" w:rsidR="00C46312" w:rsidRPr="00BB212C" w:rsidRDefault="00C46312">
      <w:pPr>
        <w:numPr>
          <w:ilvl w:val="1"/>
          <w:numId w:val="34"/>
        </w:numPr>
        <w:spacing w:before="120" w:after="0" w:line="312" w:lineRule="atLeast"/>
        <w:jc w:val="both"/>
        <w:rPr>
          <w:rFonts w:ascii="Times New Roman" w:hAnsi="Times New Roman" w:cs="Times New Roman"/>
          <w:sz w:val="28"/>
          <w:szCs w:val="28"/>
        </w:rPr>
      </w:pPr>
      <w:r w:rsidRPr="00BB212C">
        <w:rPr>
          <w:rFonts w:ascii="Times New Roman" w:hAnsi="Times New Roman" w:cs="Times New Roman"/>
          <w:sz w:val="28"/>
          <w:szCs w:val="28"/>
        </w:rPr>
        <w:t xml:space="preserve">Shërbimi i kualifikuar i vërtetimit të vlefshmërisë së nënshkrimeve elektronike të kualifikuara ofrohet vetëm nga një </w:t>
      </w:r>
      <w:r w:rsidR="003C6486" w:rsidRPr="00BB212C">
        <w:rPr>
          <w:rFonts w:ascii="Times New Roman" w:hAnsi="Times New Roman" w:cs="Times New Roman"/>
          <w:sz w:val="28"/>
          <w:szCs w:val="28"/>
        </w:rPr>
        <w:t>Ofrues i Kualifikuar i Shërbimit të Besuar</w:t>
      </w:r>
      <w:r w:rsidRPr="00BB212C">
        <w:rPr>
          <w:rFonts w:ascii="Times New Roman" w:hAnsi="Times New Roman" w:cs="Times New Roman"/>
          <w:sz w:val="28"/>
          <w:szCs w:val="28"/>
        </w:rPr>
        <w:t>, i cili:</w:t>
      </w:r>
    </w:p>
    <w:p w14:paraId="787E38C4" w14:textId="330B2D0E" w:rsidR="00E41EAB" w:rsidRPr="00BB212C" w:rsidRDefault="00C46312">
      <w:pPr>
        <w:pStyle w:val="ListParagraph"/>
        <w:numPr>
          <w:ilvl w:val="0"/>
          <w:numId w:val="35"/>
        </w:numPr>
        <w:spacing w:before="120" w:after="0" w:line="312" w:lineRule="atLeast"/>
        <w:jc w:val="both"/>
        <w:rPr>
          <w:rFonts w:ascii="Times New Roman" w:hAnsi="Times New Roman" w:cs="Times New Roman"/>
          <w:sz w:val="28"/>
          <w:szCs w:val="28"/>
        </w:rPr>
      </w:pPr>
      <w:r w:rsidRPr="00BB212C">
        <w:rPr>
          <w:rFonts w:ascii="Times New Roman" w:hAnsi="Times New Roman" w:cs="Times New Roman"/>
          <w:sz w:val="28"/>
          <w:szCs w:val="28"/>
        </w:rPr>
        <w:t xml:space="preserve">siguron procesin e vërtetimit të vlefshmërisë në përputhje me </w:t>
      </w:r>
      <w:r w:rsidR="000845EA">
        <w:rPr>
          <w:rFonts w:ascii="Times New Roman" w:hAnsi="Times New Roman" w:cs="Times New Roman"/>
          <w:sz w:val="28"/>
          <w:szCs w:val="28"/>
        </w:rPr>
        <w:t>pike</w:t>
      </w:r>
      <w:r w:rsidR="002C722A">
        <w:rPr>
          <w:rFonts w:ascii="Times New Roman" w:hAnsi="Times New Roman" w:cs="Times New Roman"/>
          <w:sz w:val="28"/>
          <w:szCs w:val="28"/>
        </w:rPr>
        <w:t xml:space="preserve"> </w:t>
      </w:r>
      <w:r w:rsidR="00951F42" w:rsidRPr="00BB212C">
        <w:rPr>
          <w:rFonts w:ascii="Times New Roman" w:hAnsi="Times New Roman" w:cs="Times New Roman"/>
          <w:sz w:val="28"/>
          <w:szCs w:val="28"/>
        </w:rPr>
        <w:t xml:space="preserve">1 të nenit </w:t>
      </w:r>
      <w:r w:rsidRPr="00BB212C">
        <w:rPr>
          <w:rFonts w:ascii="Times New Roman" w:hAnsi="Times New Roman" w:cs="Times New Roman"/>
          <w:sz w:val="28"/>
          <w:szCs w:val="28"/>
        </w:rPr>
        <w:t xml:space="preserve"> </w:t>
      </w:r>
      <w:r w:rsidR="002C722A">
        <w:rPr>
          <w:rFonts w:ascii="Times New Roman" w:hAnsi="Times New Roman" w:cs="Times New Roman"/>
          <w:sz w:val="28"/>
          <w:szCs w:val="28"/>
        </w:rPr>
        <w:t>30</w:t>
      </w:r>
      <w:r w:rsidRPr="00BB212C">
        <w:rPr>
          <w:rFonts w:ascii="Times New Roman" w:hAnsi="Times New Roman" w:cs="Times New Roman"/>
          <w:sz w:val="28"/>
          <w:szCs w:val="28"/>
        </w:rPr>
        <w:t xml:space="preserve"> </w:t>
      </w:r>
      <w:r w:rsidR="00951F42" w:rsidRPr="00BB212C">
        <w:rPr>
          <w:rFonts w:ascii="Times New Roman" w:hAnsi="Times New Roman" w:cs="Times New Roman"/>
          <w:sz w:val="28"/>
          <w:szCs w:val="28"/>
        </w:rPr>
        <w:t>të këtij ligji</w:t>
      </w:r>
      <w:r w:rsidRPr="00BB212C">
        <w:rPr>
          <w:rFonts w:ascii="Times New Roman" w:hAnsi="Times New Roman" w:cs="Times New Roman"/>
          <w:sz w:val="28"/>
          <w:szCs w:val="28"/>
        </w:rPr>
        <w:t>; dhe</w:t>
      </w:r>
    </w:p>
    <w:p w14:paraId="0184937C" w14:textId="386E3F46" w:rsidR="00007E09" w:rsidRPr="00BB212C" w:rsidRDefault="00C46312">
      <w:pPr>
        <w:pStyle w:val="ListParagraph"/>
        <w:numPr>
          <w:ilvl w:val="0"/>
          <w:numId w:val="35"/>
        </w:numPr>
        <w:spacing w:before="120" w:after="0" w:line="312" w:lineRule="atLeast"/>
        <w:jc w:val="both"/>
        <w:rPr>
          <w:rFonts w:ascii="Times New Roman" w:hAnsi="Times New Roman" w:cs="Times New Roman"/>
          <w:sz w:val="28"/>
          <w:szCs w:val="28"/>
        </w:rPr>
      </w:pPr>
      <w:r w:rsidRPr="00BB212C">
        <w:rPr>
          <w:rFonts w:ascii="Times New Roman" w:hAnsi="Times New Roman" w:cs="Times New Roman"/>
          <w:sz w:val="28"/>
          <w:szCs w:val="28"/>
        </w:rPr>
        <w:t xml:space="preserve">lejon palët e përfshira të marrin rezultatin e procesit të vërtetimit të vlefshmërisë në një mënyrë të automatizuar, i cili është i besueshëm, efikas </w:t>
      </w:r>
      <w:r w:rsidR="00693DAC" w:rsidRPr="00BB212C">
        <w:rPr>
          <w:rFonts w:ascii="Times New Roman" w:hAnsi="Times New Roman" w:cs="Times New Roman"/>
          <w:sz w:val="28"/>
          <w:szCs w:val="28"/>
        </w:rPr>
        <w:t xml:space="preserve">dhe mban nënshkrimin elektronik </w:t>
      </w:r>
      <w:r w:rsidRPr="00BB212C">
        <w:rPr>
          <w:rFonts w:ascii="Times New Roman" w:hAnsi="Times New Roman" w:cs="Times New Roman"/>
          <w:sz w:val="28"/>
          <w:szCs w:val="28"/>
        </w:rPr>
        <w:t>ose vulën elek</w:t>
      </w:r>
      <w:r w:rsidR="00693DAC" w:rsidRPr="00BB212C">
        <w:rPr>
          <w:rFonts w:ascii="Times New Roman" w:hAnsi="Times New Roman" w:cs="Times New Roman"/>
          <w:sz w:val="28"/>
          <w:szCs w:val="28"/>
        </w:rPr>
        <w:t xml:space="preserve">tronike </w:t>
      </w:r>
      <w:r w:rsidR="00781953" w:rsidRPr="00BB212C">
        <w:rPr>
          <w:rFonts w:ascii="Times New Roman" w:hAnsi="Times New Roman" w:cs="Times New Roman"/>
          <w:sz w:val="28"/>
          <w:szCs w:val="28"/>
        </w:rPr>
        <w:t>O</w:t>
      </w:r>
      <w:r w:rsidRPr="00BB212C">
        <w:rPr>
          <w:rFonts w:ascii="Times New Roman" w:hAnsi="Times New Roman" w:cs="Times New Roman"/>
          <w:sz w:val="28"/>
          <w:szCs w:val="28"/>
        </w:rPr>
        <w:t xml:space="preserve">fruesit të </w:t>
      </w:r>
      <w:r w:rsidR="00781953" w:rsidRPr="00BB212C">
        <w:rPr>
          <w:rFonts w:ascii="Times New Roman" w:hAnsi="Times New Roman" w:cs="Times New Roman"/>
          <w:sz w:val="28"/>
          <w:szCs w:val="28"/>
        </w:rPr>
        <w:t>K</w:t>
      </w:r>
      <w:r w:rsidRPr="00BB212C">
        <w:rPr>
          <w:rFonts w:ascii="Times New Roman" w:hAnsi="Times New Roman" w:cs="Times New Roman"/>
          <w:sz w:val="28"/>
          <w:szCs w:val="28"/>
        </w:rPr>
        <w:t xml:space="preserve">ualifikuar të </w:t>
      </w:r>
      <w:r w:rsidR="00781953" w:rsidRPr="00BB212C">
        <w:rPr>
          <w:rFonts w:ascii="Times New Roman" w:hAnsi="Times New Roman" w:cs="Times New Roman"/>
          <w:sz w:val="28"/>
          <w:szCs w:val="28"/>
        </w:rPr>
        <w:t>S</w:t>
      </w:r>
      <w:r w:rsidRPr="00BB212C">
        <w:rPr>
          <w:rFonts w:ascii="Times New Roman" w:hAnsi="Times New Roman" w:cs="Times New Roman"/>
          <w:sz w:val="28"/>
          <w:szCs w:val="28"/>
        </w:rPr>
        <w:t xml:space="preserve">hërbimit të </w:t>
      </w:r>
      <w:r w:rsidR="00781953" w:rsidRPr="00BB212C">
        <w:rPr>
          <w:rFonts w:ascii="Times New Roman" w:hAnsi="Times New Roman" w:cs="Times New Roman"/>
          <w:sz w:val="28"/>
          <w:szCs w:val="28"/>
        </w:rPr>
        <w:t>B</w:t>
      </w:r>
      <w:r w:rsidRPr="00BB212C">
        <w:rPr>
          <w:rFonts w:ascii="Times New Roman" w:hAnsi="Times New Roman" w:cs="Times New Roman"/>
          <w:sz w:val="28"/>
          <w:szCs w:val="28"/>
        </w:rPr>
        <w:t>esuar.</w:t>
      </w:r>
    </w:p>
    <w:p w14:paraId="55D2BB9F" w14:textId="24073FA4" w:rsidR="00A24E0B" w:rsidRDefault="00706574" w:rsidP="00706574">
      <w:pPr>
        <w:pStyle w:val="ListParagraph"/>
        <w:numPr>
          <w:ilvl w:val="1"/>
          <w:numId w:val="34"/>
        </w:numPr>
        <w:tabs>
          <w:tab w:val="clear" w:pos="540"/>
          <w:tab w:val="num" w:pos="360"/>
          <w:tab w:val="num" w:pos="450"/>
        </w:tabs>
        <w:spacing w:before="120" w:after="0" w:line="312" w:lineRule="atLeast"/>
        <w:ind w:left="360"/>
        <w:jc w:val="both"/>
        <w:rPr>
          <w:rFonts w:ascii="Times New Roman" w:hAnsi="Times New Roman" w:cs="Times New Roman"/>
          <w:sz w:val="28"/>
          <w:szCs w:val="28"/>
        </w:rPr>
      </w:pPr>
      <w:r>
        <w:rPr>
          <w:rFonts w:ascii="Times New Roman" w:hAnsi="Times New Roman" w:cs="Times New Roman"/>
          <w:sz w:val="28"/>
          <w:szCs w:val="28"/>
        </w:rPr>
        <w:t>Autoriteti</w:t>
      </w:r>
      <w:r w:rsidR="008E7B3B" w:rsidRPr="00BB212C">
        <w:rPr>
          <w:rFonts w:ascii="Times New Roman" w:hAnsi="Times New Roman" w:cs="Times New Roman"/>
          <w:sz w:val="28"/>
          <w:szCs w:val="28"/>
        </w:rPr>
        <w:t xml:space="preserve"> </w:t>
      </w:r>
      <w:r w:rsidR="00C46312" w:rsidRPr="00BB212C">
        <w:rPr>
          <w:rFonts w:ascii="Times New Roman" w:hAnsi="Times New Roman" w:cs="Times New Roman"/>
          <w:sz w:val="28"/>
          <w:szCs w:val="28"/>
        </w:rPr>
        <w:t>përcakton</w:t>
      </w:r>
      <w:r w:rsidR="008E7B3B" w:rsidRPr="00BB212C">
        <w:rPr>
          <w:rFonts w:ascii="Times New Roman" w:hAnsi="Times New Roman" w:cs="Times New Roman"/>
          <w:sz w:val="28"/>
          <w:szCs w:val="28"/>
        </w:rPr>
        <w:t xml:space="preserve"> me </w:t>
      </w:r>
      <w:r w:rsidR="00FD6512" w:rsidRPr="00BB212C">
        <w:rPr>
          <w:rFonts w:ascii="Times New Roman" w:hAnsi="Times New Roman" w:cs="Times New Roman"/>
          <w:sz w:val="28"/>
          <w:szCs w:val="28"/>
        </w:rPr>
        <w:t>rregullore</w:t>
      </w:r>
      <w:r w:rsidR="007F671E">
        <w:rPr>
          <w:rFonts w:ascii="Times New Roman" w:hAnsi="Times New Roman" w:cs="Times New Roman"/>
          <w:sz w:val="28"/>
          <w:szCs w:val="28"/>
        </w:rPr>
        <w:t xml:space="preserve"> </w:t>
      </w:r>
      <w:r w:rsidR="0071316C">
        <w:rPr>
          <w:rFonts w:ascii="Times New Roman" w:hAnsi="Times New Roman" w:cs="Times New Roman"/>
          <w:sz w:val="28"/>
          <w:szCs w:val="28"/>
        </w:rPr>
        <w:t>të miratuar me urdhër,</w:t>
      </w:r>
      <w:r w:rsidR="007F671E">
        <w:rPr>
          <w:rFonts w:ascii="Times New Roman" w:hAnsi="Times New Roman" w:cs="Times New Roman"/>
          <w:sz w:val="28"/>
          <w:szCs w:val="28"/>
        </w:rPr>
        <w:t xml:space="preserve"> k</w:t>
      </w:r>
      <w:r w:rsidR="00C46312" w:rsidRPr="00BB212C">
        <w:rPr>
          <w:rFonts w:ascii="Times New Roman" w:hAnsi="Times New Roman" w:cs="Times New Roman"/>
          <w:sz w:val="28"/>
          <w:szCs w:val="28"/>
        </w:rPr>
        <w:t>ërkesat specifike lidhur me shërbimin e kualifikuar të vërtetimit të vlefshmërisë së nënshkrimeve elektronike të kualifikuara.</w:t>
      </w:r>
    </w:p>
    <w:p w14:paraId="7AB486CF" w14:textId="77777777" w:rsidR="00706574" w:rsidRPr="00706574" w:rsidRDefault="00706574" w:rsidP="00706574">
      <w:pPr>
        <w:pStyle w:val="ListParagraph"/>
        <w:tabs>
          <w:tab w:val="num" w:pos="450"/>
        </w:tabs>
        <w:spacing w:before="120" w:after="0" w:line="312" w:lineRule="atLeast"/>
        <w:ind w:left="360"/>
        <w:jc w:val="both"/>
        <w:rPr>
          <w:rFonts w:ascii="Times New Roman" w:hAnsi="Times New Roman" w:cs="Times New Roman"/>
          <w:sz w:val="28"/>
          <w:szCs w:val="28"/>
        </w:rPr>
      </w:pPr>
    </w:p>
    <w:p w14:paraId="1074B987" w14:textId="22B1D0CD" w:rsidR="0013527A" w:rsidRPr="00BB212C" w:rsidRDefault="0013527A" w:rsidP="00E54826">
      <w:pPr>
        <w:spacing w:before="120"/>
        <w:jc w:val="center"/>
        <w:rPr>
          <w:rFonts w:ascii="Times New Roman" w:hAnsi="Times New Roman" w:cs="Times New Roman"/>
          <w:b/>
          <w:sz w:val="28"/>
          <w:szCs w:val="28"/>
        </w:rPr>
      </w:pPr>
      <w:r w:rsidRPr="00BB212C">
        <w:rPr>
          <w:rFonts w:ascii="Times New Roman" w:hAnsi="Times New Roman" w:cs="Times New Roman"/>
          <w:b/>
          <w:sz w:val="28"/>
          <w:szCs w:val="28"/>
        </w:rPr>
        <w:t xml:space="preserve">Neni </w:t>
      </w:r>
      <w:r w:rsidR="00741DDF" w:rsidRPr="00BB212C">
        <w:rPr>
          <w:rFonts w:ascii="Times New Roman" w:hAnsi="Times New Roman" w:cs="Times New Roman"/>
          <w:b/>
          <w:sz w:val="28"/>
          <w:szCs w:val="28"/>
        </w:rPr>
        <w:t>3</w:t>
      </w:r>
      <w:r w:rsidR="00187D06">
        <w:rPr>
          <w:rFonts w:ascii="Times New Roman" w:hAnsi="Times New Roman" w:cs="Times New Roman"/>
          <w:b/>
          <w:sz w:val="28"/>
          <w:szCs w:val="28"/>
        </w:rPr>
        <w:t>2</w:t>
      </w:r>
    </w:p>
    <w:p w14:paraId="68FE1FB2" w14:textId="1D98A735" w:rsidR="0013527A" w:rsidRPr="00BB212C" w:rsidRDefault="004358EE" w:rsidP="00E54826">
      <w:pPr>
        <w:spacing w:before="120"/>
        <w:jc w:val="center"/>
        <w:rPr>
          <w:rFonts w:ascii="Times New Roman" w:hAnsi="Times New Roman" w:cs="Times New Roman"/>
          <w:b/>
          <w:sz w:val="28"/>
          <w:szCs w:val="28"/>
        </w:rPr>
      </w:pPr>
      <w:r>
        <w:rPr>
          <w:rFonts w:ascii="Times New Roman" w:hAnsi="Times New Roman" w:cs="Times New Roman"/>
          <w:b/>
          <w:sz w:val="28"/>
          <w:szCs w:val="28"/>
        </w:rPr>
        <w:t>Shë</w:t>
      </w:r>
      <w:r w:rsidR="0013527A" w:rsidRPr="00BB212C">
        <w:rPr>
          <w:rFonts w:ascii="Times New Roman" w:hAnsi="Times New Roman" w:cs="Times New Roman"/>
          <w:b/>
          <w:sz w:val="28"/>
          <w:szCs w:val="28"/>
        </w:rPr>
        <w:t>rbimi i kualifikuar i ruajtjes së nënshkrimeve elektronike të kualifikuara</w:t>
      </w:r>
    </w:p>
    <w:p w14:paraId="7812DD95" w14:textId="77777777" w:rsidR="004A76F2" w:rsidRPr="00BB212C" w:rsidRDefault="0013527A">
      <w:pPr>
        <w:numPr>
          <w:ilvl w:val="0"/>
          <w:numId w:val="22"/>
        </w:numPr>
        <w:spacing w:before="120" w:after="0" w:line="312" w:lineRule="atLeast"/>
        <w:jc w:val="both"/>
        <w:rPr>
          <w:rFonts w:ascii="Times New Roman" w:hAnsi="Times New Roman" w:cs="Times New Roman"/>
          <w:sz w:val="28"/>
          <w:szCs w:val="28"/>
        </w:rPr>
      </w:pPr>
      <w:r w:rsidRPr="00BB212C">
        <w:rPr>
          <w:rFonts w:ascii="Times New Roman" w:hAnsi="Times New Roman" w:cs="Times New Roman"/>
          <w:sz w:val="28"/>
          <w:szCs w:val="28"/>
        </w:rPr>
        <w:t xml:space="preserve">Shërbimi i kualifikuar i ruajtjes së nënshkrimeve elektronike të kualifikuara, mund të ofrohet vetëm nga një </w:t>
      </w:r>
      <w:r w:rsidR="00A02FB3" w:rsidRPr="00BB212C">
        <w:rPr>
          <w:rFonts w:ascii="Times New Roman" w:hAnsi="Times New Roman" w:cs="Times New Roman"/>
          <w:sz w:val="28"/>
          <w:szCs w:val="28"/>
        </w:rPr>
        <w:t>Ofrues i Kualifikuar i Shërbimit të Besuar</w:t>
      </w:r>
      <w:r w:rsidRPr="00BB212C">
        <w:rPr>
          <w:rFonts w:ascii="Times New Roman" w:hAnsi="Times New Roman" w:cs="Times New Roman"/>
          <w:sz w:val="28"/>
          <w:szCs w:val="28"/>
        </w:rPr>
        <w:t xml:space="preserve">, i cili përdor procedurat dhe teknologjitë e nevojshme, për të rritur besueshmërinë e nënshkrimit elektronik të kualifikuar përtej periudhës së vlefshmërisë teknologjike. </w:t>
      </w:r>
    </w:p>
    <w:p w14:paraId="06CB88E1" w14:textId="3482705E" w:rsidR="000117CA" w:rsidRPr="00BB212C" w:rsidRDefault="0013527A" w:rsidP="0071316C">
      <w:pPr>
        <w:numPr>
          <w:ilvl w:val="0"/>
          <w:numId w:val="22"/>
        </w:numPr>
        <w:spacing w:before="120" w:after="0" w:line="312" w:lineRule="atLeast"/>
        <w:jc w:val="both"/>
        <w:rPr>
          <w:rFonts w:ascii="Times New Roman" w:hAnsi="Times New Roman" w:cs="Times New Roman"/>
          <w:sz w:val="28"/>
          <w:szCs w:val="28"/>
        </w:rPr>
      </w:pPr>
      <w:r w:rsidRPr="00BB212C">
        <w:rPr>
          <w:rFonts w:ascii="Times New Roman" w:hAnsi="Times New Roman" w:cs="Times New Roman"/>
          <w:sz w:val="28"/>
          <w:szCs w:val="28"/>
        </w:rPr>
        <w:t>Autoriteti</w:t>
      </w:r>
      <w:r w:rsidR="008E7B3B" w:rsidRPr="00BB212C">
        <w:rPr>
          <w:rFonts w:ascii="Times New Roman" w:hAnsi="Times New Roman" w:cs="Times New Roman"/>
          <w:sz w:val="28"/>
          <w:szCs w:val="28"/>
        </w:rPr>
        <w:t xml:space="preserve"> </w:t>
      </w:r>
      <w:r w:rsidRPr="00BB212C">
        <w:rPr>
          <w:rFonts w:ascii="Times New Roman" w:hAnsi="Times New Roman" w:cs="Times New Roman"/>
          <w:sz w:val="28"/>
          <w:szCs w:val="28"/>
        </w:rPr>
        <w:t xml:space="preserve">përcakton </w:t>
      </w:r>
      <w:r w:rsidR="008E7B3B" w:rsidRPr="00BB212C">
        <w:rPr>
          <w:rFonts w:ascii="Times New Roman" w:hAnsi="Times New Roman" w:cs="Times New Roman"/>
          <w:sz w:val="28"/>
          <w:szCs w:val="28"/>
        </w:rPr>
        <w:t xml:space="preserve">me </w:t>
      </w:r>
      <w:r w:rsidR="00FD6512" w:rsidRPr="00BB212C">
        <w:rPr>
          <w:rFonts w:ascii="Times New Roman" w:hAnsi="Times New Roman" w:cs="Times New Roman"/>
          <w:sz w:val="28"/>
          <w:szCs w:val="28"/>
        </w:rPr>
        <w:t>rregullore</w:t>
      </w:r>
      <w:r w:rsidR="008E7B3B" w:rsidRPr="00BB212C">
        <w:rPr>
          <w:rFonts w:ascii="Times New Roman" w:hAnsi="Times New Roman" w:cs="Times New Roman"/>
          <w:sz w:val="28"/>
          <w:szCs w:val="28"/>
        </w:rPr>
        <w:t xml:space="preserve"> </w:t>
      </w:r>
      <w:r w:rsidR="0071316C" w:rsidRPr="0071316C">
        <w:rPr>
          <w:rFonts w:ascii="Times New Roman" w:hAnsi="Times New Roman" w:cs="Times New Roman"/>
          <w:sz w:val="28"/>
          <w:szCs w:val="28"/>
        </w:rPr>
        <w:t>të miratuar me urdhër</w:t>
      </w:r>
      <w:r w:rsidR="0071316C">
        <w:rPr>
          <w:rFonts w:ascii="Times New Roman" w:hAnsi="Times New Roman" w:cs="Times New Roman"/>
          <w:sz w:val="28"/>
          <w:szCs w:val="28"/>
        </w:rPr>
        <w:t>,</w:t>
      </w:r>
      <w:r w:rsidR="0071316C" w:rsidRPr="0071316C">
        <w:rPr>
          <w:rFonts w:ascii="Times New Roman" w:hAnsi="Times New Roman" w:cs="Times New Roman"/>
          <w:sz w:val="28"/>
          <w:szCs w:val="28"/>
        </w:rPr>
        <w:t xml:space="preserve"> </w:t>
      </w:r>
      <w:r w:rsidRPr="00BB212C">
        <w:rPr>
          <w:rFonts w:ascii="Times New Roman" w:hAnsi="Times New Roman" w:cs="Times New Roman"/>
          <w:sz w:val="28"/>
          <w:szCs w:val="28"/>
        </w:rPr>
        <w:t>kërkesat specifike lidhur me shërbimin e kualifikuar të ruajtjes së nënshkrimeve elektronike të kualifikuara.</w:t>
      </w:r>
    </w:p>
    <w:p w14:paraId="494EDB02" w14:textId="77777777" w:rsidR="0014004A" w:rsidRPr="00BB212C" w:rsidRDefault="0014004A" w:rsidP="005C08E1">
      <w:pPr>
        <w:spacing w:after="0" w:line="240" w:lineRule="auto"/>
        <w:jc w:val="center"/>
        <w:rPr>
          <w:rFonts w:ascii="Times New Roman" w:hAnsi="Times New Roman" w:cs="Times New Roman"/>
          <w:b/>
          <w:sz w:val="28"/>
          <w:szCs w:val="28"/>
        </w:rPr>
      </w:pPr>
    </w:p>
    <w:p w14:paraId="7134A933" w14:textId="77777777" w:rsidR="002A1F59" w:rsidRPr="00BB212C" w:rsidRDefault="002A1F59" w:rsidP="005C08E1">
      <w:pPr>
        <w:spacing w:after="0" w:line="240" w:lineRule="auto"/>
        <w:jc w:val="center"/>
        <w:rPr>
          <w:rFonts w:ascii="Times New Roman" w:hAnsi="Times New Roman" w:cs="Times New Roman"/>
          <w:b/>
          <w:sz w:val="28"/>
          <w:szCs w:val="28"/>
        </w:rPr>
      </w:pPr>
    </w:p>
    <w:p w14:paraId="0C4C02B1" w14:textId="77777777" w:rsidR="00EE6253" w:rsidRPr="00BB212C" w:rsidRDefault="005C60E9" w:rsidP="005C08E1">
      <w:pPr>
        <w:spacing w:after="0" w:line="240" w:lineRule="auto"/>
        <w:jc w:val="center"/>
        <w:rPr>
          <w:rFonts w:ascii="Times New Roman" w:hAnsi="Times New Roman" w:cs="Times New Roman"/>
          <w:sz w:val="28"/>
          <w:szCs w:val="28"/>
        </w:rPr>
      </w:pPr>
      <w:r w:rsidRPr="00BB212C">
        <w:rPr>
          <w:rFonts w:ascii="Times New Roman" w:hAnsi="Times New Roman" w:cs="Times New Roman"/>
          <w:b/>
          <w:sz w:val="28"/>
          <w:szCs w:val="28"/>
        </w:rPr>
        <w:lastRenderedPageBreak/>
        <w:t>KREU V</w:t>
      </w:r>
      <w:r w:rsidR="00E86C98" w:rsidRPr="00BB212C">
        <w:rPr>
          <w:rFonts w:ascii="Times New Roman" w:hAnsi="Times New Roman" w:cs="Times New Roman"/>
          <w:b/>
          <w:sz w:val="28"/>
          <w:szCs w:val="28"/>
        </w:rPr>
        <w:t>I</w:t>
      </w:r>
    </w:p>
    <w:p w14:paraId="5B0FE8D6" w14:textId="77777777" w:rsidR="005C08E1" w:rsidRPr="00BB212C" w:rsidRDefault="00EE6253" w:rsidP="007226DD">
      <w:pPr>
        <w:spacing w:after="0" w:line="240" w:lineRule="auto"/>
        <w:jc w:val="center"/>
        <w:rPr>
          <w:rFonts w:ascii="Times New Roman" w:hAnsi="Times New Roman" w:cs="Times New Roman"/>
          <w:b/>
          <w:sz w:val="28"/>
          <w:szCs w:val="28"/>
        </w:rPr>
      </w:pPr>
      <w:r w:rsidRPr="00BB212C">
        <w:rPr>
          <w:rFonts w:ascii="Times New Roman" w:hAnsi="Times New Roman" w:cs="Times New Roman"/>
          <w:b/>
          <w:sz w:val="28"/>
          <w:szCs w:val="28"/>
        </w:rPr>
        <w:t>VULAT ELEKTRONIKE</w:t>
      </w:r>
    </w:p>
    <w:p w14:paraId="0C643DDA" w14:textId="77777777" w:rsidR="002A1F59" w:rsidRPr="00BB212C" w:rsidRDefault="002A1F59" w:rsidP="007226DD">
      <w:pPr>
        <w:spacing w:after="0" w:line="240" w:lineRule="auto"/>
        <w:jc w:val="center"/>
        <w:rPr>
          <w:rFonts w:ascii="Times New Roman" w:hAnsi="Times New Roman" w:cs="Times New Roman"/>
          <w:b/>
          <w:sz w:val="28"/>
          <w:szCs w:val="28"/>
        </w:rPr>
      </w:pPr>
    </w:p>
    <w:p w14:paraId="7CA57B14" w14:textId="221EF2C4" w:rsidR="00EE6253" w:rsidRPr="00BB212C" w:rsidRDefault="00741DDF" w:rsidP="007E4A8E">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Neni 3</w:t>
      </w:r>
      <w:r w:rsidR="00187D06">
        <w:rPr>
          <w:rFonts w:ascii="Times New Roman" w:hAnsi="Times New Roman" w:cs="Times New Roman"/>
          <w:b/>
          <w:sz w:val="28"/>
          <w:szCs w:val="28"/>
        </w:rPr>
        <w:t>3</w:t>
      </w:r>
    </w:p>
    <w:p w14:paraId="736FB8E1" w14:textId="77777777" w:rsidR="00EE6253" w:rsidRPr="00BB212C" w:rsidRDefault="00EE6253" w:rsidP="007E4A8E">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Efektet juridike të vulave elektronike</w:t>
      </w:r>
    </w:p>
    <w:p w14:paraId="20149171" w14:textId="62EDEA74" w:rsidR="00EE6253" w:rsidRPr="00BB212C" w:rsidRDefault="007E4A8E" w:rsidP="00B70E5E">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1. </w:t>
      </w:r>
      <w:r w:rsidR="00EE6253" w:rsidRPr="00BB212C">
        <w:rPr>
          <w:rFonts w:ascii="Times New Roman" w:hAnsi="Times New Roman" w:cs="Times New Roman"/>
          <w:sz w:val="28"/>
          <w:szCs w:val="28"/>
        </w:rPr>
        <w:t>Një vul</w:t>
      </w:r>
      <w:r w:rsidR="007526DA" w:rsidRPr="00BB212C">
        <w:rPr>
          <w:rFonts w:ascii="Times New Roman" w:hAnsi="Times New Roman" w:cs="Times New Roman"/>
          <w:sz w:val="28"/>
          <w:szCs w:val="28"/>
        </w:rPr>
        <w:t xml:space="preserve">ë </w:t>
      </w:r>
      <w:r w:rsidR="00EE6253" w:rsidRPr="00BB212C">
        <w:rPr>
          <w:rFonts w:ascii="Times New Roman" w:hAnsi="Times New Roman" w:cs="Times New Roman"/>
          <w:sz w:val="28"/>
          <w:szCs w:val="28"/>
        </w:rPr>
        <w:t>elektronike</w:t>
      </w:r>
      <w:r w:rsidR="007526DA" w:rsidRPr="00BB212C">
        <w:rPr>
          <w:rFonts w:ascii="Times New Roman" w:hAnsi="Times New Roman" w:cs="Times New Roman"/>
          <w:sz w:val="28"/>
          <w:szCs w:val="28"/>
        </w:rPr>
        <w:t xml:space="preserve"> e </w:t>
      </w:r>
      <w:r w:rsidR="005F3A9D" w:rsidRPr="00BB212C">
        <w:rPr>
          <w:rFonts w:ascii="Times New Roman" w:hAnsi="Times New Roman" w:cs="Times New Roman"/>
          <w:sz w:val="28"/>
          <w:szCs w:val="28"/>
        </w:rPr>
        <w:t>kualifikuar</w:t>
      </w:r>
      <w:r w:rsidR="004443F7" w:rsidRPr="00BB212C">
        <w:rPr>
          <w:rFonts w:ascii="Times New Roman" w:hAnsi="Times New Roman" w:cs="Times New Roman"/>
          <w:sz w:val="28"/>
          <w:szCs w:val="28"/>
        </w:rPr>
        <w:t xml:space="preserve"> </w:t>
      </w:r>
      <w:r w:rsidR="008E5544" w:rsidRPr="00BB212C">
        <w:rPr>
          <w:rFonts w:ascii="Times New Roman" w:hAnsi="Times New Roman" w:cs="Times New Roman"/>
          <w:sz w:val="28"/>
          <w:szCs w:val="28"/>
        </w:rPr>
        <w:t>konsiderohet e pranueshme në procedurat ligjore, pavarësisht se</w:t>
      </w:r>
      <w:r w:rsidR="00EE6253" w:rsidRPr="00BB212C">
        <w:rPr>
          <w:rFonts w:ascii="Times New Roman" w:hAnsi="Times New Roman" w:cs="Times New Roman"/>
          <w:sz w:val="28"/>
          <w:szCs w:val="28"/>
        </w:rPr>
        <w:t xml:space="preserve"> është në formë elektronike.</w:t>
      </w:r>
    </w:p>
    <w:p w14:paraId="501C5FB6" w14:textId="56C6124E" w:rsidR="00EE6253" w:rsidRPr="00BB212C" w:rsidRDefault="007E4A8E" w:rsidP="00B70E5E">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2. </w:t>
      </w:r>
      <w:r w:rsidR="00EE6253" w:rsidRPr="00BB212C">
        <w:rPr>
          <w:rFonts w:ascii="Times New Roman" w:hAnsi="Times New Roman" w:cs="Times New Roman"/>
          <w:sz w:val="28"/>
          <w:szCs w:val="28"/>
        </w:rPr>
        <w:t>Integriteti i të dhënave, me të cilat lidhet</w:t>
      </w:r>
      <w:r w:rsidR="008E5544" w:rsidRPr="00BB212C">
        <w:rPr>
          <w:rFonts w:ascii="Times New Roman" w:hAnsi="Times New Roman" w:cs="Times New Roman"/>
          <w:sz w:val="28"/>
          <w:szCs w:val="28"/>
        </w:rPr>
        <w:t xml:space="preserve"> vula elektronike e kualifikuar</w:t>
      </w:r>
      <w:r w:rsidR="0046106B" w:rsidRPr="00BB212C">
        <w:rPr>
          <w:rFonts w:ascii="Times New Roman" w:hAnsi="Times New Roman" w:cs="Times New Roman"/>
          <w:sz w:val="28"/>
          <w:szCs w:val="28"/>
        </w:rPr>
        <w:t xml:space="preserve"> </w:t>
      </w:r>
      <w:r w:rsidR="008E5544" w:rsidRPr="00BB212C">
        <w:rPr>
          <w:rFonts w:ascii="Times New Roman" w:hAnsi="Times New Roman" w:cs="Times New Roman"/>
          <w:sz w:val="28"/>
          <w:szCs w:val="28"/>
        </w:rPr>
        <w:t xml:space="preserve">dhe saktësia e origjinës së tyre </w:t>
      </w:r>
      <w:r w:rsidR="00EE6253" w:rsidRPr="00BB212C">
        <w:rPr>
          <w:rFonts w:ascii="Times New Roman" w:hAnsi="Times New Roman" w:cs="Times New Roman"/>
          <w:sz w:val="28"/>
          <w:szCs w:val="28"/>
        </w:rPr>
        <w:t>merren si të vërteta.</w:t>
      </w:r>
    </w:p>
    <w:p w14:paraId="0D050A6F" w14:textId="77777777" w:rsidR="00FD6512" w:rsidRPr="00BB212C" w:rsidRDefault="00FD6512" w:rsidP="007E4A8E">
      <w:pPr>
        <w:spacing w:after="0" w:line="360" w:lineRule="auto"/>
        <w:jc w:val="center"/>
        <w:rPr>
          <w:rFonts w:ascii="Times New Roman" w:hAnsi="Times New Roman" w:cs="Times New Roman"/>
          <w:b/>
          <w:sz w:val="28"/>
          <w:szCs w:val="28"/>
        </w:rPr>
      </w:pPr>
    </w:p>
    <w:p w14:paraId="6B90A3C7" w14:textId="6E3E9543" w:rsidR="00EE6253" w:rsidRPr="00BB212C" w:rsidRDefault="00741DDF" w:rsidP="007E4A8E">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Neni 3</w:t>
      </w:r>
      <w:r w:rsidR="00187D06">
        <w:rPr>
          <w:rFonts w:ascii="Times New Roman" w:hAnsi="Times New Roman" w:cs="Times New Roman"/>
          <w:b/>
          <w:sz w:val="28"/>
          <w:szCs w:val="28"/>
        </w:rPr>
        <w:t>4</w:t>
      </w:r>
    </w:p>
    <w:p w14:paraId="26E80141" w14:textId="77777777" w:rsidR="00EE6253" w:rsidRPr="00BB212C" w:rsidRDefault="00EE6253" w:rsidP="007E4A8E">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Kërkesat për vulat elektronike</w:t>
      </w:r>
      <w:r w:rsidR="005C7E36" w:rsidRPr="00BB212C">
        <w:rPr>
          <w:rFonts w:ascii="Times New Roman" w:hAnsi="Times New Roman" w:cs="Times New Roman"/>
          <w:b/>
          <w:sz w:val="28"/>
          <w:szCs w:val="28"/>
        </w:rPr>
        <w:t xml:space="preserve"> të kualifikuar</w:t>
      </w:r>
    </w:p>
    <w:p w14:paraId="2D84ED1C" w14:textId="77777777" w:rsidR="007E4A8E" w:rsidRPr="00BB212C" w:rsidRDefault="00EE6253" w:rsidP="00B70E5E">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Një vulë elektronike plotëson </w:t>
      </w:r>
      <w:r w:rsidR="007E4A8E" w:rsidRPr="00BB212C">
        <w:rPr>
          <w:rFonts w:ascii="Times New Roman" w:hAnsi="Times New Roman" w:cs="Times New Roman"/>
          <w:sz w:val="28"/>
          <w:szCs w:val="28"/>
        </w:rPr>
        <w:t>kërkesat e mëposhtme:</w:t>
      </w:r>
    </w:p>
    <w:p w14:paraId="5F89247C" w14:textId="48E3742F" w:rsidR="007E4A8E" w:rsidRPr="00BB212C" w:rsidRDefault="00EE6253">
      <w:pPr>
        <w:pStyle w:val="ListParagraph"/>
        <w:numPr>
          <w:ilvl w:val="0"/>
          <w:numId w:val="36"/>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Lidhet në </w:t>
      </w:r>
      <w:r w:rsidR="007E4A8E" w:rsidRPr="00BB212C">
        <w:rPr>
          <w:rFonts w:ascii="Times New Roman" w:hAnsi="Times New Roman" w:cs="Times New Roman"/>
          <w:sz w:val="28"/>
          <w:szCs w:val="28"/>
        </w:rPr>
        <w:t>mënyrë</w:t>
      </w:r>
      <w:r w:rsidRPr="00BB212C">
        <w:rPr>
          <w:rFonts w:ascii="Times New Roman" w:hAnsi="Times New Roman" w:cs="Times New Roman"/>
          <w:sz w:val="28"/>
          <w:szCs w:val="28"/>
        </w:rPr>
        <w:t xml:space="preserve"> unike me krijuesin e vulës;</w:t>
      </w:r>
    </w:p>
    <w:p w14:paraId="2B4996AB" w14:textId="77777777" w:rsidR="007E4A8E" w:rsidRPr="00BB212C" w:rsidRDefault="00EE6253">
      <w:pPr>
        <w:pStyle w:val="ListParagraph"/>
        <w:numPr>
          <w:ilvl w:val="0"/>
          <w:numId w:val="36"/>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Identifikon krijuesin e vulës;</w:t>
      </w:r>
    </w:p>
    <w:p w14:paraId="4125EDFF" w14:textId="77777777" w:rsidR="007E4A8E" w:rsidRPr="00BB212C" w:rsidRDefault="00EE6253">
      <w:pPr>
        <w:pStyle w:val="ListParagraph"/>
        <w:numPr>
          <w:ilvl w:val="0"/>
          <w:numId w:val="36"/>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Krijohet duke përdorur të dhënat e krijimit të vulës elektronike, të cilat </w:t>
      </w:r>
      <w:r w:rsidR="005A7096" w:rsidRPr="00BB212C">
        <w:rPr>
          <w:rFonts w:ascii="Times New Roman" w:hAnsi="Times New Roman" w:cs="Times New Roman"/>
          <w:sz w:val="28"/>
          <w:szCs w:val="28"/>
        </w:rPr>
        <w:t>përdoren</w:t>
      </w:r>
      <w:r w:rsidR="004A7EFE" w:rsidRPr="00BB212C">
        <w:rPr>
          <w:rFonts w:ascii="Times New Roman" w:hAnsi="Times New Roman" w:cs="Times New Roman"/>
          <w:sz w:val="28"/>
          <w:szCs w:val="28"/>
        </w:rPr>
        <w:t xml:space="preserve"> vetëm nga krijuesi i vulës;</w:t>
      </w:r>
    </w:p>
    <w:p w14:paraId="67281B3D" w14:textId="1182F9CC" w:rsidR="00EE6253" w:rsidRPr="00BB212C" w:rsidRDefault="00820361" w:rsidP="00820361">
      <w:pPr>
        <w:spacing w:after="0" w:line="240" w:lineRule="auto"/>
        <w:ind w:left="709" w:hanging="283"/>
        <w:jc w:val="both"/>
        <w:rPr>
          <w:rFonts w:ascii="Times New Roman" w:hAnsi="Times New Roman" w:cs="Times New Roman"/>
          <w:sz w:val="28"/>
          <w:szCs w:val="28"/>
        </w:rPr>
      </w:pPr>
      <w:r w:rsidRPr="00BB212C">
        <w:rPr>
          <w:rFonts w:ascii="Times New Roman" w:hAnsi="Times New Roman" w:cs="Times New Roman"/>
          <w:sz w:val="28"/>
          <w:szCs w:val="28"/>
        </w:rPr>
        <w:t xml:space="preserve">ç) </w:t>
      </w:r>
      <w:r w:rsidR="00EE6253" w:rsidRPr="00BB212C">
        <w:rPr>
          <w:rFonts w:ascii="Times New Roman" w:hAnsi="Times New Roman" w:cs="Times New Roman"/>
          <w:sz w:val="28"/>
          <w:szCs w:val="28"/>
        </w:rPr>
        <w:t>Lidhet me të dhënat të cilave u referohet, në mënyrë të tillë, që çdo ndryshim i munds</w:t>
      </w:r>
      <w:r w:rsidR="004A7EFE" w:rsidRPr="00BB212C">
        <w:rPr>
          <w:rFonts w:ascii="Times New Roman" w:hAnsi="Times New Roman" w:cs="Times New Roman"/>
          <w:sz w:val="28"/>
          <w:szCs w:val="28"/>
        </w:rPr>
        <w:t>hëm i tyre të jetë i dallueshëm;</w:t>
      </w:r>
    </w:p>
    <w:p w14:paraId="08A9D791" w14:textId="77777777" w:rsidR="008D5C70" w:rsidRPr="00BB212C" w:rsidRDefault="008D5C70">
      <w:pPr>
        <w:pStyle w:val="ListParagraph"/>
        <w:numPr>
          <w:ilvl w:val="0"/>
          <w:numId w:val="36"/>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Bazohen në një certifikat</w:t>
      </w:r>
      <w:r w:rsidR="004A6377" w:rsidRPr="00BB212C">
        <w:rPr>
          <w:rFonts w:ascii="Times New Roman" w:hAnsi="Times New Roman" w:cs="Times New Roman"/>
          <w:sz w:val="28"/>
          <w:szCs w:val="28"/>
        </w:rPr>
        <w:t>ë</w:t>
      </w:r>
      <w:r w:rsidRPr="00BB212C">
        <w:rPr>
          <w:rFonts w:ascii="Times New Roman" w:hAnsi="Times New Roman" w:cs="Times New Roman"/>
          <w:sz w:val="28"/>
          <w:szCs w:val="28"/>
        </w:rPr>
        <w:t xml:space="preserve"> elektronike të kualifikuar.</w:t>
      </w:r>
    </w:p>
    <w:p w14:paraId="2F47D475" w14:textId="77777777" w:rsidR="00BD5EA1" w:rsidRPr="00BB212C" w:rsidRDefault="00BD5EA1" w:rsidP="00384CE8">
      <w:pPr>
        <w:spacing w:after="0" w:line="360" w:lineRule="auto"/>
        <w:rPr>
          <w:rFonts w:ascii="Times New Roman" w:hAnsi="Times New Roman" w:cs="Times New Roman"/>
          <w:b/>
          <w:sz w:val="28"/>
          <w:szCs w:val="28"/>
        </w:rPr>
      </w:pPr>
    </w:p>
    <w:p w14:paraId="71AE6956" w14:textId="490F88A0" w:rsidR="00EE6253" w:rsidRPr="00BB212C" w:rsidRDefault="00741DDF" w:rsidP="007E4A8E">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Neni 3</w:t>
      </w:r>
      <w:r w:rsidR="00187D06">
        <w:rPr>
          <w:rFonts w:ascii="Times New Roman" w:hAnsi="Times New Roman" w:cs="Times New Roman"/>
          <w:b/>
          <w:sz w:val="28"/>
          <w:szCs w:val="28"/>
        </w:rPr>
        <w:t>5</w:t>
      </w:r>
    </w:p>
    <w:p w14:paraId="4B0C0A78" w14:textId="77777777" w:rsidR="00EE6253" w:rsidRPr="00BB212C" w:rsidRDefault="00EE6253" w:rsidP="007E4A8E">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Certifikatat e kualifikuara për vulat elektronike</w:t>
      </w:r>
    </w:p>
    <w:p w14:paraId="27FA6BBF" w14:textId="77777777" w:rsidR="00EE6253" w:rsidRPr="00BB212C" w:rsidRDefault="00EE6253" w:rsidP="00B70E5E">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Certifikatat e kualifikuara për vulat elektronike përmbajnë:</w:t>
      </w:r>
    </w:p>
    <w:p w14:paraId="4D04432C" w14:textId="77777777" w:rsidR="007E4A8E" w:rsidRPr="00BB212C" w:rsidRDefault="00EE6253" w:rsidP="00F416C2">
      <w:pPr>
        <w:pStyle w:val="ListParagraph"/>
        <w:numPr>
          <w:ilvl w:val="0"/>
          <w:numId w:val="2"/>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të paktën një tregues në format të përshtatshëm për përpunimin e automatizuar, për sa i </w:t>
      </w:r>
      <w:r w:rsidR="00A134E7" w:rsidRPr="00BB212C">
        <w:rPr>
          <w:rFonts w:ascii="Times New Roman" w:hAnsi="Times New Roman" w:cs="Times New Roman"/>
          <w:sz w:val="28"/>
          <w:szCs w:val="28"/>
        </w:rPr>
        <w:t>përket</w:t>
      </w:r>
      <w:r w:rsidRPr="00BB212C">
        <w:rPr>
          <w:rFonts w:ascii="Times New Roman" w:hAnsi="Times New Roman" w:cs="Times New Roman"/>
          <w:sz w:val="28"/>
          <w:szCs w:val="28"/>
        </w:rPr>
        <w:t xml:space="preserve"> faktit që certifikata është lëshuar si certifikatë e kualifikuar për krijimin e vulës elektronike;</w:t>
      </w:r>
    </w:p>
    <w:p w14:paraId="3791BF15" w14:textId="77777777" w:rsidR="007E4A8E" w:rsidRPr="00BB212C" w:rsidRDefault="00EE6253" w:rsidP="00F416C2">
      <w:pPr>
        <w:pStyle w:val="ListParagraph"/>
        <w:numPr>
          <w:ilvl w:val="0"/>
          <w:numId w:val="2"/>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një grup të dhënash, të cilat identifikojnë në mënyrë </w:t>
      </w:r>
      <w:r w:rsidR="004A7EFE" w:rsidRPr="00BB212C">
        <w:rPr>
          <w:rFonts w:ascii="Times New Roman" w:hAnsi="Times New Roman" w:cs="Times New Roman"/>
          <w:sz w:val="28"/>
          <w:szCs w:val="28"/>
        </w:rPr>
        <w:t xml:space="preserve">të sigurt dhe unike Ofruesin e </w:t>
      </w:r>
      <w:r w:rsidR="00781953" w:rsidRPr="00BB212C">
        <w:rPr>
          <w:rFonts w:ascii="Times New Roman" w:hAnsi="Times New Roman" w:cs="Times New Roman"/>
          <w:sz w:val="28"/>
          <w:szCs w:val="28"/>
        </w:rPr>
        <w:t>Ku</w:t>
      </w:r>
      <w:r w:rsidR="004A7EFE" w:rsidRPr="00BB212C">
        <w:rPr>
          <w:rFonts w:ascii="Times New Roman" w:hAnsi="Times New Roman" w:cs="Times New Roman"/>
          <w:sz w:val="28"/>
          <w:szCs w:val="28"/>
        </w:rPr>
        <w:t xml:space="preserve">alifikuar të </w:t>
      </w:r>
      <w:r w:rsidR="00781953" w:rsidRPr="00BB212C">
        <w:rPr>
          <w:rFonts w:ascii="Times New Roman" w:hAnsi="Times New Roman" w:cs="Times New Roman"/>
          <w:sz w:val="28"/>
          <w:szCs w:val="28"/>
        </w:rPr>
        <w:t>S</w:t>
      </w:r>
      <w:r w:rsidRPr="00BB212C">
        <w:rPr>
          <w:rFonts w:ascii="Times New Roman" w:hAnsi="Times New Roman" w:cs="Times New Roman"/>
          <w:sz w:val="28"/>
          <w:szCs w:val="28"/>
        </w:rPr>
        <w:t>hërbim</w:t>
      </w:r>
      <w:r w:rsidR="004A7EFE" w:rsidRPr="00BB212C">
        <w:rPr>
          <w:rFonts w:ascii="Times New Roman" w:hAnsi="Times New Roman" w:cs="Times New Roman"/>
          <w:sz w:val="28"/>
          <w:szCs w:val="28"/>
        </w:rPr>
        <w:t>it</w:t>
      </w:r>
      <w:r w:rsidRPr="00BB212C">
        <w:rPr>
          <w:rFonts w:ascii="Times New Roman" w:hAnsi="Times New Roman" w:cs="Times New Roman"/>
          <w:sz w:val="28"/>
          <w:szCs w:val="28"/>
        </w:rPr>
        <w:t xml:space="preserve"> të </w:t>
      </w:r>
      <w:r w:rsidR="00781953" w:rsidRPr="00BB212C">
        <w:rPr>
          <w:rFonts w:ascii="Times New Roman" w:hAnsi="Times New Roman" w:cs="Times New Roman"/>
          <w:sz w:val="28"/>
          <w:szCs w:val="28"/>
        </w:rPr>
        <w:t>B</w:t>
      </w:r>
      <w:r w:rsidRPr="00BB212C">
        <w:rPr>
          <w:rFonts w:ascii="Times New Roman" w:hAnsi="Times New Roman" w:cs="Times New Roman"/>
          <w:sz w:val="28"/>
          <w:szCs w:val="28"/>
        </w:rPr>
        <w:t>esuar, i cili lëshon certifikatën e kualifikuar duke përfshirë</w:t>
      </w:r>
      <w:r w:rsidR="000C7E1E" w:rsidRPr="00BB212C">
        <w:rPr>
          <w:rFonts w:ascii="Times New Roman" w:hAnsi="Times New Roman" w:cs="Times New Roman"/>
          <w:sz w:val="28"/>
          <w:szCs w:val="28"/>
        </w:rPr>
        <w:t>,</w:t>
      </w:r>
      <w:r w:rsidRPr="00BB212C">
        <w:rPr>
          <w:rFonts w:ascii="Times New Roman" w:hAnsi="Times New Roman" w:cs="Times New Roman"/>
          <w:sz w:val="28"/>
          <w:szCs w:val="28"/>
        </w:rPr>
        <w:t xml:space="preserve"> p</w:t>
      </w:r>
      <w:r w:rsidR="000C7E1E" w:rsidRPr="00BB212C">
        <w:rPr>
          <w:rFonts w:ascii="Times New Roman" w:hAnsi="Times New Roman" w:cs="Times New Roman"/>
          <w:sz w:val="28"/>
          <w:szCs w:val="28"/>
        </w:rPr>
        <w:t xml:space="preserve">ër një person juridik, të paktën emrin dhe numrin unik </w:t>
      </w:r>
      <w:r w:rsidR="00781953" w:rsidRPr="00BB212C">
        <w:rPr>
          <w:rFonts w:ascii="Times New Roman" w:hAnsi="Times New Roman" w:cs="Times New Roman"/>
          <w:sz w:val="28"/>
          <w:szCs w:val="28"/>
        </w:rPr>
        <w:t xml:space="preserve">të </w:t>
      </w:r>
      <w:r w:rsidR="000C7E1E" w:rsidRPr="00BB212C">
        <w:rPr>
          <w:rFonts w:ascii="Times New Roman" w:hAnsi="Times New Roman" w:cs="Times New Roman"/>
          <w:sz w:val="28"/>
          <w:szCs w:val="28"/>
        </w:rPr>
        <w:t>identifikimit të subjektit.</w:t>
      </w:r>
    </w:p>
    <w:p w14:paraId="6D5C6922" w14:textId="77777777" w:rsidR="007E4A8E" w:rsidRPr="00BB212C" w:rsidRDefault="00EE6253" w:rsidP="00F416C2">
      <w:pPr>
        <w:pStyle w:val="ListParagraph"/>
        <w:numPr>
          <w:ilvl w:val="0"/>
          <w:numId w:val="2"/>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të dhënat mbi vërtetimin e vlefshmërisë së vulës elektronike, të cilat korrespondojnë me të dhënat për krijimin e një vule elektronike;</w:t>
      </w:r>
    </w:p>
    <w:p w14:paraId="0D3A3BC2" w14:textId="509147B9" w:rsidR="007E4A8E" w:rsidRPr="00BB212C" w:rsidRDefault="0092544A" w:rsidP="00E8331B">
      <w:pPr>
        <w:pStyle w:val="ListParagraph"/>
        <w:spacing w:after="0" w:line="240" w:lineRule="auto"/>
        <w:ind w:hanging="294"/>
        <w:jc w:val="both"/>
        <w:rPr>
          <w:rFonts w:ascii="Times New Roman" w:hAnsi="Times New Roman" w:cs="Times New Roman"/>
          <w:sz w:val="28"/>
          <w:szCs w:val="28"/>
        </w:rPr>
      </w:pPr>
      <w:r w:rsidRPr="00BB212C">
        <w:rPr>
          <w:rFonts w:ascii="Times New Roman" w:hAnsi="Times New Roman" w:cs="Times New Roman"/>
          <w:sz w:val="28"/>
          <w:szCs w:val="28"/>
        </w:rPr>
        <w:t xml:space="preserve">ç) </w:t>
      </w:r>
      <w:r w:rsidR="00EE6253" w:rsidRPr="00BB212C">
        <w:rPr>
          <w:rFonts w:ascii="Times New Roman" w:hAnsi="Times New Roman" w:cs="Times New Roman"/>
          <w:sz w:val="28"/>
          <w:szCs w:val="28"/>
        </w:rPr>
        <w:t xml:space="preserve">detaje mbi fillimin dhe përfundimin e periudhës së vlefshmërisë së certifikatës; </w:t>
      </w:r>
    </w:p>
    <w:p w14:paraId="0E134571" w14:textId="0389CAA0" w:rsidR="007E4A8E" w:rsidRPr="00BB212C" w:rsidRDefault="00EE6253" w:rsidP="00364BF6">
      <w:pPr>
        <w:pStyle w:val="ListParagraph"/>
        <w:numPr>
          <w:ilvl w:val="0"/>
          <w:numId w:val="2"/>
        </w:numPr>
        <w:spacing w:after="0" w:line="240" w:lineRule="auto"/>
        <w:ind w:hanging="294"/>
        <w:jc w:val="both"/>
        <w:rPr>
          <w:rFonts w:ascii="Times New Roman" w:hAnsi="Times New Roman" w:cs="Times New Roman"/>
          <w:sz w:val="28"/>
          <w:szCs w:val="28"/>
        </w:rPr>
      </w:pPr>
      <w:r w:rsidRPr="00BB212C">
        <w:rPr>
          <w:rFonts w:ascii="Times New Roman" w:hAnsi="Times New Roman" w:cs="Times New Roman"/>
          <w:sz w:val="28"/>
          <w:szCs w:val="28"/>
        </w:rPr>
        <w:t>kodin e identifikimit të certifikatës,</w:t>
      </w:r>
      <w:r w:rsidR="006C1760" w:rsidRPr="00BB212C">
        <w:rPr>
          <w:rFonts w:ascii="Times New Roman" w:hAnsi="Times New Roman" w:cs="Times New Roman"/>
          <w:sz w:val="28"/>
          <w:szCs w:val="28"/>
        </w:rPr>
        <w:t xml:space="preserve"> i cili duhet të jetë unik për O</w:t>
      </w:r>
      <w:r w:rsidRPr="00BB212C">
        <w:rPr>
          <w:rFonts w:ascii="Times New Roman" w:hAnsi="Times New Roman" w:cs="Times New Roman"/>
          <w:sz w:val="28"/>
          <w:szCs w:val="28"/>
        </w:rPr>
        <w:t xml:space="preserve">fruesin e  </w:t>
      </w:r>
      <w:r w:rsidR="00781953" w:rsidRPr="00BB212C">
        <w:rPr>
          <w:rFonts w:ascii="Times New Roman" w:hAnsi="Times New Roman" w:cs="Times New Roman"/>
          <w:sz w:val="28"/>
          <w:szCs w:val="28"/>
        </w:rPr>
        <w:t>K</w:t>
      </w:r>
      <w:r w:rsidRPr="00BB212C">
        <w:rPr>
          <w:rFonts w:ascii="Times New Roman" w:hAnsi="Times New Roman" w:cs="Times New Roman"/>
          <w:sz w:val="28"/>
          <w:szCs w:val="28"/>
        </w:rPr>
        <w:t xml:space="preserve">ualifikuar të </w:t>
      </w:r>
      <w:r w:rsidR="00781953" w:rsidRPr="00BB212C">
        <w:rPr>
          <w:rFonts w:ascii="Times New Roman" w:hAnsi="Times New Roman" w:cs="Times New Roman"/>
          <w:sz w:val="28"/>
          <w:szCs w:val="28"/>
        </w:rPr>
        <w:t>S</w:t>
      </w:r>
      <w:r w:rsidRPr="00BB212C">
        <w:rPr>
          <w:rFonts w:ascii="Times New Roman" w:hAnsi="Times New Roman" w:cs="Times New Roman"/>
          <w:sz w:val="28"/>
          <w:szCs w:val="28"/>
        </w:rPr>
        <w:t xml:space="preserve">hërbimeve të </w:t>
      </w:r>
      <w:r w:rsidR="00781953" w:rsidRPr="00BB212C">
        <w:rPr>
          <w:rFonts w:ascii="Times New Roman" w:hAnsi="Times New Roman" w:cs="Times New Roman"/>
          <w:sz w:val="28"/>
          <w:szCs w:val="28"/>
        </w:rPr>
        <w:t>B</w:t>
      </w:r>
      <w:r w:rsidRPr="00BB212C">
        <w:rPr>
          <w:rFonts w:ascii="Times New Roman" w:hAnsi="Times New Roman" w:cs="Times New Roman"/>
          <w:sz w:val="28"/>
          <w:szCs w:val="28"/>
        </w:rPr>
        <w:t>esuara;</w:t>
      </w:r>
    </w:p>
    <w:p w14:paraId="145BA9DD" w14:textId="65E3BE3F" w:rsidR="007E4A8E" w:rsidRPr="00BB212C" w:rsidRDefault="0092544A" w:rsidP="00E8331B">
      <w:pPr>
        <w:pStyle w:val="ListParagraph"/>
        <w:spacing w:after="0" w:line="240" w:lineRule="auto"/>
        <w:ind w:hanging="436"/>
        <w:jc w:val="both"/>
        <w:rPr>
          <w:rFonts w:ascii="Times New Roman" w:hAnsi="Times New Roman" w:cs="Times New Roman"/>
          <w:sz w:val="28"/>
          <w:szCs w:val="28"/>
        </w:rPr>
      </w:pPr>
      <w:r w:rsidRPr="00BB212C">
        <w:rPr>
          <w:rFonts w:ascii="Times New Roman" w:hAnsi="Times New Roman" w:cs="Times New Roman"/>
          <w:sz w:val="28"/>
          <w:szCs w:val="28"/>
        </w:rPr>
        <w:t xml:space="preserve">dh) </w:t>
      </w:r>
      <w:r w:rsidR="00802D4F" w:rsidRPr="00BB212C">
        <w:rPr>
          <w:rFonts w:ascii="Times New Roman" w:hAnsi="Times New Roman" w:cs="Times New Roman"/>
          <w:sz w:val="28"/>
          <w:szCs w:val="28"/>
        </w:rPr>
        <w:t xml:space="preserve"> </w:t>
      </w:r>
      <w:r w:rsidR="00EE6253" w:rsidRPr="00BB212C">
        <w:rPr>
          <w:rFonts w:ascii="Times New Roman" w:hAnsi="Times New Roman" w:cs="Times New Roman"/>
          <w:sz w:val="28"/>
          <w:szCs w:val="28"/>
        </w:rPr>
        <w:t>nënshkrimin elektronik ose vulën elekt</w:t>
      </w:r>
      <w:r w:rsidR="006C1760" w:rsidRPr="00BB212C">
        <w:rPr>
          <w:rFonts w:ascii="Times New Roman" w:hAnsi="Times New Roman" w:cs="Times New Roman"/>
          <w:sz w:val="28"/>
          <w:szCs w:val="28"/>
        </w:rPr>
        <w:t>ronike të O</w:t>
      </w:r>
      <w:r w:rsidR="00EE6253" w:rsidRPr="00BB212C">
        <w:rPr>
          <w:rFonts w:ascii="Times New Roman" w:hAnsi="Times New Roman" w:cs="Times New Roman"/>
          <w:sz w:val="28"/>
          <w:szCs w:val="28"/>
        </w:rPr>
        <w:t>fruesit të kualifikuar të shërbimeve të besuara i cili lëshon certifikatën;</w:t>
      </w:r>
    </w:p>
    <w:p w14:paraId="1B904467" w14:textId="51C862C3" w:rsidR="007E4A8E" w:rsidRPr="00BB212C" w:rsidRDefault="00EE6253" w:rsidP="0063546B">
      <w:pPr>
        <w:pStyle w:val="ListParagraph"/>
        <w:numPr>
          <w:ilvl w:val="0"/>
          <w:numId w:val="2"/>
        </w:numPr>
        <w:spacing w:after="0" w:line="240" w:lineRule="auto"/>
        <w:ind w:hanging="294"/>
        <w:jc w:val="both"/>
        <w:rPr>
          <w:rFonts w:ascii="Times New Roman" w:hAnsi="Times New Roman" w:cs="Times New Roman"/>
          <w:sz w:val="28"/>
          <w:szCs w:val="28"/>
        </w:rPr>
      </w:pPr>
      <w:r w:rsidRPr="00BB212C">
        <w:rPr>
          <w:rFonts w:ascii="Times New Roman" w:hAnsi="Times New Roman" w:cs="Times New Roman"/>
          <w:sz w:val="28"/>
          <w:szCs w:val="28"/>
        </w:rPr>
        <w:lastRenderedPageBreak/>
        <w:t>vend</w:t>
      </w:r>
      <w:r w:rsidR="007E4A8E" w:rsidRPr="00BB212C">
        <w:rPr>
          <w:rFonts w:ascii="Times New Roman" w:hAnsi="Times New Roman" w:cs="Times New Roman"/>
          <w:sz w:val="28"/>
          <w:szCs w:val="28"/>
        </w:rPr>
        <w:t>nd</w:t>
      </w:r>
      <w:r w:rsidRPr="00BB212C">
        <w:rPr>
          <w:rFonts w:ascii="Times New Roman" w:hAnsi="Times New Roman" w:cs="Times New Roman"/>
          <w:sz w:val="28"/>
          <w:szCs w:val="28"/>
        </w:rPr>
        <w:t xml:space="preserve">odhjen ku certifikata përkatëse e nënshkrimit elektronik ose vulës elektronike të referuara në </w:t>
      </w:r>
      <w:r w:rsidR="0092544A" w:rsidRPr="00BB212C">
        <w:rPr>
          <w:rFonts w:ascii="Times New Roman" w:hAnsi="Times New Roman" w:cs="Times New Roman"/>
          <w:sz w:val="28"/>
          <w:szCs w:val="28"/>
        </w:rPr>
        <w:t>shkronjën</w:t>
      </w:r>
      <w:r w:rsidR="00CF3FAD">
        <w:rPr>
          <w:rFonts w:ascii="Times New Roman" w:hAnsi="Times New Roman" w:cs="Times New Roman"/>
          <w:sz w:val="28"/>
          <w:szCs w:val="28"/>
        </w:rPr>
        <w:t xml:space="preserve"> “</w:t>
      </w:r>
      <w:r w:rsidR="0092544A" w:rsidRPr="00BB212C">
        <w:rPr>
          <w:rFonts w:ascii="Times New Roman" w:hAnsi="Times New Roman" w:cs="Times New Roman"/>
          <w:sz w:val="28"/>
          <w:szCs w:val="28"/>
        </w:rPr>
        <w:t>dh</w:t>
      </w:r>
      <w:r w:rsidR="00CF3FAD">
        <w:rPr>
          <w:rFonts w:ascii="Times New Roman" w:hAnsi="Times New Roman" w:cs="Times New Roman"/>
          <w:sz w:val="28"/>
          <w:szCs w:val="28"/>
        </w:rPr>
        <w:t>”, t</w:t>
      </w:r>
      <w:r w:rsidR="00465AEC">
        <w:rPr>
          <w:rFonts w:ascii="Times New Roman" w:hAnsi="Times New Roman" w:cs="Times New Roman"/>
          <w:sz w:val="28"/>
          <w:szCs w:val="28"/>
        </w:rPr>
        <w:t>ë</w:t>
      </w:r>
      <w:r w:rsidR="00CF3FAD">
        <w:rPr>
          <w:rFonts w:ascii="Times New Roman" w:hAnsi="Times New Roman" w:cs="Times New Roman"/>
          <w:sz w:val="28"/>
          <w:szCs w:val="28"/>
        </w:rPr>
        <w:t xml:space="preserve"> k</w:t>
      </w:r>
      <w:r w:rsidR="00465AEC">
        <w:rPr>
          <w:rFonts w:ascii="Times New Roman" w:hAnsi="Times New Roman" w:cs="Times New Roman"/>
          <w:sz w:val="28"/>
          <w:szCs w:val="28"/>
        </w:rPr>
        <w:t>ë</w:t>
      </w:r>
      <w:r w:rsidR="00CF3FAD">
        <w:rPr>
          <w:rFonts w:ascii="Times New Roman" w:hAnsi="Times New Roman" w:cs="Times New Roman"/>
          <w:sz w:val="28"/>
          <w:szCs w:val="28"/>
        </w:rPr>
        <w:t>tij neni</w:t>
      </w:r>
      <w:r w:rsidRPr="00BB212C">
        <w:rPr>
          <w:rFonts w:ascii="Times New Roman" w:hAnsi="Times New Roman" w:cs="Times New Roman"/>
          <w:sz w:val="28"/>
          <w:szCs w:val="28"/>
        </w:rPr>
        <w:t xml:space="preserve"> mund të gjendet</w:t>
      </w:r>
      <w:r w:rsidR="00BF6D52" w:rsidRPr="00BB212C">
        <w:rPr>
          <w:rFonts w:ascii="Times New Roman" w:hAnsi="Times New Roman" w:cs="Times New Roman"/>
          <w:sz w:val="28"/>
          <w:szCs w:val="28"/>
        </w:rPr>
        <w:t xml:space="preserve"> pa pagesë</w:t>
      </w:r>
      <w:r w:rsidRPr="00BB212C">
        <w:rPr>
          <w:rFonts w:ascii="Times New Roman" w:hAnsi="Times New Roman" w:cs="Times New Roman"/>
          <w:sz w:val="28"/>
          <w:szCs w:val="28"/>
        </w:rPr>
        <w:t>;</w:t>
      </w:r>
    </w:p>
    <w:p w14:paraId="089CD0FA" w14:textId="277C4DBF" w:rsidR="007E4A8E" w:rsidRPr="00BB212C" w:rsidRDefault="00E8331B" w:rsidP="00E8331B">
      <w:pPr>
        <w:pStyle w:val="ListParagraph"/>
        <w:spacing w:after="0" w:line="240" w:lineRule="auto"/>
        <w:ind w:hanging="294"/>
        <w:jc w:val="both"/>
        <w:rPr>
          <w:rFonts w:ascii="Times New Roman" w:hAnsi="Times New Roman" w:cs="Times New Roman"/>
          <w:sz w:val="28"/>
          <w:szCs w:val="28"/>
        </w:rPr>
      </w:pPr>
      <w:r w:rsidRPr="00BB212C">
        <w:rPr>
          <w:rFonts w:ascii="Times New Roman" w:hAnsi="Times New Roman" w:cs="Times New Roman"/>
          <w:sz w:val="28"/>
          <w:szCs w:val="28"/>
        </w:rPr>
        <w:t xml:space="preserve">ë)  </w:t>
      </w:r>
      <w:r w:rsidR="00EE6253" w:rsidRPr="00BB212C">
        <w:rPr>
          <w:rFonts w:ascii="Times New Roman" w:hAnsi="Times New Roman" w:cs="Times New Roman"/>
          <w:sz w:val="28"/>
          <w:szCs w:val="28"/>
        </w:rPr>
        <w:t>vendndodhjen e shërbimeve që mund të përdoren në lidhje me statusin e vlefshmërisë së certifikatës së kualifikuar;</w:t>
      </w:r>
    </w:p>
    <w:p w14:paraId="0309CB16" w14:textId="18DB84FD" w:rsidR="00EE6253" w:rsidRPr="00BB212C" w:rsidRDefault="00EE6253" w:rsidP="00E8331B">
      <w:pPr>
        <w:pStyle w:val="ListParagraph"/>
        <w:numPr>
          <w:ilvl w:val="0"/>
          <w:numId w:val="2"/>
        </w:numPr>
        <w:spacing w:after="0" w:line="240" w:lineRule="auto"/>
        <w:ind w:hanging="294"/>
        <w:jc w:val="both"/>
        <w:rPr>
          <w:rFonts w:ascii="Times New Roman" w:hAnsi="Times New Roman" w:cs="Times New Roman"/>
          <w:sz w:val="28"/>
          <w:szCs w:val="28"/>
        </w:rPr>
      </w:pPr>
      <w:r w:rsidRPr="00BB212C">
        <w:rPr>
          <w:rFonts w:ascii="Times New Roman" w:hAnsi="Times New Roman" w:cs="Times New Roman"/>
          <w:sz w:val="28"/>
          <w:szCs w:val="28"/>
        </w:rPr>
        <w:t xml:space="preserve">kur të dhënat për krijimin e një vule elektronike </w:t>
      </w:r>
      <w:r w:rsidR="00372485" w:rsidRPr="00BB212C">
        <w:rPr>
          <w:rFonts w:ascii="Times New Roman" w:hAnsi="Times New Roman" w:cs="Times New Roman"/>
          <w:sz w:val="28"/>
          <w:szCs w:val="28"/>
        </w:rPr>
        <w:t>lidhen me të dhënat e</w:t>
      </w:r>
      <w:r w:rsidRPr="00BB212C">
        <w:rPr>
          <w:rFonts w:ascii="Times New Roman" w:hAnsi="Times New Roman" w:cs="Times New Roman"/>
          <w:sz w:val="28"/>
          <w:szCs w:val="28"/>
        </w:rPr>
        <w:t xml:space="preserve"> vlefshmërisë </w:t>
      </w:r>
      <w:r w:rsidR="00372485" w:rsidRPr="00BB212C">
        <w:rPr>
          <w:rFonts w:ascii="Times New Roman" w:hAnsi="Times New Roman" w:cs="Times New Roman"/>
          <w:sz w:val="28"/>
          <w:szCs w:val="28"/>
        </w:rPr>
        <w:t>së saj dhe janë</w:t>
      </w:r>
      <w:r w:rsidRPr="00BB212C">
        <w:rPr>
          <w:rFonts w:ascii="Times New Roman" w:hAnsi="Times New Roman" w:cs="Times New Roman"/>
          <w:sz w:val="28"/>
          <w:szCs w:val="28"/>
        </w:rPr>
        <w:t xml:space="preserve"> vendosur në pajisje</w:t>
      </w:r>
      <w:r w:rsidR="00372485" w:rsidRPr="00BB212C">
        <w:rPr>
          <w:rFonts w:ascii="Times New Roman" w:hAnsi="Times New Roman" w:cs="Times New Roman"/>
          <w:sz w:val="28"/>
          <w:szCs w:val="28"/>
        </w:rPr>
        <w:t>n</w:t>
      </w:r>
      <w:r w:rsidRPr="00BB212C">
        <w:rPr>
          <w:rFonts w:ascii="Times New Roman" w:hAnsi="Times New Roman" w:cs="Times New Roman"/>
          <w:sz w:val="28"/>
          <w:szCs w:val="28"/>
        </w:rPr>
        <w:t xml:space="preserve"> për krijimin e një vule elektronike të kualifik</w:t>
      </w:r>
      <w:r w:rsidR="00372485" w:rsidRPr="00BB212C">
        <w:rPr>
          <w:rFonts w:ascii="Times New Roman" w:hAnsi="Times New Roman" w:cs="Times New Roman"/>
          <w:sz w:val="28"/>
          <w:szCs w:val="28"/>
        </w:rPr>
        <w:t>uar,</w:t>
      </w:r>
      <w:r w:rsidRPr="00BB212C">
        <w:rPr>
          <w:rFonts w:ascii="Times New Roman" w:hAnsi="Times New Roman" w:cs="Times New Roman"/>
          <w:sz w:val="28"/>
          <w:szCs w:val="28"/>
        </w:rPr>
        <w:t xml:space="preserve"> një tregues i përshtatshëm për këtë fakt duhet të mundësohet në një format për përpunimin automatik.</w:t>
      </w:r>
    </w:p>
    <w:p w14:paraId="29C0AA50" w14:textId="77777777" w:rsidR="00B70E5E" w:rsidRPr="00BB212C" w:rsidRDefault="00B70E5E" w:rsidP="007226DD">
      <w:pPr>
        <w:spacing w:after="0" w:line="240" w:lineRule="auto"/>
        <w:jc w:val="center"/>
        <w:rPr>
          <w:rFonts w:ascii="Times New Roman" w:hAnsi="Times New Roman" w:cs="Times New Roman"/>
          <w:b/>
          <w:sz w:val="28"/>
          <w:szCs w:val="28"/>
        </w:rPr>
      </w:pPr>
    </w:p>
    <w:p w14:paraId="5F52960E" w14:textId="39A6D99D" w:rsidR="00EE6253" w:rsidRPr="00BB212C" w:rsidRDefault="00741DDF" w:rsidP="007E4A8E">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 xml:space="preserve">Neni </w:t>
      </w:r>
      <w:r w:rsidR="00181C5E" w:rsidRPr="00BB212C">
        <w:rPr>
          <w:rFonts w:ascii="Times New Roman" w:hAnsi="Times New Roman" w:cs="Times New Roman"/>
          <w:b/>
          <w:sz w:val="28"/>
          <w:szCs w:val="28"/>
        </w:rPr>
        <w:t>3</w:t>
      </w:r>
      <w:r w:rsidR="00187D06">
        <w:rPr>
          <w:rFonts w:ascii="Times New Roman" w:hAnsi="Times New Roman" w:cs="Times New Roman"/>
          <w:b/>
          <w:sz w:val="28"/>
          <w:szCs w:val="28"/>
        </w:rPr>
        <w:t>6</w:t>
      </w:r>
    </w:p>
    <w:p w14:paraId="7E538381" w14:textId="77777777" w:rsidR="00EE6253" w:rsidRPr="00BB212C" w:rsidRDefault="00EE6253" w:rsidP="007E4A8E">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Pajisjet e krijimit të vulës elektronike të kualifikuar</w:t>
      </w:r>
    </w:p>
    <w:p w14:paraId="64E8E5B2" w14:textId="5DFEF94E" w:rsidR="001B492A" w:rsidRPr="00BB212C" w:rsidRDefault="00F7123D" w:rsidP="001B492A">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1.</w:t>
      </w:r>
      <w:r w:rsidR="001B492A" w:rsidRPr="00BB212C">
        <w:rPr>
          <w:rFonts w:ascii="Times New Roman" w:hAnsi="Times New Roman" w:cs="Times New Roman"/>
          <w:sz w:val="28"/>
          <w:szCs w:val="28"/>
        </w:rPr>
        <w:t xml:space="preserve">Kërkesat për pajisjet e krijimit të vulës elektronike të kualifikuar, janë të njëjta me ato të përcaktuara në nenin </w:t>
      </w:r>
      <w:r w:rsidR="000E08D7" w:rsidRPr="00BB212C">
        <w:rPr>
          <w:rFonts w:ascii="Times New Roman" w:hAnsi="Times New Roman" w:cs="Times New Roman"/>
          <w:sz w:val="28"/>
          <w:szCs w:val="28"/>
        </w:rPr>
        <w:t>2</w:t>
      </w:r>
      <w:r w:rsidR="00CF3FAD">
        <w:rPr>
          <w:rFonts w:ascii="Times New Roman" w:hAnsi="Times New Roman" w:cs="Times New Roman"/>
          <w:sz w:val="28"/>
          <w:szCs w:val="28"/>
        </w:rPr>
        <w:t>7, t</w:t>
      </w:r>
      <w:r w:rsidR="00465AEC">
        <w:rPr>
          <w:rFonts w:ascii="Times New Roman" w:hAnsi="Times New Roman" w:cs="Times New Roman"/>
          <w:sz w:val="28"/>
          <w:szCs w:val="28"/>
        </w:rPr>
        <w:t>ë</w:t>
      </w:r>
      <w:r w:rsidR="00CF3FAD">
        <w:rPr>
          <w:rFonts w:ascii="Times New Roman" w:hAnsi="Times New Roman" w:cs="Times New Roman"/>
          <w:sz w:val="28"/>
          <w:szCs w:val="28"/>
        </w:rPr>
        <w:t xml:space="preserve"> k</w:t>
      </w:r>
      <w:r w:rsidR="00465AEC">
        <w:rPr>
          <w:rFonts w:ascii="Times New Roman" w:hAnsi="Times New Roman" w:cs="Times New Roman"/>
          <w:sz w:val="28"/>
          <w:szCs w:val="28"/>
        </w:rPr>
        <w:t>ë</w:t>
      </w:r>
      <w:r w:rsidR="00CF3FAD">
        <w:rPr>
          <w:rFonts w:ascii="Times New Roman" w:hAnsi="Times New Roman" w:cs="Times New Roman"/>
          <w:sz w:val="28"/>
          <w:szCs w:val="28"/>
        </w:rPr>
        <w:t>tij ligji</w:t>
      </w:r>
      <w:r w:rsidR="001B492A" w:rsidRPr="00BB212C">
        <w:rPr>
          <w:rFonts w:ascii="Times New Roman" w:hAnsi="Times New Roman" w:cs="Times New Roman"/>
          <w:sz w:val="28"/>
          <w:szCs w:val="28"/>
        </w:rPr>
        <w:t>.</w:t>
      </w:r>
    </w:p>
    <w:p w14:paraId="55C0C4FD" w14:textId="3973E384" w:rsidR="001B492A" w:rsidRPr="00BB212C" w:rsidRDefault="00CF3FAD" w:rsidP="001B49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Kërkesat për certifikimin</w:t>
      </w:r>
      <w:r w:rsidR="001B492A" w:rsidRPr="00BB212C">
        <w:rPr>
          <w:rFonts w:ascii="Times New Roman" w:hAnsi="Times New Roman" w:cs="Times New Roman"/>
          <w:sz w:val="28"/>
          <w:szCs w:val="28"/>
        </w:rPr>
        <w:t xml:space="preserve"> e pajisjeve të krijimit të vulës elektronike të kualifikuar, janë të njëjta me ato të përcaktuara në nenin </w:t>
      </w:r>
      <w:r w:rsidR="00806398" w:rsidRPr="00BB212C">
        <w:rPr>
          <w:rFonts w:ascii="Times New Roman" w:hAnsi="Times New Roman" w:cs="Times New Roman"/>
          <w:sz w:val="28"/>
          <w:szCs w:val="28"/>
        </w:rPr>
        <w:t>2</w:t>
      </w:r>
      <w:r>
        <w:rPr>
          <w:rFonts w:ascii="Times New Roman" w:hAnsi="Times New Roman" w:cs="Times New Roman"/>
          <w:sz w:val="28"/>
          <w:szCs w:val="28"/>
        </w:rPr>
        <w:t>8, t</w:t>
      </w:r>
      <w:r w:rsidR="00465AEC">
        <w:rPr>
          <w:rFonts w:ascii="Times New Roman" w:hAnsi="Times New Roman" w:cs="Times New Roman"/>
          <w:sz w:val="28"/>
          <w:szCs w:val="28"/>
        </w:rPr>
        <w:t>ë</w:t>
      </w:r>
      <w:r>
        <w:rPr>
          <w:rFonts w:ascii="Times New Roman" w:hAnsi="Times New Roman" w:cs="Times New Roman"/>
          <w:sz w:val="28"/>
          <w:szCs w:val="28"/>
        </w:rPr>
        <w:t xml:space="preserve"> k</w:t>
      </w:r>
      <w:r w:rsidR="00465AEC">
        <w:rPr>
          <w:rFonts w:ascii="Times New Roman" w:hAnsi="Times New Roman" w:cs="Times New Roman"/>
          <w:sz w:val="28"/>
          <w:szCs w:val="28"/>
        </w:rPr>
        <w:t>ë</w:t>
      </w:r>
      <w:r>
        <w:rPr>
          <w:rFonts w:ascii="Times New Roman" w:hAnsi="Times New Roman" w:cs="Times New Roman"/>
          <w:sz w:val="28"/>
          <w:szCs w:val="28"/>
        </w:rPr>
        <w:t>tij ligji</w:t>
      </w:r>
      <w:r w:rsidR="001B492A" w:rsidRPr="00BB212C">
        <w:rPr>
          <w:rFonts w:ascii="Times New Roman" w:hAnsi="Times New Roman" w:cs="Times New Roman"/>
          <w:sz w:val="28"/>
          <w:szCs w:val="28"/>
        </w:rPr>
        <w:t>.</w:t>
      </w:r>
    </w:p>
    <w:p w14:paraId="5F520A41" w14:textId="23D61AE6" w:rsidR="001B492A" w:rsidRPr="00BB212C" w:rsidRDefault="001B492A" w:rsidP="001B492A">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3. Kërkesat për  publikimin e një liste të pajisjeve të certifikuara për krijimin e vulës elektronike të kualifikuar, janë të njëjta me ato të përcaktuara në nenin </w:t>
      </w:r>
      <w:r w:rsidR="00CF3FAD">
        <w:rPr>
          <w:rFonts w:ascii="Times New Roman" w:hAnsi="Times New Roman" w:cs="Times New Roman"/>
          <w:sz w:val="28"/>
          <w:szCs w:val="28"/>
        </w:rPr>
        <w:t>29</w:t>
      </w:r>
      <w:r w:rsidRPr="00BB212C">
        <w:rPr>
          <w:rFonts w:ascii="Times New Roman" w:hAnsi="Times New Roman" w:cs="Times New Roman"/>
          <w:sz w:val="28"/>
          <w:szCs w:val="28"/>
        </w:rPr>
        <w:t>.</w:t>
      </w:r>
    </w:p>
    <w:p w14:paraId="6960527A" w14:textId="77777777" w:rsidR="00077539" w:rsidRPr="00BB212C" w:rsidRDefault="00077539" w:rsidP="00077539">
      <w:pPr>
        <w:spacing w:before="120" w:line="240" w:lineRule="auto"/>
        <w:rPr>
          <w:rFonts w:ascii="Times New Roman" w:hAnsi="Times New Roman" w:cs="Times New Roman"/>
          <w:sz w:val="28"/>
          <w:szCs w:val="28"/>
        </w:rPr>
      </w:pPr>
    </w:p>
    <w:p w14:paraId="2F48FD9E" w14:textId="349BBDEA" w:rsidR="003252F4" w:rsidRPr="00BB212C" w:rsidRDefault="003252F4" w:rsidP="00573749">
      <w:pPr>
        <w:spacing w:before="120" w:line="240" w:lineRule="auto"/>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 xml:space="preserve">Neni </w:t>
      </w:r>
      <w:r w:rsidR="00181C5E" w:rsidRPr="00BB212C">
        <w:rPr>
          <w:rFonts w:ascii="Times New Roman" w:eastAsia="Times New Roman" w:hAnsi="Times New Roman" w:cs="Times New Roman"/>
          <w:b/>
          <w:sz w:val="28"/>
          <w:szCs w:val="28"/>
          <w:lang w:eastAsia="it-IT"/>
        </w:rPr>
        <w:t>3</w:t>
      </w:r>
      <w:r w:rsidR="00187D06">
        <w:rPr>
          <w:rFonts w:ascii="Times New Roman" w:eastAsia="Times New Roman" w:hAnsi="Times New Roman" w:cs="Times New Roman"/>
          <w:b/>
          <w:sz w:val="28"/>
          <w:szCs w:val="28"/>
          <w:lang w:eastAsia="it-IT"/>
        </w:rPr>
        <w:t>7</w:t>
      </w:r>
    </w:p>
    <w:p w14:paraId="1E367470" w14:textId="77777777" w:rsidR="003252F4" w:rsidRPr="00BB212C" w:rsidRDefault="003252F4" w:rsidP="00077539">
      <w:pPr>
        <w:spacing w:before="120" w:after="0" w:line="240" w:lineRule="auto"/>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Vulat elektronike në shërbimet publike</w:t>
      </w:r>
    </w:p>
    <w:p w14:paraId="2A1D9E97" w14:textId="75D2E1E3" w:rsidR="00181C5E" w:rsidRPr="00BB212C" w:rsidRDefault="00181C5E">
      <w:pPr>
        <w:numPr>
          <w:ilvl w:val="0"/>
          <w:numId w:val="23"/>
        </w:numPr>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Nëse në shërbimet publike elektronike të ofruar nga një organ </w:t>
      </w:r>
      <w:r w:rsidR="00990AF3" w:rsidRPr="00BB212C">
        <w:rPr>
          <w:rFonts w:ascii="Times New Roman" w:eastAsia="Times New Roman" w:hAnsi="Times New Roman" w:cs="Times New Roman"/>
          <w:sz w:val="28"/>
          <w:szCs w:val="28"/>
          <w:lang w:eastAsia="it-IT"/>
        </w:rPr>
        <w:t xml:space="preserve">publik </w:t>
      </w:r>
      <w:r w:rsidRPr="00BB212C">
        <w:rPr>
          <w:rFonts w:ascii="Times New Roman" w:eastAsia="Times New Roman" w:hAnsi="Times New Roman" w:cs="Times New Roman"/>
          <w:sz w:val="28"/>
          <w:szCs w:val="28"/>
          <w:lang w:eastAsia="it-IT"/>
        </w:rPr>
        <w:t xml:space="preserve"> përdoret  një vulë elektronike e kualifikuar, kjo vulë e bazuar në një certifik</w:t>
      </w:r>
      <w:r w:rsidR="00CF3FAD">
        <w:rPr>
          <w:rFonts w:ascii="Times New Roman" w:eastAsia="Times New Roman" w:hAnsi="Times New Roman" w:cs="Times New Roman"/>
          <w:sz w:val="28"/>
          <w:szCs w:val="28"/>
          <w:lang w:eastAsia="it-IT"/>
        </w:rPr>
        <w:t>atë të kualifikuar, duhet të jet</w:t>
      </w:r>
      <w:r w:rsidRPr="00BB212C">
        <w:rPr>
          <w:rFonts w:ascii="Times New Roman" w:eastAsia="Times New Roman" w:hAnsi="Times New Roman" w:cs="Times New Roman"/>
          <w:sz w:val="28"/>
          <w:szCs w:val="28"/>
          <w:lang w:eastAsia="it-IT"/>
        </w:rPr>
        <w:t>ë në formatin e miratuar nga Autoriteti, në përputhje me standardet ndërkombëtare.</w:t>
      </w:r>
    </w:p>
    <w:p w14:paraId="4D59DFA5" w14:textId="360DE37A" w:rsidR="00181C5E" w:rsidRPr="00BB212C" w:rsidRDefault="00181C5E">
      <w:pPr>
        <w:numPr>
          <w:ilvl w:val="0"/>
          <w:numId w:val="23"/>
        </w:numPr>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Për përdorim ndërkufitar të një shërbimi publik elektronik të ofruar nga një organ i  publik, do </w:t>
      </w:r>
      <w:r w:rsidR="00CF3FAD">
        <w:rPr>
          <w:rFonts w:ascii="Times New Roman" w:eastAsia="Times New Roman" w:hAnsi="Times New Roman" w:cs="Times New Roman"/>
          <w:sz w:val="28"/>
          <w:szCs w:val="28"/>
          <w:lang w:eastAsia="it-IT"/>
        </w:rPr>
        <w:t xml:space="preserve">te zbatohen kriteret sipas </w:t>
      </w:r>
      <w:r w:rsidR="000845EA">
        <w:rPr>
          <w:rFonts w:ascii="Times New Roman" w:eastAsia="Times New Roman" w:hAnsi="Times New Roman" w:cs="Times New Roman"/>
          <w:sz w:val="28"/>
          <w:szCs w:val="28"/>
          <w:lang w:eastAsia="it-IT"/>
        </w:rPr>
        <w:t>pikës</w:t>
      </w:r>
      <w:r w:rsidRPr="00BB212C">
        <w:rPr>
          <w:rFonts w:ascii="Times New Roman" w:eastAsia="Times New Roman" w:hAnsi="Times New Roman" w:cs="Times New Roman"/>
          <w:sz w:val="28"/>
          <w:szCs w:val="28"/>
          <w:lang w:eastAsia="it-IT"/>
        </w:rPr>
        <w:t xml:space="preserve"> 1</w:t>
      </w:r>
      <w:r w:rsidR="00CF3FAD">
        <w:rPr>
          <w:rFonts w:ascii="Times New Roman" w:eastAsia="Times New Roman" w:hAnsi="Times New Roman" w:cs="Times New Roman"/>
          <w:sz w:val="28"/>
          <w:szCs w:val="28"/>
          <w:lang w:eastAsia="it-IT"/>
        </w:rPr>
        <w:t>,</w:t>
      </w:r>
      <w:r w:rsidRPr="00BB212C">
        <w:rPr>
          <w:rFonts w:ascii="Times New Roman" w:eastAsia="Times New Roman" w:hAnsi="Times New Roman" w:cs="Times New Roman"/>
          <w:sz w:val="28"/>
          <w:szCs w:val="28"/>
          <w:lang w:eastAsia="it-IT"/>
        </w:rPr>
        <w:t xml:space="preserve"> të këtij neni.</w:t>
      </w:r>
    </w:p>
    <w:p w14:paraId="0BE5A026" w14:textId="77777777" w:rsidR="00181C5E" w:rsidRPr="00BB212C" w:rsidRDefault="00181C5E" w:rsidP="003252F4">
      <w:pPr>
        <w:spacing w:before="120" w:after="0" w:line="312" w:lineRule="atLeast"/>
        <w:jc w:val="center"/>
        <w:rPr>
          <w:rFonts w:ascii="Times New Roman" w:eastAsia="Times New Roman" w:hAnsi="Times New Roman" w:cs="Times New Roman"/>
          <w:b/>
          <w:sz w:val="28"/>
          <w:szCs w:val="28"/>
          <w:lang w:eastAsia="it-IT"/>
        </w:rPr>
      </w:pPr>
    </w:p>
    <w:p w14:paraId="033D982B" w14:textId="6119A06C" w:rsidR="003252F4" w:rsidRPr="00BB212C" w:rsidRDefault="003252F4" w:rsidP="00077539">
      <w:pPr>
        <w:spacing w:before="120" w:after="0"/>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 xml:space="preserve">Neni </w:t>
      </w:r>
      <w:r w:rsidR="00D2025E" w:rsidRPr="00BB212C">
        <w:rPr>
          <w:rFonts w:ascii="Times New Roman" w:eastAsia="Times New Roman" w:hAnsi="Times New Roman" w:cs="Times New Roman"/>
          <w:b/>
          <w:sz w:val="28"/>
          <w:szCs w:val="28"/>
          <w:lang w:eastAsia="it-IT"/>
        </w:rPr>
        <w:t>3</w:t>
      </w:r>
      <w:r w:rsidR="00187D06">
        <w:rPr>
          <w:rFonts w:ascii="Times New Roman" w:eastAsia="Times New Roman" w:hAnsi="Times New Roman" w:cs="Times New Roman"/>
          <w:b/>
          <w:sz w:val="28"/>
          <w:szCs w:val="28"/>
          <w:lang w:eastAsia="it-IT"/>
        </w:rPr>
        <w:t>8</w:t>
      </w:r>
    </w:p>
    <w:p w14:paraId="6D034C3C" w14:textId="77777777" w:rsidR="003252F4" w:rsidRPr="00BB212C" w:rsidRDefault="003252F4" w:rsidP="00077539">
      <w:pPr>
        <w:spacing w:before="120" w:after="0"/>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Shërbimi i vërtetimit të vlefshmërisë dhe ruajtjes së vulave elektronike të kualifikuara</w:t>
      </w:r>
    </w:p>
    <w:p w14:paraId="2664E66E" w14:textId="74ED24A2" w:rsidR="008F7700" w:rsidRPr="007E0E50" w:rsidRDefault="009F2C92" w:rsidP="007E0E50">
      <w:pPr>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Përcaktimet në n</w:t>
      </w:r>
      <w:r w:rsidR="003252F4" w:rsidRPr="00BB212C">
        <w:rPr>
          <w:rFonts w:ascii="Times New Roman" w:eastAsia="Times New Roman" w:hAnsi="Times New Roman" w:cs="Times New Roman"/>
          <w:sz w:val="28"/>
          <w:szCs w:val="28"/>
          <w:lang w:eastAsia="it-IT"/>
        </w:rPr>
        <w:t xml:space="preserve">enet </w:t>
      </w:r>
      <w:r w:rsidR="00CF3FAD">
        <w:rPr>
          <w:rFonts w:ascii="Times New Roman" w:eastAsia="Times New Roman" w:hAnsi="Times New Roman" w:cs="Times New Roman"/>
          <w:sz w:val="28"/>
          <w:szCs w:val="28"/>
          <w:lang w:eastAsia="it-IT"/>
        </w:rPr>
        <w:t>30</w:t>
      </w:r>
      <w:r w:rsidR="0079775B" w:rsidRPr="00BB212C">
        <w:rPr>
          <w:rFonts w:ascii="Times New Roman" w:eastAsia="Times New Roman" w:hAnsi="Times New Roman" w:cs="Times New Roman"/>
          <w:sz w:val="28"/>
          <w:szCs w:val="28"/>
          <w:lang w:eastAsia="it-IT"/>
        </w:rPr>
        <w:t>, 3</w:t>
      </w:r>
      <w:r w:rsidR="00CF3FAD">
        <w:rPr>
          <w:rFonts w:ascii="Times New Roman" w:eastAsia="Times New Roman" w:hAnsi="Times New Roman" w:cs="Times New Roman"/>
          <w:sz w:val="28"/>
          <w:szCs w:val="28"/>
          <w:lang w:eastAsia="it-IT"/>
        </w:rPr>
        <w:t>1</w:t>
      </w:r>
      <w:r w:rsidR="0079775B" w:rsidRPr="00BB212C">
        <w:rPr>
          <w:rFonts w:ascii="Times New Roman" w:eastAsia="Times New Roman" w:hAnsi="Times New Roman" w:cs="Times New Roman"/>
          <w:sz w:val="28"/>
          <w:szCs w:val="28"/>
          <w:lang w:eastAsia="it-IT"/>
        </w:rPr>
        <w:t xml:space="preserve"> dhe 3</w:t>
      </w:r>
      <w:r w:rsidR="00CF3FAD">
        <w:rPr>
          <w:rFonts w:ascii="Times New Roman" w:eastAsia="Times New Roman" w:hAnsi="Times New Roman" w:cs="Times New Roman"/>
          <w:sz w:val="28"/>
          <w:szCs w:val="28"/>
          <w:lang w:eastAsia="it-IT"/>
        </w:rPr>
        <w:t>2, t</w:t>
      </w:r>
      <w:r w:rsidR="00465AEC">
        <w:rPr>
          <w:rFonts w:ascii="Times New Roman" w:eastAsia="Times New Roman" w:hAnsi="Times New Roman" w:cs="Times New Roman"/>
          <w:sz w:val="28"/>
          <w:szCs w:val="28"/>
          <w:lang w:eastAsia="it-IT"/>
        </w:rPr>
        <w:t>ë</w:t>
      </w:r>
      <w:r w:rsidR="00CF3FAD">
        <w:rPr>
          <w:rFonts w:ascii="Times New Roman" w:eastAsia="Times New Roman" w:hAnsi="Times New Roman" w:cs="Times New Roman"/>
          <w:sz w:val="28"/>
          <w:szCs w:val="28"/>
          <w:lang w:eastAsia="it-IT"/>
        </w:rPr>
        <w:t xml:space="preserve"> k</w:t>
      </w:r>
      <w:r w:rsidR="00465AEC">
        <w:rPr>
          <w:rFonts w:ascii="Times New Roman" w:eastAsia="Times New Roman" w:hAnsi="Times New Roman" w:cs="Times New Roman"/>
          <w:sz w:val="28"/>
          <w:szCs w:val="28"/>
          <w:lang w:eastAsia="it-IT"/>
        </w:rPr>
        <w:t>ë</w:t>
      </w:r>
      <w:r w:rsidR="00CF3FAD">
        <w:rPr>
          <w:rFonts w:ascii="Times New Roman" w:eastAsia="Times New Roman" w:hAnsi="Times New Roman" w:cs="Times New Roman"/>
          <w:sz w:val="28"/>
          <w:szCs w:val="28"/>
          <w:lang w:eastAsia="it-IT"/>
        </w:rPr>
        <w:t>tij ligji,</w:t>
      </w:r>
      <w:r w:rsidR="003252F4" w:rsidRPr="00BB212C">
        <w:rPr>
          <w:rFonts w:ascii="Times New Roman" w:eastAsia="Times New Roman" w:hAnsi="Times New Roman" w:cs="Times New Roman"/>
          <w:sz w:val="28"/>
          <w:szCs w:val="28"/>
          <w:lang w:eastAsia="it-IT"/>
        </w:rPr>
        <w:t xml:space="preserve"> zbatohen për shërbimin e kualifikuar të vërtetimit të vlefshmërisë së vulave elektronike të kualifikuara dhe shërbimin e kualifikuar të ruajtjes së vulave elektronike të kualifikuara.</w:t>
      </w:r>
    </w:p>
    <w:p w14:paraId="19AF43EF" w14:textId="77777777" w:rsidR="008F7700" w:rsidRPr="00BB212C" w:rsidRDefault="008F7700" w:rsidP="003252F4">
      <w:pPr>
        <w:spacing w:before="120" w:after="0" w:line="312" w:lineRule="atLeast"/>
        <w:jc w:val="center"/>
        <w:rPr>
          <w:rFonts w:ascii="Times New Roman" w:eastAsia="Times New Roman" w:hAnsi="Times New Roman" w:cs="Times New Roman"/>
          <w:b/>
          <w:sz w:val="28"/>
          <w:szCs w:val="28"/>
          <w:lang w:eastAsia="it-IT"/>
        </w:rPr>
      </w:pPr>
    </w:p>
    <w:p w14:paraId="1CF48FC4" w14:textId="49C80687" w:rsidR="003252F4" w:rsidRPr="00BB212C" w:rsidRDefault="003252F4" w:rsidP="003252F4">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KREU VI</w:t>
      </w:r>
      <w:r w:rsidR="00E86C98" w:rsidRPr="00BB212C">
        <w:rPr>
          <w:rFonts w:ascii="Times New Roman" w:eastAsia="Times New Roman" w:hAnsi="Times New Roman" w:cs="Times New Roman"/>
          <w:b/>
          <w:sz w:val="28"/>
          <w:szCs w:val="28"/>
          <w:lang w:eastAsia="it-IT"/>
        </w:rPr>
        <w:t>I</w:t>
      </w:r>
    </w:p>
    <w:p w14:paraId="6D3C11AA" w14:textId="77777777" w:rsidR="003252F4" w:rsidRPr="00BB212C" w:rsidRDefault="003252F4" w:rsidP="003252F4">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VULAT KOHORE ELEKTRONIKE</w:t>
      </w:r>
    </w:p>
    <w:p w14:paraId="347EA131" w14:textId="77777777" w:rsidR="00B622EE" w:rsidRPr="00BB212C" w:rsidRDefault="00B622EE" w:rsidP="00B622EE">
      <w:pPr>
        <w:spacing w:before="120" w:after="0"/>
        <w:jc w:val="center"/>
        <w:rPr>
          <w:rFonts w:ascii="Times New Roman" w:eastAsia="Times New Roman" w:hAnsi="Times New Roman" w:cs="Times New Roman"/>
          <w:b/>
          <w:sz w:val="28"/>
          <w:szCs w:val="28"/>
          <w:lang w:eastAsia="it-IT"/>
        </w:rPr>
      </w:pPr>
    </w:p>
    <w:p w14:paraId="78FAA725" w14:textId="4C251017" w:rsidR="003252F4" w:rsidRPr="00BB212C" w:rsidRDefault="003252F4" w:rsidP="00B622EE">
      <w:pPr>
        <w:spacing w:before="120" w:after="0"/>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 xml:space="preserve">Neni </w:t>
      </w:r>
      <w:r w:rsidR="00187D06">
        <w:rPr>
          <w:rFonts w:ascii="Times New Roman" w:eastAsia="Times New Roman" w:hAnsi="Times New Roman" w:cs="Times New Roman"/>
          <w:b/>
          <w:sz w:val="28"/>
          <w:szCs w:val="28"/>
          <w:lang w:eastAsia="it-IT"/>
        </w:rPr>
        <w:t>39</w:t>
      </w:r>
    </w:p>
    <w:p w14:paraId="42EB282F" w14:textId="77777777" w:rsidR="003252F4" w:rsidRPr="00BB212C" w:rsidRDefault="003252F4" w:rsidP="00B622EE">
      <w:pPr>
        <w:spacing w:before="120" w:after="0"/>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Efekti ligjor i vulave kohore elektronike</w:t>
      </w:r>
    </w:p>
    <w:p w14:paraId="527162B9" w14:textId="77777777" w:rsidR="00E85601" w:rsidRPr="00BB212C" w:rsidRDefault="00E85601" w:rsidP="00E85601">
      <w:pPr>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1. </w:t>
      </w:r>
      <w:r w:rsidR="00620317" w:rsidRPr="00BB212C">
        <w:rPr>
          <w:rFonts w:ascii="Times New Roman" w:eastAsia="Times New Roman" w:hAnsi="Times New Roman" w:cs="Times New Roman"/>
          <w:sz w:val="28"/>
          <w:szCs w:val="28"/>
          <w:lang w:eastAsia="it-IT"/>
        </w:rPr>
        <w:t>V</w:t>
      </w:r>
      <w:r w:rsidR="003252F4" w:rsidRPr="00BB212C">
        <w:rPr>
          <w:rFonts w:ascii="Times New Roman" w:eastAsia="Times New Roman" w:hAnsi="Times New Roman" w:cs="Times New Roman"/>
          <w:sz w:val="28"/>
          <w:szCs w:val="28"/>
          <w:lang w:eastAsia="it-IT"/>
        </w:rPr>
        <w:t>ul</w:t>
      </w:r>
      <w:r w:rsidR="00620317" w:rsidRPr="00BB212C">
        <w:rPr>
          <w:rFonts w:ascii="Times New Roman" w:eastAsia="Times New Roman" w:hAnsi="Times New Roman" w:cs="Times New Roman"/>
          <w:sz w:val="28"/>
          <w:szCs w:val="28"/>
          <w:lang w:eastAsia="it-IT"/>
        </w:rPr>
        <w:t>a</w:t>
      </w:r>
      <w:r w:rsidR="003252F4" w:rsidRPr="00BB212C">
        <w:rPr>
          <w:rFonts w:ascii="Times New Roman" w:eastAsia="Times New Roman" w:hAnsi="Times New Roman" w:cs="Times New Roman"/>
          <w:sz w:val="28"/>
          <w:szCs w:val="28"/>
          <w:lang w:eastAsia="it-IT"/>
        </w:rPr>
        <w:t xml:space="preserve"> kohore elektronike</w:t>
      </w:r>
      <w:r w:rsidR="0014599E" w:rsidRPr="00BB212C">
        <w:rPr>
          <w:rFonts w:ascii="Times New Roman" w:eastAsia="Times New Roman" w:hAnsi="Times New Roman" w:cs="Times New Roman"/>
          <w:sz w:val="28"/>
          <w:szCs w:val="28"/>
          <w:lang w:eastAsia="it-IT"/>
        </w:rPr>
        <w:t xml:space="preserve"> e kualifikuar</w:t>
      </w:r>
      <w:r w:rsidRPr="00BB212C">
        <w:rPr>
          <w:rFonts w:ascii="Times New Roman" w:eastAsia="Times New Roman" w:hAnsi="Times New Roman" w:cs="Times New Roman"/>
          <w:sz w:val="28"/>
          <w:szCs w:val="28"/>
          <w:lang w:eastAsia="it-IT"/>
        </w:rPr>
        <w:t xml:space="preserve"> konsiderohet e pranueshme në procedurat ligjore, pavarësisht se është në formë elektronike.</w:t>
      </w:r>
    </w:p>
    <w:p w14:paraId="62E53044" w14:textId="77777777" w:rsidR="00B622EE" w:rsidRPr="00BB212C" w:rsidRDefault="00E85601" w:rsidP="00B622EE">
      <w:pPr>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2. </w:t>
      </w:r>
      <w:r w:rsidR="003252F4" w:rsidRPr="00BB212C">
        <w:rPr>
          <w:rFonts w:ascii="Times New Roman" w:eastAsia="Times New Roman" w:hAnsi="Times New Roman" w:cs="Times New Roman"/>
          <w:sz w:val="28"/>
          <w:szCs w:val="28"/>
          <w:lang w:eastAsia="it-IT"/>
        </w:rPr>
        <w:t xml:space="preserve">Një vulë kohore elektronike e kualifikuar, garanton saktësinë e datës dhe orës që tregon dhe integritetin e të dhënave me të cilat data dhe ora janë lidhur. </w:t>
      </w:r>
    </w:p>
    <w:p w14:paraId="0D799179" w14:textId="7398A028" w:rsidR="003252F4" w:rsidRPr="00BB212C" w:rsidRDefault="003252F4" w:rsidP="003252F4">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 xml:space="preserve">Neni </w:t>
      </w:r>
      <w:r w:rsidR="00187D06">
        <w:rPr>
          <w:rFonts w:ascii="Times New Roman" w:eastAsia="Times New Roman" w:hAnsi="Times New Roman" w:cs="Times New Roman"/>
          <w:b/>
          <w:sz w:val="28"/>
          <w:szCs w:val="28"/>
          <w:lang w:eastAsia="it-IT"/>
        </w:rPr>
        <w:t>40</w:t>
      </w:r>
    </w:p>
    <w:p w14:paraId="0BCE9099" w14:textId="77777777" w:rsidR="003252F4" w:rsidRPr="00BB212C" w:rsidRDefault="003252F4" w:rsidP="003252F4">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Kërkesat për vulat kohore elektronike të kualifikuara</w:t>
      </w:r>
    </w:p>
    <w:p w14:paraId="0E8DF58F" w14:textId="77777777" w:rsidR="003252F4" w:rsidRPr="00BB212C" w:rsidRDefault="003252F4">
      <w:pPr>
        <w:numPr>
          <w:ilvl w:val="0"/>
          <w:numId w:val="24"/>
        </w:numPr>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Një vulë kohore elektronike e kualifikuar duhet të plotësojë kërkesat e mëposhtme:</w:t>
      </w:r>
    </w:p>
    <w:p w14:paraId="7712165C" w14:textId="77777777" w:rsidR="003252F4" w:rsidRPr="00BB212C" w:rsidRDefault="003252F4">
      <w:pPr>
        <w:numPr>
          <w:ilvl w:val="0"/>
          <w:numId w:val="25"/>
        </w:numPr>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lidh datën dhe orën me të dhënat, në mënyrë të tillë që të përjashtohet mundësia e ndryshimeve të </w:t>
      </w:r>
      <w:proofErr w:type="spellStart"/>
      <w:r w:rsidRPr="00BB212C">
        <w:rPr>
          <w:rFonts w:ascii="Times New Roman" w:eastAsia="Times New Roman" w:hAnsi="Times New Roman" w:cs="Times New Roman"/>
          <w:sz w:val="28"/>
          <w:szCs w:val="28"/>
          <w:lang w:eastAsia="it-IT"/>
        </w:rPr>
        <w:t>të</w:t>
      </w:r>
      <w:proofErr w:type="spellEnd"/>
      <w:r w:rsidRPr="00BB212C">
        <w:rPr>
          <w:rFonts w:ascii="Times New Roman" w:eastAsia="Times New Roman" w:hAnsi="Times New Roman" w:cs="Times New Roman"/>
          <w:sz w:val="28"/>
          <w:szCs w:val="28"/>
          <w:lang w:eastAsia="it-IT"/>
        </w:rPr>
        <w:t xml:space="preserve"> dhënave në mënyrë të pazbulueshme;</w:t>
      </w:r>
    </w:p>
    <w:p w14:paraId="0BF0B618" w14:textId="379E88E5" w:rsidR="003252F4" w:rsidRPr="00BB212C" w:rsidRDefault="003252F4">
      <w:pPr>
        <w:numPr>
          <w:ilvl w:val="0"/>
          <w:numId w:val="25"/>
        </w:numPr>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bazohet në një burim të saktë kohor, të lidhur me Orën Universale të Koordinuar (UTC); dhe</w:t>
      </w:r>
    </w:p>
    <w:p w14:paraId="2C867523" w14:textId="77777777" w:rsidR="003252F4" w:rsidRPr="00BB212C" w:rsidRDefault="003252F4">
      <w:pPr>
        <w:numPr>
          <w:ilvl w:val="0"/>
          <w:numId w:val="25"/>
        </w:numPr>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nënshkruhet duke përdorur një nënshkrim elektronik ose vuloset me një vulë elektronike të </w:t>
      </w:r>
      <w:r w:rsidR="00781953" w:rsidRPr="00BB212C">
        <w:rPr>
          <w:rFonts w:ascii="Times New Roman" w:eastAsia="Times New Roman" w:hAnsi="Times New Roman" w:cs="Times New Roman"/>
          <w:sz w:val="28"/>
          <w:szCs w:val="28"/>
          <w:lang w:eastAsia="it-IT"/>
        </w:rPr>
        <w:t>O</w:t>
      </w:r>
      <w:r w:rsidRPr="00BB212C">
        <w:rPr>
          <w:rFonts w:ascii="Times New Roman" w:eastAsia="Times New Roman" w:hAnsi="Times New Roman" w:cs="Times New Roman"/>
          <w:sz w:val="28"/>
          <w:szCs w:val="28"/>
          <w:lang w:eastAsia="it-IT"/>
        </w:rPr>
        <w:t xml:space="preserve">fruesit të </w:t>
      </w:r>
      <w:r w:rsidR="00781953" w:rsidRPr="00BB212C">
        <w:rPr>
          <w:rFonts w:ascii="Times New Roman" w:eastAsia="Times New Roman" w:hAnsi="Times New Roman" w:cs="Times New Roman"/>
          <w:sz w:val="28"/>
          <w:szCs w:val="28"/>
          <w:lang w:eastAsia="it-IT"/>
        </w:rPr>
        <w:t>K</w:t>
      </w:r>
      <w:r w:rsidRPr="00BB212C">
        <w:rPr>
          <w:rFonts w:ascii="Times New Roman" w:eastAsia="Times New Roman" w:hAnsi="Times New Roman" w:cs="Times New Roman"/>
          <w:sz w:val="28"/>
          <w:szCs w:val="28"/>
          <w:lang w:eastAsia="it-IT"/>
        </w:rPr>
        <w:t xml:space="preserve">ualifikuar të </w:t>
      </w:r>
      <w:r w:rsidR="00781953" w:rsidRPr="00BB212C">
        <w:rPr>
          <w:rFonts w:ascii="Times New Roman" w:eastAsia="Times New Roman" w:hAnsi="Times New Roman" w:cs="Times New Roman"/>
          <w:sz w:val="28"/>
          <w:szCs w:val="28"/>
          <w:lang w:eastAsia="it-IT"/>
        </w:rPr>
        <w:t>S</w:t>
      </w:r>
      <w:r w:rsidRPr="00BB212C">
        <w:rPr>
          <w:rFonts w:ascii="Times New Roman" w:eastAsia="Times New Roman" w:hAnsi="Times New Roman" w:cs="Times New Roman"/>
          <w:sz w:val="28"/>
          <w:szCs w:val="28"/>
          <w:lang w:eastAsia="it-IT"/>
        </w:rPr>
        <w:t xml:space="preserve">hërbimit të </w:t>
      </w:r>
      <w:r w:rsidR="00781953" w:rsidRPr="00BB212C">
        <w:rPr>
          <w:rFonts w:ascii="Times New Roman" w:eastAsia="Times New Roman" w:hAnsi="Times New Roman" w:cs="Times New Roman"/>
          <w:sz w:val="28"/>
          <w:szCs w:val="28"/>
          <w:lang w:eastAsia="it-IT"/>
        </w:rPr>
        <w:t>B</w:t>
      </w:r>
      <w:r w:rsidRPr="00BB212C">
        <w:rPr>
          <w:rFonts w:ascii="Times New Roman" w:eastAsia="Times New Roman" w:hAnsi="Times New Roman" w:cs="Times New Roman"/>
          <w:sz w:val="28"/>
          <w:szCs w:val="28"/>
          <w:lang w:eastAsia="it-IT"/>
        </w:rPr>
        <w:t>esuar i cili lëshon vulën kohore të kualifikuar, apo me metoda të tjera ekuivalente.</w:t>
      </w:r>
    </w:p>
    <w:p w14:paraId="3D487EF4" w14:textId="57F67FD9" w:rsidR="000C7E1E" w:rsidRPr="00BB212C" w:rsidRDefault="003252F4">
      <w:pPr>
        <w:numPr>
          <w:ilvl w:val="0"/>
          <w:numId w:val="24"/>
        </w:numPr>
        <w:spacing w:after="0" w:line="240" w:lineRule="auto"/>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Kërkesat e detajuara për vulat kohore elektronike të kualifikuara </w:t>
      </w:r>
      <w:r w:rsidR="002454DA" w:rsidRPr="00BB212C">
        <w:rPr>
          <w:rFonts w:ascii="Times New Roman" w:eastAsia="Times New Roman" w:hAnsi="Times New Roman" w:cs="Times New Roman"/>
          <w:sz w:val="28"/>
          <w:szCs w:val="28"/>
          <w:lang w:eastAsia="it-IT"/>
        </w:rPr>
        <w:t xml:space="preserve">përcaktohen me </w:t>
      </w:r>
      <w:r w:rsidR="001A64FD" w:rsidRPr="00BB212C">
        <w:rPr>
          <w:rFonts w:ascii="Times New Roman" w:eastAsia="Times New Roman" w:hAnsi="Times New Roman" w:cs="Times New Roman"/>
          <w:sz w:val="28"/>
          <w:szCs w:val="28"/>
          <w:lang w:eastAsia="it-IT"/>
        </w:rPr>
        <w:t xml:space="preserve">vendim </w:t>
      </w:r>
      <w:r w:rsidR="0050706F" w:rsidRPr="00BB212C">
        <w:rPr>
          <w:rFonts w:ascii="Times New Roman" w:eastAsia="Times New Roman" w:hAnsi="Times New Roman" w:cs="Times New Roman"/>
          <w:sz w:val="28"/>
          <w:szCs w:val="28"/>
          <w:lang w:eastAsia="it-IT"/>
        </w:rPr>
        <w:t>të Këshillit të Ministrave.</w:t>
      </w:r>
    </w:p>
    <w:p w14:paraId="41451EBC" w14:textId="77777777" w:rsidR="00187D06" w:rsidRDefault="00187D06" w:rsidP="003252F4">
      <w:pPr>
        <w:spacing w:before="120" w:after="0" w:line="312" w:lineRule="atLeast"/>
        <w:jc w:val="center"/>
        <w:rPr>
          <w:rFonts w:ascii="Times New Roman" w:eastAsia="Times New Roman" w:hAnsi="Times New Roman" w:cs="Times New Roman"/>
          <w:b/>
          <w:sz w:val="28"/>
          <w:szCs w:val="28"/>
          <w:lang w:eastAsia="it-IT"/>
        </w:rPr>
      </w:pPr>
    </w:p>
    <w:p w14:paraId="6EBD5A3F" w14:textId="77777777" w:rsidR="0071316C" w:rsidRDefault="0071316C" w:rsidP="003252F4">
      <w:pPr>
        <w:spacing w:before="120" w:after="0" w:line="312" w:lineRule="atLeast"/>
        <w:jc w:val="center"/>
        <w:rPr>
          <w:rFonts w:ascii="Times New Roman" w:eastAsia="Times New Roman" w:hAnsi="Times New Roman" w:cs="Times New Roman"/>
          <w:b/>
          <w:sz w:val="28"/>
          <w:szCs w:val="28"/>
          <w:lang w:eastAsia="it-IT"/>
        </w:rPr>
      </w:pPr>
    </w:p>
    <w:p w14:paraId="213B3C2C" w14:textId="55A67AAE" w:rsidR="003252F4" w:rsidRPr="00BB212C" w:rsidRDefault="003252F4" w:rsidP="003252F4">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KREU VII</w:t>
      </w:r>
      <w:r w:rsidR="00E86C98" w:rsidRPr="00BB212C">
        <w:rPr>
          <w:rFonts w:ascii="Times New Roman" w:eastAsia="Times New Roman" w:hAnsi="Times New Roman" w:cs="Times New Roman"/>
          <w:b/>
          <w:sz w:val="28"/>
          <w:szCs w:val="28"/>
          <w:lang w:eastAsia="it-IT"/>
        </w:rPr>
        <w:t>I</w:t>
      </w:r>
    </w:p>
    <w:p w14:paraId="78801C2D" w14:textId="3A1D658C" w:rsidR="003252F4" w:rsidRPr="00BB212C" w:rsidRDefault="003252F4" w:rsidP="00A24E0B">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SHËRBIM</w:t>
      </w:r>
      <w:r w:rsidR="00963F99" w:rsidRPr="00BB212C">
        <w:rPr>
          <w:rFonts w:ascii="Times New Roman" w:eastAsia="Times New Roman" w:hAnsi="Times New Roman" w:cs="Times New Roman"/>
          <w:b/>
          <w:sz w:val="28"/>
          <w:szCs w:val="28"/>
          <w:lang w:eastAsia="it-IT"/>
        </w:rPr>
        <w:t>E</w:t>
      </w:r>
      <w:r w:rsidR="0052433F" w:rsidRPr="00BB212C">
        <w:rPr>
          <w:rFonts w:ascii="Times New Roman" w:eastAsia="Times New Roman" w:hAnsi="Times New Roman" w:cs="Times New Roman"/>
          <w:b/>
          <w:sz w:val="28"/>
          <w:szCs w:val="28"/>
          <w:lang w:eastAsia="it-IT"/>
        </w:rPr>
        <w:t>T</w:t>
      </w:r>
      <w:r w:rsidRPr="00BB212C">
        <w:rPr>
          <w:rFonts w:ascii="Times New Roman" w:eastAsia="Times New Roman" w:hAnsi="Times New Roman" w:cs="Times New Roman"/>
          <w:b/>
          <w:sz w:val="28"/>
          <w:szCs w:val="28"/>
          <w:lang w:eastAsia="it-IT"/>
        </w:rPr>
        <w:t xml:space="preserve"> ELEKTRONIK</w:t>
      </w:r>
      <w:r w:rsidR="00483EEA">
        <w:rPr>
          <w:rFonts w:ascii="Times New Roman" w:eastAsia="Times New Roman" w:hAnsi="Times New Roman" w:cs="Times New Roman"/>
          <w:b/>
          <w:sz w:val="28"/>
          <w:szCs w:val="28"/>
          <w:lang w:eastAsia="it-IT"/>
        </w:rPr>
        <w:t>E TE KUALIFIKUARA T</w:t>
      </w:r>
      <w:r w:rsidR="00465AEC">
        <w:rPr>
          <w:rFonts w:ascii="Times New Roman" w:eastAsia="Times New Roman" w:hAnsi="Times New Roman" w:cs="Times New Roman"/>
          <w:b/>
          <w:sz w:val="28"/>
          <w:szCs w:val="28"/>
          <w:lang w:eastAsia="it-IT"/>
        </w:rPr>
        <w:t>Ë</w:t>
      </w:r>
      <w:r w:rsidR="00963F99" w:rsidRPr="00BB212C">
        <w:rPr>
          <w:rFonts w:ascii="Times New Roman" w:eastAsia="Times New Roman" w:hAnsi="Times New Roman" w:cs="Times New Roman"/>
          <w:b/>
          <w:sz w:val="28"/>
          <w:szCs w:val="28"/>
          <w:lang w:eastAsia="it-IT"/>
        </w:rPr>
        <w:t xml:space="preserve"> REGJISTRUARA</w:t>
      </w:r>
    </w:p>
    <w:p w14:paraId="65C5F364" w14:textId="77777777" w:rsidR="00A0480B" w:rsidRPr="00BB212C" w:rsidRDefault="00A0480B" w:rsidP="00A24E0B">
      <w:pPr>
        <w:spacing w:before="120" w:after="0" w:line="312" w:lineRule="atLeast"/>
        <w:jc w:val="center"/>
        <w:rPr>
          <w:rFonts w:ascii="Times New Roman" w:eastAsia="Times New Roman" w:hAnsi="Times New Roman" w:cs="Times New Roman"/>
          <w:b/>
          <w:sz w:val="28"/>
          <w:szCs w:val="28"/>
          <w:lang w:eastAsia="it-IT"/>
        </w:rPr>
      </w:pPr>
    </w:p>
    <w:p w14:paraId="761725B5" w14:textId="37115A5B" w:rsidR="003252F4" w:rsidRPr="00BB212C" w:rsidRDefault="003252F4" w:rsidP="003252F4">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 xml:space="preserve">Neni </w:t>
      </w:r>
      <w:r w:rsidR="007D291D" w:rsidRPr="00BB212C">
        <w:rPr>
          <w:rFonts w:ascii="Times New Roman" w:eastAsia="Times New Roman" w:hAnsi="Times New Roman" w:cs="Times New Roman"/>
          <w:b/>
          <w:sz w:val="28"/>
          <w:szCs w:val="28"/>
          <w:lang w:eastAsia="it-IT"/>
        </w:rPr>
        <w:t>4</w:t>
      </w:r>
      <w:r w:rsidR="00187D06">
        <w:rPr>
          <w:rFonts w:ascii="Times New Roman" w:eastAsia="Times New Roman" w:hAnsi="Times New Roman" w:cs="Times New Roman"/>
          <w:b/>
          <w:sz w:val="28"/>
          <w:szCs w:val="28"/>
          <w:lang w:eastAsia="it-IT"/>
        </w:rPr>
        <w:t>1</w:t>
      </w:r>
    </w:p>
    <w:p w14:paraId="710E7D8C" w14:textId="77777777" w:rsidR="003252F4" w:rsidRPr="00BB212C" w:rsidRDefault="003252F4" w:rsidP="003252F4">
      <w:pPr>
        <w:spacing w:before="120" w:after="0" w:line="312" w:lineRule="atLeast"/>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 xml:space="preserve">Efektet  ligjore  të </w:t>
      </w:r>
      <w:r w:rsidR="0052433F" w:rsidRPr="00BB212C">
        <w:rPr>
          <w:rFonts w:ascii="Times New Roman" w:eastAsia="Times New Roman" w:hAnsi="Times New Roman" w:cs="Times New Roman"/>
          <w:b/>
          <w:sz w:val="28"/>
          <w:szCs w:val="28"/>
          <w:lang w:eastAsia="it-IT"/>
        </w:rPr>
        <w:t xml:space="preserve">ofrimit </w:t>
      </w:r>
      <w:r w:rsidR="00BD24FB" w:rsidRPr="00BB212C">
        <w:rPr>
          <w:rFonts w:ascii="Times New Roman" w:eastAsia="Times New Roman" w:hAnsi="Times New Roman" w:cs="Times New Roman"/>
          <w:b/>
          <w:sz w:val="28"/>
          <w:szCs w:val="28"/>
          <w:lang w:eastAsia="it-IT"/>
        </w:rPr>
        <w:t xml:space="preserve">të shërbimeve elektronike të kualifikuara </w:t>
      </w:r>
      <w:r w:rsidR="007742D1" w:rsidRPr="00BB212C">
        <w:rPr>
          <w:rFonts w:ascii="Times New Roman" w:eastAsia="Times New Roman" w:hAnsi="Times New Roman" w:cs="Times New Roman"/>
          <w:b/>
          <w:sz w:val="28"/>
          <w:szCs w:val="28"/>
          <w:lang w:eastAsia="it-IT"/>
        </w:rPr>
        <w:t>te regjistruara</w:t>
      </w:r>
    </w:p>
    <w:p w14:paraId="53F35A2C" w14:textId="46F856A8" w:rsidR="007742D1" w:rsidRPr="00BB212C" w:rsidRDefault="00963F99">
      <w:pPr>
        <w:numPr>
          <w:ilvl w:val="1"/>
          <w:numId w:val="25"/>
        </w:numPr>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Të dhënat e dërguara dhe të marra duke përdorur një shërbim elektronik të regjistruar, nuk duhet t'i mohohet efekti juridik dhe </w:t>
      </w:r>
      <w:proofErr w:type="spellStart"/>
      <w:r w:rsidRPr="00BB212C">
        <w:rPr>
          <w:rFonts w:ascii="Times New Roman" w:eastAsia="Times New Roman" w:hAnsi="Times New Roman" w:cs="Times New Roman"/>
          <w:sz w:val="28"/>
          <w:szCs w:val="28"/>
          <w:lang w:eastAsia="it-IT"/>
        </w:rPr>
        <w:t>pranueshmëria</w:t>
      </w:r>
      <w:proofErr w:type="spellEnd"/>
      <w:r w:rsidRPr="00BB212C">
        <w:rPr>
          <w:rFonts w:ascii="Times New Roman" w:eastAsia="Times New Roman" w:hAnsi="Times New Roman" w:cs="Times New Roman"/>
          <w:sz w:val="28"/>
          <w:szCs w:val="28"/>
          <w:lang w:eastAsia="it-IT"/>
        </w:rPr>
        <w:t xml:space="preserve"> si provë në procedurat</w:t>
      </w:r>
      <w:r w:rsidR="00C35ADD" w:rsidRPr="00BB212C">
        <w:rPr>
          <w:rFonts w:ascii="Times New Roman" w:eastAsia="Times New Roman" w:hAnsi="Times New Roman" w:cs="Times New Roman"/>
          <w:sz w:val="28"/>
          <w:szCs w:val="28"/>
          <w:lang w:eastAsia="it-IT"/>
        </w:rPr>
        <w:t xml:space="preserve"> ligjore</w:t>
      </w:r>
      <w:r w:rsidRPr="00BB212C">
        <w:rPr>
          <w:rFonts w:ascii="Times New Roman" w:eastAsia="Times New Roman" w:hAnsi="Times New Roman" w:cs="Times New Roman"/>
          <w:sz w:val="28"/>
          <w:szCs w:val="28"/>
          <w:lang w:eastAsia="it-IT"/>
        </w:rPr>
        <w:t xml:space="preserve"> vetëm me arsyetimin se është në formë elektronike</w:t>
      </w:r>
      <w:r w:rsidR="00696A87" w:rsidRPr="00BB212C">
        <w:rPr>
          <w:rFonts w:ascii="Times New Roman" w:eastAsia="Times New Roman" w:hAnsi="Times New Roman" w:cs="Times New Roman"/>
          <w:sz w:val="28"/>
          <w:szCs w:val="28"/>
          <w:lang w:eastAsia="it-IT"/>
        </w:rPr>
        <w:t xml:space="preserve"> apo</w:t>
      </w:r>
      <w:r w:rsidRPr="00BB212C">
        <w:rPr>
          <w:rFonts w:ascii="Times New Roman" w:eastAsia="Times New Roman" w:hAnsi="Times New Roman" w:cs="Times New Roman"/>
          <w:sz w:val="28"/>
          <w:szCs w:val="28"/>
          <w:lang w:eastAsia="it-IT"/>
        </w:rPr>
        <w:t xml:space="preserve"> se nuk i plotëson kërkesat</w:t>
      </w:r>
      <w:r w:rsidR="007742D1" w:rsidRPr="00BB212C">
        <w:rPr>
          <w:rFonts w:ascii="Times New Roman" w:eastAsia="Times New Roman" w:hAnsi="Times New Roman" w:cs="Times New Roman"/>
          <w:sz w:val="28"/>
          <w:szCs w:val="28"/>
          <w:lang w:eastAsia="it-IT"/>
        </w:rPr>
        <w:t xml:space="preserve"> e </w:t>
      </w:r>
      <w:r w:rsidR="0052433F" w:rsidRPr="00BB212C">
        <w:rPr>
          <w:rFonts w:ascii="Times New Roman" w:eastAsia="Times New Roman" w:hAnsi="Times New Roman" w:cs="Times New Roman"/>
          <w:sz w:val="28"/>
          <w:szCs w:val="28"/>
          <w:lang w:eastAsia="it-IT"/>
        </w:rPr>
        <w:t xml:space="preserve">ofrimit </w:t>
      </w:r>
      <w:r w:rsidR="004E511F" w:rsidRPr="00BB212C">
        <w:rPr>
          <w:rFonts w:ascii="Times New Roman" w:eastAsia="Times New Roman" w:hAnsi="Times New Roman" w:cs="Times New Roman"/>
          <w:sz w:val="28"/>
          <w:szCs w:val="28"/>
          <w:lang w:eastAsia="it-IT"/>
        </w:rPr>
        <w:t>të</w:t>
      </w:r>
      <w:r w:rsidR="00A664CF" w:rsidRPr="00BB212C">
        <w:rPr>
          <w:rFonts w:ascii="Times New Roman" w:eastAsia="Times New Roman" w:hAnsi="Times New Roman" w:cs="Times New Roman"/>
          <w:sz w:val="28"/>
          <w:szCs w:val="28"/>
          <w:lang w:eastAsia="it-IT"/>
        </w:rPr>
        <w:t xml:space="preserve"> </w:t>
      </w:r>
      <w:r w:rsidRPr="00BB212C">
        <w:rPr>
          <w:rFonts w:ascii="Times New Roman" w:eastAsia="Times New Roman" w:hAnsi="Times New Roman" w:cs="Times New Roman"/>
          <w:sz w:val="28"/>
          <w:szCs w:val="28"/>
          <w:lang w:eastAsia="it-IT"/>
        </w:rPr>
        <w:t xml:space="preserve">shërbimit </w:t>
      </w:r>
      <w:r w:rsidR="007742D1" w:rsidRPr="00BB212C">
        <w:rPr>
          <w:rFonts w:ascii="Times New Roman" w:eastAsia="Times New Roman" w:hAnsi="Times New Roman" w:cs="Times New Roman"/>
          <w:sz w:val="28"/>
          <w:szCs w:val="28"/>
          <w:lang w:eastAsia="it-IT"/>
        </w:rPr>
        <w:t xml:space="preserve">elektronik </w:t>
      </w:r>
      <w:r w:rsidRPr="00BB212C">
        <w:rPr>
          <w:rFonts w:ascii="Times New Roman" w:eastAsia="Times New Roman" w:hAnsi="Times New Roman" w:cs="Times New Roman"/>
          <w:sz w:val="28"/>
          <w:szCs w:val="28"/>
          <w:lang w:eastAsia="it-IT"/>
        </w:rPr>
        <w:t xml:space="preserve">të kualifikuar të regjistruar. </w:t>
      </w:r>
    </w:p>
    <w:p w14:paraId="39D71CA2" w14:textId="7456D8F1" w:rsidR="008F020B" w:rsidRPr="00BB212C" w:rsidRDefault="007742D1">
      <w:pPr>
        <w:numPr>
          <w:ilvl w:val="1"/>
          <w:numId w:val="25"/>
        </w:numPr>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Të dhënat e dërguara dhe të marra </w:t>
      </w:r>
      <w:r w:rsidR="004E511F" w:rsidRPr="00BB212C">
        <w:rPr>
          <w:rFonts w:ascii="Times New Roman" w:eastAsia="Times New Roman" w:hAnsi="Times New Roman" w:cs="Times New Roman"/>
          <w:sz w:val="28"/>
          <w:szCs w:val="28"/>
          <w:lang w:eastAsia="it-IT"/>
        </w:rPr>
        <w:t>për</w:t>
      </w:r>
      <w:r w:rsidR="0052433F" w:rsidRPr="00BB212C">
        <w:rPr>
          <w:rFonts w:ascii="Times New Roman" w:eastAsia="Times New Roman" w:hAnsi="Times New Roman" w:cs="Times New Roman"/>
          <w:sz w:val="28"/>
          <w:szCs w:val="28"/>
          <w:lang w:eastAsia="it-IT"/>
        </w:rPr>
        <w:t xml:space="preserve"> ofrimin</w:t>
      </w:r>
      <w:r w:rsidRPr="00BB212C">
        <w:rPr>
          <w:rFonts w:ascii="Times New Roman" w:eastAsia="Times New Roman" w:hAnsi="Times New Roman" w:cs="Times New Roman"/>
          <w:sz w:val="28"/>
          <w:szCs w:val="28"/>
          <w:lang w:eastAsia="it-IT"/>
        </w:rPr>
        <w:t xml:space="preserve"> e shërbimit elektronik të kualifikuar të regjistruar, </w:t>
      </w:r>
      <w:r w:rsidR="00C35ADD" w:rsidRPr="00BB212C">
        <w:rPr>
          <w:rFonts w:ascii="Times New Roman" w:eastAsia="Times New Roman" w:hAnsi="Times New Roman" w:cs="Times New Roman"/>
          <w:sz w:val="28"/>
          <w:szCs w:val="28"/>
          <w:lang w:eastAsia="it-IT"/>
        </w:rPr>
        <w:t>garantojnë integritetin e të dhënave</w:t>
      </w:r>
      <w:r w:rsidR="001808D5" w:rsidRPr="00BB212C">
        <w:rPr>
          <w:rFonts w:ascii="Times New Roman" w:eastAsia="Times New Roman" w:hAnsi="Times New Roman" w:cs="Times New Roman"/>
          <w:sz w:val="28"/>
          <w:szCs w:val="28"/>
          <w:lang w:eastAsia="it-IT"/>
        </w:rPr>
        <w:t xml:space="preserve">, </w:t>
      </w:r>
      <w:r w:rsidRPr="00BB212C">
        <w:rPr>
          <w:rFonts w:ascii="Times New Roman" w:eastAsia="Times New Roman" w:hAnsi="Times New Roman" w:cs="Times New Roman"/>
          <w:sz w:val="28"/>
          <w:szCs w:val="28"/>
          <w:lang w:eastAsia="it-IT"/>
        </w:rPr>
        <w:t>dërgimi</w:t>
      </w:r>
      <w:r w:rsidR="00C35ADD" w:rsidRPr="00BB212C">
        <w:rPr>
          <w:rFonts w:ascii="Times New Roman" w:eastAsia="Times New Roman" w:hAnsi="Times New Roman" w:cs="Times New Roman"/>
          <w:sz w:val="28"/>
          <w:szCs w:val="28"/>
          <w:lang w:eastAsia="it-IT"/>
        </w:rPr>
        <w:t>n</w:t>
      </w:r>
      <w:r w:rsidR="00FD6512" w:rsidRPr="00BB212C">
        <w:rPr>
          <w:rFonts w:ascii="Times New Roman" w:eastAsia="Times New Roman" w:hAnsi="Times New Roman" w:cs="Times New Roman"/>
          <w:sz w:val="28"/>
          <w:szCs w:val="28"/>
          <w:lang w:eastAsia="it-IT"/>
        </w:rPr>
        <w:t xml:space="preserve"> </w:t>
      </w:r>
      <w:r w:rsidR="00C35ADD" w:rsidRPr="00BB212C">
        <w:rPr>
          <w:rFonts w:ascii="Times New Roman" w:eastAsia="Times New Roman" w:hAnsi="Times New Roman" w:cs="Times New Roman"/>
          <w:sz w:val="28"/>
          <w:szCs w:val="28"/>
          <w:lang w:eastAsia="it-IT"/>
        </w:rPr>
        <w:t>e</w:t>
      </w:r>
      <w:r w:rsidR="00FD6512" w:rsidRPr="00BB212C">
        <w:rPr>
          <w:rFonts w:ascii="Times New Roman" w:eastAsia="Times New Roman" w:hAnsi="Times New Roman" w:cs="Times New Roman"/>
          <w:sz w:val="28"/>
          <w:szCs w:val="28"/>
          <w:lang w:eastAsia="it-IT"/>
        </w:rPr>
        <w:t xml:space="preserve"> </w:t>
      </w:r>
      <w:r w:rsidR="00C35ADD" w:rsidRPr="00BB212C">
        <w:rPr>
          <w:rFonts w:ascii="Times New Roman" w:eastAsia="Times New Roman" w:hAnsi="Times New Roman" w:cs="Times New Roman"/>
          <w:sz w:val="28"/>
          <w:szCs w:val="28"/>
          <w:lang w:eastAsia="it-IT"/>
        </w:rPr>
        <w:lastRenderedPageBreak/>
        <w:t xml:space="preserve">të dhënave </w:t>
      </w:r>
      <w:r w:rsidRPr="00BB212C">
        <w:rPr>
          <w:rFonts w:ascii="Times New Roman" w:eastAsia="Times New Roman" w:hAnsi="Times New Roman" w:cs="Times New Roman"/>
          <w:sz w:val="28"/>
          <w:szCs w:val="28"/>
          <w:lang w:eastAsia="it-IT"/>
        </w:rPr>
        <w:t xml:space="preserve"> nga dërguesi i identifikuar</w:t>
      </w:r>
      <w:r w:rsidR="001808D5" w:rsidRPr="00BB212C">
        <w:rPr>
          <w:rFonts w:ascii="Times New Roman" w:eastAsia="Times New Roman" w:hAnsi="Times New Roman" w:cs="Times New Roman"/>
          <w:sz w:val="28"/>
          <w:szCs w:val="28"/>
          <w:lang w:eastAsia="it-IT"/>
        </w:rPr>
        <w:t>,</w:t>
      </w:r>
      <w:r w:rsidR="00C35ADD" w:rsidRPr="00BB212C">
        <w:rPr>
          <w:rFonts w:ascii="Times New Roman" w:eastAsia="Times New Roman" w:hAnsi="Times New Roman" w:cs="Times New Roman"/>
          <w:sz w:val="28"/>
          <w:szCs w:val="28"/>
          <w:lang w:eastAsia="it-IT"/>
        </w:rPr>
        <w:t xml:space="preserve"> pranimin e tyre nga marrësi </w:t>
      </w:r>
      <w:r w:rsidRPr="00BB212C">
        <w:rPr>
          <w:rFonts w:ascii="Times New Roman" w:eastAsia="Times New Roman" w:hAnsi="Times New Roman" w:cs="Times New Roman"/>
          <w:sz w:val="28"/>
          <w:szCs w:val="28"/>
          <w:lang w:eastAsia="it-IT"/>
        </w:rPr>
        <w:t xml:space="preserve"> i identifikuar</w:t>
      </w:r>
      <w:r w:rsidR="001808D5" w:rsidRPr="00BB212C">
        <w:rPr>
          <w:rFonts w:ascii="Times New Roman" w:eastAsia="Times New Roman" w:hAnsi="Times New Roman" w:cs="Times New Roman"/>
          <w:sz w:val="28"/>
          <w:szCs w:val="28"/>
          <w:lang w:eastAsia="it-IT"/>
        </w:rPr>
        <w:t>,</w:t>
      </w:r>
      <w:r w:rsidR="000C6A12" w:rsidRPr="00BB212C">
        <w:rPr>
          <w:rFonts w:ascii="Times New Roman" w:eastAsia="Times New Roman" w:hAnsi="Times New Roman" w:cs="Times New Roman"/>
          <w:sz w:val="28"/>
          <w:szCs w:val="28"/>
          <w:lang w:eastAsia="it-IT"/>
        </w:rPr>
        <w:t xml:space="preserve"> si dhe </w:t>
      </w:r>
      <w:r w:rsidRPr="00BB212C">
        <w:rPr>
          <w:rFonts w:ascii="Times New Roman" w:eastAsia="Times New Roman" w:hAnsi="Times New Roman" w:cs="Times New Roman"/>
          <w:sz w:val="28"/>
          <w:szCs w:val="28"/>
          <w:lang w:eastAsia="it-IT"/>
        </w:rPr>
        <w:t>saktësi</w:t>
      </w:r>
      <w:r w:rsidR="00C35ADD" w:rsidRPr="00BB212C">
        <w:rPr>
          <w:rFonts w:ascii="Times New Roman" w:eastAsia="Times New Roman" w:hAnsi="Times New Roman" w:cs="Times New Roman"/>
          <w:sz w:val="28"/>
          <w:szCs w:val="28"/>
          <w:lang w:eastAsia="it-IT"/>
        </w:rPr>
        <w:t>në</w:t>
      </w:r>
      <w:r w:rsidRPr="00BB212C">
        <w:rPr>
          <w:rFonts w:ascii="Times New Roman" w:eastAsia="Times New Roman" w:hAnsi="Times New Roman" w:cs="Times New Roman"/>
          <w:sz w:val="28"/>
          <w:szCs w:val="28"/>
          <w:lang w:eastAsia="it-IT"/>
        </w:rPr>
        <w:t xml:space="preserve"> e </w:t>
      </w:r>
      <w:r w:rsidR="004E511F" w:rsidRPr="00BB212C">
        <w:rPr>
          <w:rFonts w:ascii="Times New Roman" w:eastAsia="Times New Roman" w:hAnsi="Times New Roman" w:cs="Times New Roman"/>
          <w:sz w:val="28"/>
          <w:szCs w:val="28"/>
          <w:lang w:eastAsia="it-IT"/>
        </w:rPr>
        <w:t>datës</w:t>
      </w:r>
      <w:r w:rsidR="00FD6512" w:rsidRPr="00BB212C">
        <w:rPr>
          <w:rFonts w:ascii="Times New Roman" w:eastAsia="Times New Roman" w:hAnsi="Times New Roman" w:cs="Times New Roman"/>
          <w:sz w:val="28"/>
          <w:szCs w:val="28"/>
          <w:lang w:eastAsia="it-IT"/>
        </w:rPr>
        <w:t xml:space="preserve"> </w:t>
      </w:r>
      <w:r w:rsidRPr="00BB212C">
        <w:rPr>
          <w:rFonts w:ascii="Times New Roman" w:eastAsia="Times New Roman" w:hAnsi="Times New Roman" w:cs="Times New Roman"/>
          <w:sz w:val="28"/>
          <w:szCs w:val="28"/>
          <w:lang w:eastAsia="it-IT"/>
        </w:rPr>
        <w:t xml:space="preserve">dhe </w:t>
      </w:r>
      <w:r w:rsidR="004E511F" w:rsidRPr="00BB212C">
        <w:rPr>
          <w:rFonts w:ascii="Times New Roman" w:eastAsia="Times New Roman" w:hAnsi="Times New Roman" w:cs="Times New Roman"/>
          <w:sz w:val="28"/>
          <w:szCs w:val="28"/>
          <w:lang w:eastAsia="it-IT"/>
        </w:rPr>
        <w:t>orës</w:t>
      </w:r>
      <w:r w:rsidR="00FD6512" w:rsidRPr="00BB212C">
        <w:rPr>
          <w:rFonts w:ascii="Times New Roman" w:eastAsia="Times New Roman" w:hAnsi="Times New Roman" w:cs="Times New Roman"/>
          <w:sz w:val="28"/>
          <w:szCs w:val="28"/>
          <w:lang w:eastAsia="it-IT"/>
        </w:rPr>
        <w:t xml:space="preserve"> </w:t>
      </w:r>
      <w:r w:rsidRPr="00BB212C">
        <w:rPr>
          <w:rFonts w:ascii="Times New Roman" w:eastAsia="Times New Roman" w:hAnsi="Times New Roman" w:cs="Times New Roman"/>
          <w:sz w:val="28"/>
          <w:szCs w:val="28"/>
          <w:lang w:eastAsia="it-IT"/>
        </w:rPr>
        <w:t>s</w:t>
      </w:r>
      <w:r w:rsidR="004E511F" w:rsidRPr="00BB212C">
        <w:rPr>
          <w:rFonts w:ascii="Times New Roman" w:eastAsia="Times New Roman" w:hAnsi="Times New Roman" w:cs="Times New Roman"/>
          <w:sz w:val="28"/>
          <w:szCs w:val="28"/>
          <w:lang w:eastAsia="it-IT"/>
        </w:rPr>
        <w:t>ë</w:t>
      </w:r>
      <w:r w:rsidRPr="00BB212C">
        <w:rPr>
          <w:rFonts w:ascii="Times New Roman" w:eastAsia="Times New Roman" w:hAnsi="Times New Roman" w:cs="Times New Roman"/>
          <w:sz w:val="28"/>
          <w:szCs w:val="28"/>
          <w:lang w:eastAsia="it-IT"/>
        </w:rPr>
        <w:t xml:space="preserve"> dërgimit dhe </w:t>
      </w:r>
      <w:r w:rsidR="00C35ADD" w:rsidRPr="00BB212C">
        <w:rPr>
          <w:rFonts w:ascii="Times New Roman" w:eastAsia="Times New Roman" w:hAnsi="Times New Roman" w:cs="Times New Roman"/>
          <w:sz w:val="28"/>
          <w:szCs w:val="28"/>
          <w:lang w:eastAsia="it-IT"/>
        </w:rPr>
        <w:t xml:space="preserve">të </w:t>
      </w:r>
      <w:r w:rsidRPr="00BB212C">
        <w:rPr>
          <w:rFonts w:ascii="Times New Roman" w:eastAsia="Times New Roman" w:hAnsi="Times New Roman" w:cs="Times New Roman"/>
          <w:sz w:val="28"/>
          <w:szCs w:val="28"/>
          <w:lang w:eastAsia="it-IT"/>
        </w:rPr>
        <w:t xml:space="preserve">marrjes, </w:t>
      </w:r>
      <w:r w:rsidR="004E511F" w:rsidRPr="00BB212C">
        <w:rPr>
          <w:rFonts w:ascii="Times New Roman" w:eastAsia="Times New Roman" w:hAnsi="Times New Roman" w:cs="Times New Roman"/>
          <w:sz w:val="28"/>
          <w:szCs w:val="28"/>
          <w:lang w:eastAsia="it-IT"/>
        </w:rPr>
        <w:t>të</w:t>
      </w:r>
      <w:r w:rsidR="00FD6512" w:rsidRPr="00BB212C">
        <w:rPr>
          <w:rFonts w:ascii="Times New Roman" w:eastAsia="Times New Roman" w:hAnsi="Times New Roman" w:cs="Times New Roman"/>
          <w:sz w:val="28"/>
          <w:szCs w:val="28"/>
          <w:lang w:eastAsia="it-IT"/>
        </w:rPr>
        <w:t xml:space="preserve"> </w:t>
      </w:r>
      <w:r w:rsidR="004E511F" w:rsidRPr="00BB212C">
        <w:rPr>
          <w:rFonts w:ascii="Times New Roman" w:eastAsia="Times New Roman" w:hAnsi="Times New Roman" w:cs="Times New Roman"/>
          <w:sz w:val="28"/>
          <w:szCs w:val="28"/>
          <w:lang w:eastAsia="it-IT"/>
        </w:rPr>
        <w:t>vërtetueshme</w:t>
      </w:r>
      <w:r w:rsidR="00DE2A88" w:rsidRPr="00BB212C">
        <w:rPr>
          <w:rFonts w:ascii="Times New Roman" w:eastAsia="Times New Roman" w:hAnsi="Times New Roman" w:cs="Times New Roman"/>
          <w:sz w:val="28"/>
          <w:szCs w:val="28"/>
          <w:lang w:eastAsia="it-IT"/>
        </w:rPr>
        <w:t xml:space="preserve"> </w:t>
      </w:r>
      <w:r w:rsidR="000C6A12" w:rsidRPr="00BB212C">
        <w:rPr>
          <w:rFonts w:ascii="Times New Roman" w:eastAsia="Times New Roman" w:hAnsi="Times New Roman" w:cs="Times New Roman"/>
          <w:sz w:val="28"/>
          <w:szCs w:val="28"/>
          <w:lang w:eastAsia="it-IT"/>
        </w:rPr>
        <w:t xml:space="preserve">nga </w:t>
      </w:r>
      <w:r w:rsidR="004E511F" w:rsidRPr="00BB212C">
        <w:rPr>
          <w:rFonts w:ascii="Times New Roman" w:eastAsia="Times New Roman" w:hAnsi="Times New Roman" w:cs="Times New Roman"/>
          <w:sz w:val="28"/>
          <w:szCs w:val="28"/>
          <w:lang w:eastAsia="it-IT"/>
        </w:rPr>
        <w:t>shërbimi</w:t>
      </w:r>
      <w:r w:rsidRPr="00BB212C">
        <w:rPr>
          <w:rFonts w:ascii="Times New Roman" w:eastAsia="Times New Roman" w:hAnsi="Times New Roman" w:cs="Times New Roman"/>
          <w:sz w:val="28"/>
          <w:szCs w:val="28"/>
          <w:lang w:eastAsia="it-IT"/>
        </w:rPr>
        <w:t xml:space="preserve"> elektronik </w:t>
      </w:r>
      <w:r w:rsidR="000C6A12" w:rsidRPr="00BB212C">
        <w:rPr>
          <w:rFonts w:ascii="Times New Roman" w:eastAsia="Times New Roman" w:hAnsi="Times New Roman" w:cs="Times New Roman"/>
          <w:sz w:val="28"/>
          <w:szCs w:val="28"/>
          <w:lang w:eastAsia="it-IT"/>
        </w:rPr>
        <w:t>i</w:t>
      </w:r>
      <w:r w:rsidRPr="00BB212C">
        <w:rPr>
          <w:rFonts w:ascii="Times New Roman" w:eastAsia="Times New Roman" w:hAnsi="Times New Roman" w:cs="Times New Roman"/>
          <w:sz w:val="28"/>
          <w:szCs w:val="28"/>
          <w:lang w:eastAsia="it-IT"/>
        </w:rPr>
        <w:t xml:space="preserve"> kualifikuar t</w:t>
      </w:r>
      <w:r w:rsidR="004E511F" w:rsidRPr="00BB212C">
        <w:rPr>
          <w:rFonts w:ascii="Times New Roman" w:eastAsia="Times New Roman" w:hAnsi="Times New Roman" w:cs="Times New Roman"/>
          <w:sz w:val="28"/>
          <w:szCs w:val="28"/>
          <w:lang w:eastAsia="it-IT"/>
        </w:rPr>
        <w:t>ë</w:t>
      </w:r>
      <w:r w:rsidRPr="00BB212C">
        <w:rPr>
          <w:rFonts w:ascii="Times New Roman" w:eastAsia="Times New Roman" w:hAnsi="Times New Roman" w:cs="Times New Roman"/>
          <w:sz w:val="28"/>
          <w:szCs w:val="28"/>
          <w:lang w:eastAsia="it-IT"/>
        </w:rPr>
        <w:t xml:space="preserve"> regjistruar</w:t>
      </w:r>
      <w:r w:rsidR="003252F4" w:rsidRPr="00BB212C">
        <w:rPr>
          <w:rFonts w:ascii="Times New Roman" w:eastAsia="Times New Roman" w:hAnsi="Times New Roman" w:cs="Times New Roman"/>
          <w:sz w:val="28"/>
          <w:szCs w:val="28"/>
          <w:lang w:eastAsia="it-IT"/>
        </w:rPr>
        <w:t>.</w:t>
      </w:r>
    </w:p>
    <w:p w14:paraId="5D85E8CB" w14:textId="77777777" w:rsidR="0037127F" w:rsidRPr="00BB212C" w:rsidRDefault="0037127F" w:rsidP="0037127F">
      <w:pPr>
        <w:spacing w:before="120" w:after="0" w:line="312" w:lineRule="atLeast"/>
        <w:ind w:left="720"/>
        <w:jc w:val="center"/>
        <w:rPr>
          <w:rFonts w:ascii="Times New Roman" w:eastAsia="Times New Roman" w:hAnsi="Times New Roman" w:cs="Times New Roman"/>
          <w:b/>
          <w:sz w:val="28"/>
          <w:szCs w:val="28"/>
          <w:lang w:eastAsia="it-IT"/>
        </w:rPr>
      </w:pPr>
    </w:p>
    <w:p w14:paraId="78457A95" w14:textId="11EC5A63" w:rsidR="0037127F" w:rsidRPr="00BB212C" w:rsidRDefault="007D291D" w:rsidP="0037127F">
      <w:pPr>
        <w:spacing w:before="120" w:after="0" w:line="312" w:lineRule="atLeast"/>
        <w:ind w:left="720"/>
        <w:jc w:val="center"/>
        <w:rPr>
          <w:rFonts w:ascii="Times New Roman" w:eastAsia="Times New Roman" w:hAnsi="Times New Roman" w:cs="Times New Roman"/>
          <w:sz w:val="28"/>
          <w:szCs w:val="28"/>
          <w:lang w:eastAsia="it-IT"/>
        </w:rPr>
      </w:pPr>
      <w:r w:rsidRPr="00BB212C">
        <w:rPr>
          <w:rFonts w:ascii="Times New Roman" w:eastAsia="Times New Roman" w:hAnsi="Times New Roman" w:cs="Times New Roman"/>
          <w:b/>
          <w:sz w:val="28"/>
          <w:szCs w:val="28"/>
          <w:lang w:eastAsia="it-IT"/>
        </w:rPr>
        <w:t>Neni 4</w:t>
      </w:r>
      <w:r w:rsidR="00187D06">
        <w:rPr>
          <w:rFonts w:ascii="Times New Roman" w:eastAsia="Times New Roman" w:hAnsi="Times New Roman" w:cs="Times New Roman"/>
          <w:b/>
          <w:sz w:val="28"/>
          <w:szCs w:val="28"/>
          <w:lang w:eastAsia="it-IT"/>
        </w:rPr>
        <w:t>2</w:t>
      </w:r>
    </w:p>
    <w:p w14:paraId="1437BF0B" w14:textId="2200157F" w:rsidR="00755121" w:rsidRPr="00BB212C" w:rsidRDefault="004E511F" w:rsidP="0037127F">
      <w:pPr>
        <w:spacing w:before="120" w:after="0" w:line="312" w:lineRule="atLeast"/>
        <w:ind w:left="720"/>
        <w:jc w:val="center"/>
        <w:rPr>
          <w:rFonts w:ascii="Times New Roman" w:eastAsia="Times New Roman" w:hAnsi="Times New Roman" w:cs="Times New Roman"/>
          <w:sz w:val="28"/>
          <w:szCs w:val="28"/>
          <w:lang w:eastAsia="it-IT"/>
        </w:rPr>
      </w:pPr>
      <w:r w:rsidRPr="00BB212C">
        <w:rPr>
          <w:rFonts w:ascii="Times New Roman" w:eastAsia="Times New Roman" w:hAnsi="Times New Roman" w:cs="Times New Roman"/>
          <w:b/>
          <w:sz w:val="28"/>
          <w:szCs w:val="28"/>
          <w:lang w:eastAsia="it-IT"/>
        </w:rPr>
        <w:t>Kërkesat</w:t>
      </w:r>
      <w:r w:rsidR="001D560D" w:rsidRPr="00BB212C">
        <w:rPr>
          <w:rFonts w:ascii="Times New Roman" w:eastAsia="Times New Roman" w:hAnsi="Times New Roman" w:cs="Times New Roman"/>
          <w:b/>
          <w:sz w:val="28"/>
          <w:szCs w:val="28"/>
          <w:lang w:eastAsia="it-IT"/>
        </w:rPr>
        <w:t xml:space="preserve"> </w:t>
      </w:r>
      <w:r w:rsidRPr="00BB212C">
        <w:rPr>
          <w:rFonts w:ascii="Times New Roman" w:eastAsia="Times New Roman" w:hAnsi="Times New Roman" w:cs="Times New Roman"/>
          <w:b/>
          <w:sz w:val="28"/>
          <w:szCs w:val="28"/>
          <w:lang w:eastAsia="it-IT"/>
        </w:rPr>
        <w:t>për</w:t>
      </w:r>
      <w:r w:rsidR="001D560D" w:rsidRPr="00BB212C">
        <w:rPr>
          <w:rFonts w:ascii="Times New Roman" w:eastAsia="Times New Roman" w:hAnsi="Times New Roman" w:cs="Times New Roman"/>
          <w:b/>
          <w:sz w:val="28"/>
          <w:szCs w:val="28"/>
          <w:lang w:eastAsia="it-IT"/>
        </w:rPr>
        <w:t xml:space="preserve"> </w:t>
      </w:r>
      <w:r w:rsidR="0052433F" w:rsidRPr="00BB212C">
        <w:rPr>
          <w:rFonts w:ascii="Times New Roman" w:eastAsia="Times New Roman" w:hAnsi="Times New Roman" w:cs="Times New Roman"/>
          <w:b/>
          <w:sz w:val="28"/>
          <w:szCs w:val="28"/>
          <w:lang w:eastAsia="it-IT"/>
        </w:rPr>
        <w:t xml:space="preserve">ofrimin </w:t>
      </w:r>
      <w:r w:rsidR="00A0480B" w:rsidRPr="00BB212C">
        <w:rPr>
          <w:rFonts w:ascii="Times New Roman" w:eastAsia="Times New Roman" w:hAnsi="Times New Roman" w:cs="Times New Roman"/>
          <w:b/>
          <w:sz w:val="28"/>
          <w:szCs w:val="28"/>
          <w:lang w:eastAsia="it-IT"/>
        </w:rPr>
        <w:t>e shërbimit elektronik të kualifikuar të regjistruar</w:t>
      </w:r>
    </w:p>
    <w:p w14:paraId="39A8B342" w14:textId="541347D8" w:rsidR="006A1887" w:rsidRPr="00BB212C" w:rsidRDefault="0052433F">
      <w:pPr>
        <w:pStyle w:val="ListParagraph"/>
        <w:numPr>
          <w:ilvl w:val="1"/>
          <w:numId w:val="26"/>
        </w:numPr>
        <w:spacing w:before="120" w:after="0" w:line="312" w:lineRule="atLeast"/>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sz w:val="28"/>
          <w:szCs w:val="28"/>
          <w:lang w:eastAsia="it-IT"/>
        </w:rPr>
        <w:t>Ofrimi</w:t>
      </w:r>
      <w:r w:rsidR="001D560D" w:rsidRPr="00BB212C">
        <w:rPr>
          <w:rFonts w:ascii="Times New Roman" w:eastAsia="Times New Roman" w:hAnsi="Times New Roman" w:cs="Times New Roman"/>
          <w:sz w:val="28"/>
          <w:szCs w:val="28"/>
          <w:lang w:eastAsia="it-IT"/>
        </w:rPr>
        <w:t xml:space="preserve"> </w:t>
      </w:r>
      <w:r w:rsidR="00755121" w:rsidRPr="00BB212C">
        <w:rPr>
          <w:rFonts w:ascii="Times New Roman" w:eastAsia="Times New Roman" w:hAnsi="Times New Roman" w:cs="Times New Roman"/>
          <w:sz w:val="28"/>
          <w:szCs w:val="28"/>
          <w:lang w:eastAsia="it-IT"/>
        </w:rPr>
        <w:t>i shërbimit elektronik të kualifikuar të regjistruar plot</w:t>
      </w:r>
      <w:r w:rsidR="004E511F" w:rsidRPr="00BB212C">
        <w:rPr>
          <w:rFonts w:ascii="Times New Roman" w:eastAsia="Times New Roman" w:hAnsi="Times New Roman" w:cs="Times New Roman"/>
          <w:sz w:val="28"/>
          <w:szCs w:val="28"/>
          <w:lang w:eastAsia="it-IT"/>
        </w:rPr>
        <w:t>ë</w:t>
      </w:r>
      <w:r w:rsidR="00755121" w:rsidRPr="00BB212C">
        <w:rPr>
          <w:rFonts w:ascii="Times New Roman" w:eastAsia="Times New Roman" w:hAnsi="Times New Roman" w:cs="Times New Roman"/>
          <w:sz w:val="28"/>
          <w:szCs w:val="28"/>
          <w:lang w:eastAsia="it-IT"/>
        </w:rPr>
        <w:t>son k</w:t>
      </w:r>
      <w:r w:rsidR="004E511F" w:rsidRPr="00BB212C">
        <w:rPr>
          <w:rFonts w:ascii="Times New Roman" w:eastAsia="Times New Roman" w:hAnsi="Times New Roman" w:cs="Times New Roman"/>
          <w:sz w:val="28"/>
          <w:szCs w:val="28"/>
          <w:lang w:eastAsia="it-IT"/>
        </w:rPr>
        <w:t>ë</w:t>
      </w:r>
      <w:r w:rsidR="00755121" w:rsidRPr="00BB212C">
        <w:rPr>
          <w:rFonts w:ascii="Times New Roman" w:eastAsia="Times New Roman" w:hAnsi="Times New Roman" w:cs="Times New Roman"/>
          <w:sz w:val="28"/>
          <w:szCs w:val="28"/>
          <w:lang w:eastAsia="it-IT"/>
        </w:rPr>
        <w:t>rkesat si m</w:t>
      </w:r>
      <w:r w:rsidR="004E511F" w:rsidRPr="00BB212C">
        <w:rPr>
          <w:rFonts w:ascii="Times New Roman" w:eastAsia="Times New Roman" w:hAnsi="Times New Roman" w:cs="Times New Roman"/>
          <w:sz w:val="28"/>
          <w:szCs w:val="28"/>
          <w:lang w:eastAsia="it-IT"/>
        </w:rPr>
        <w:t>ë</w:t>
      </w:r>
      <w:r w:rsidR="00755121" w:rsidRPr="00BB212C">
        <w:rPr>
          <w:rFonts w:ascii="Times New Roman" w:eastAsia="Times New Roman" w:hAnsi="Times New Roman" w:cs="Times New Roman"/>
          <w:sz w:val="28"/>
          <w:szCs w:val="28"/>
          <w:lang w:eastAsia="it-IT"/>
        </w:rPr>
        <w:t xml:space="preserve"> posht</w:t>
      </w:r>
      <w:r w:rsidR="004E511F" w:rsidRPr="00BB212C">
        <w:rPr>
          <w:rFonts w:ascii="Times New Roman" w:eastAsia="Times New Roman" w:hAnsi="Times New Roman" w:cs="Times New Roman"/>
          <w:sz w:val="28"/>
          <w:szCs w:val="28"/>
          <w:lang w:eastAsia="it-IT"/>
        </w:rPr>
        <w:t>ë</w:t>
      </w:r>
      <w:r w:rsidR="00755121" w:rsidRPr="00BB212C">
        <w:rPr>
          <w:rFonts w:ascii="Times New Roman" w:eastAsia="Times New Roman" w:hAnsi="Times New Roman" w:cs="Times New Roman"/>
          <w:sz w:val="28"/>
          <w:szCs w:val="28"/>
          <w:lang w:eastAsia="it-IT"/>
        </w:rPr>
        <w:t>:</w:t>
      </w:r>
    </w:p>
    <w:p w14:paraId="17F1AF8A" w14:textId="63D75942" w:rsidR="003252F4" w:rsidRPr="00BB212C" w:rsidRDefault="00755121">
      <w:pPr>
        <w:pStyle w:val="ListParagraph"/>
        <w:numPr>
          <w:ilvl w:val="0"/>
          <w:numId w:val="40"/>
        </w:numPr>
        <w:spacing w:after="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ofrohet</w:t>
      </w:r>
      <w:r w:rsidR="00E01206">
        <w:rPr>
          <w:rFonts w:ascii="Times New Roman" w:eastAsia="Times New Roman" w:hAnsi="Times New Roman" w:cs="Times New Roman"/>
          <w:sz w:val="28"/>
          <w:szCs w:val="28"/>
          <w:lang w:eastAsia="it-IT"/>
        </w:rPr>
        <w:t xml:space="preserve"> nga një ose më shumë Ofrues të K</w:t>
      </w:r>
      <w:r w:rsidR="003252F4" w:rsidRPr="00BB212C">
        <w:rPr>
          <w:rFonts w:ascii="Times New Roman" w:eastAsia="Times New Roman" w:hAnsi="Times New Roman" w:cs="Times New Roman"/>
          <w:sz w:val="28"/>
          <w:szCs w:val="28"/>
          <w:lang w:eastAsia="it-IT"/>
        </w:rPr>
        <w:t xml:space="preserve">ualifikuar </w:t>
      </w:r>
      <w:r w:rsidR="00E01206">
        <w:rPr>
          <w:rFonts w:ascii="Times New Roman" w:eastAsia="Times New Roman" w:hAnsi="Times New Roman" w:cs="Times New Roman"/>
          <w:sz w:val="28"/>
          <w:szCs w:val="28"/>
          <w:lang w:eastAsia="it-IT"/>
        </w:rPr>
        <w:t>të S</w:t>
      </w:r>
      <w:r w:rsidR="003B34D5">
        <w:rPr>
          <w:rFonts w:ascii="Times New Roman" w:eastAsia="Times New Roman" w:hAnsi="Times New Roman" w:cs="Times New Roman"/>
          <w:sz w:val="28"/>
          <w:szCs w:val="28"/>
          <w:lang w:eastAsia="it-IT"/>
        </w:rPr>
        <w:t>hërbimeve të B</w:t>
      </w:r>
      <w:r w:rsidR="003252F4" w:rsidRPr="00BB212C">
        <w:rPr>
          <w:rFonts w:ascii="Times New Roman" w:eastAsia="Times New Roman" w:hAnsi="Times New Roman" w:cs="Times New Roman"/>
          <w:sz w:val="28"/>
          <w:szCs w:val="28"/>
          <w:lang w:eastAsia="it-IT"/>
        </w:rPr>
        <w:t>esuara;</w:t>
      </w:r>
    </w:p>
    <w:p w14:paraId="2DE7FC54" w14:textId="5302BDD5" w:rsidR="003252F4" w:rsidRPr="00BB212C" w:rsidRDefault="00755121">
      <w:pPr>
        <w:numPr>
          <w:ilvl w:val="0"/>
          <w:numId w:val="40"/>
        </w:numPr>
        <w:spacing w:after="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garanton</w:t>
      </w:r>
      <w:r w:rsidR="003252F4" w:rsidRPr="00BB212C">
        <w:rPr>
          <w:rFonts w:ascii="Times New Roman" w:eastAsia="Times New Roman" w:hAnsi="Times New Roman" w:cs="Times New Roman"/>
          <w:sz w:val="28"/>
          <w:szCs w:val="28"/>
          <w:lang w:eastAsia="it-IT"/>
        </w:rPr>
        <w:t xml:space="preserve">  nivel të lartë sigurie </w:t>
      </w:r>
      <w:r w:rsidR="00035CE3" w:rsidRPr="00BB212C">
        <w:rPr>
          <w:rFonts w:ascii="Times New Roman" w:eastAsia="Times New Roman" w:hAnsi="Times New Roman" w:cs="Times New Roman"/>
          <w:sz w:val="28"/>
          <w:szCs w:val="28"/>
          <w:lang w:eastAsia="it-IT"/>
        </w:rPr>
        <w:t>për</w:t>
      </w:r>
      <w:r w:rsidR="001D560D" w:rsidRPr="00BB212C">
        <w:rPr>
          <w:rFonts w:ascii="Times New Roman" w:eastAsia="Times New Roman" w:hAnsi="Times New Roman" w:cs="Times New Roman"/>
          <w:sz w:val="28"/>
          <w:szCs w:val="28"/>
          <w:lang w:eastAsia="it-IT"/>
        </w:rPr>
        <w:t xml:space="preserve"> </w:t>
      </w:r>
      <w:r w:rsidR="003252F4" w:rsidRPr="00BB212C">
        <w:rPr>
          <w:rFonts w:ascii="Times New Roman" w:eastAsia="Times New Roman" w:hAnsi="Times New Roman" w:cs="Times New Roman"/>
          <w:sz w:val="28"/>
          <w:szCs w:val="28"/>
          <w:lang w:eastAsia="it-IT"/>
        </w:rPr>
        <w:t>identifikimin e dërguesit;</w:t>
      </w:r>
    </w:p>
    <w:p w14:paraId="37C7E906" w14:textId="6164FA81" w:rsidR="003252F4" w:rsidRPr="00BB212C" w:rsidRDefault="00483EEA">
      <w:pPr>
        <w:numPr>
          <w:ilvl w:val="0"/>
          <w:numId w:val="40"/>
        </w:numPr>
        <w:spacing w:after="0"/>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siguron</w:t>
      </w:r>
      <w:r w:rsidR="003252F4" w:rsidRPr="00BB212C">
        <w:rPr>
          <w:rFonts w:ascii="Times New Roman" w:eastAsia="Times New Roman" w:hAnsi="Times New Roman" w:cs="Times New Roman"/>
          <w:sz w:val="28"/>
          <w:szCs w:val="28"/>
          <w:lang w:eastAsia="it-IT"/>
        </w:rPr>
        <w:t xml:space="preserve"> identifikimin e të adresuarit para </w:t>
      </w:r>
      <w:r w:rsidR="00755121" w:rsidRPr="00BB212C">
        <w:rPr>
          <w:rFonts w:ascii="Times New Roman" w:eastAsia="Times New Roman" w:hAnsi="Times New Roman" w:cs="Times New Roman"/>
          <w:sz w:val="28"/>
          <w:szCs w:val="28"/>
          <w:lang w:eastAsia="it-IT"/>
        </w:rPr>
        <w:t>dor</w:t>
      </w:r>
      <w:r w:rsidR="004E511F" w:rsidRPr="00BB212C">
        <w:rPr>
          <w:rFonts w:ascii="Times New Roman" w:eastAsia="Times New Roman" w:hAnsi="Times New Roman" w:cs="Times New Roman"/>
          <w:sz w:val="28"/>
          <w:szCs w:val="28"/>
          <w:lang w:eastAsia="it-IT"/>
        </w:rPr>
        <w:t>ë</w:t>
      </w:r>
      <w:r>
        <w:rPr>
          <w:rFonts w:ascii="Times New Roman" w:eastAsia="Times New Roman" w:hAnsi="Times New Roman" w:cs="Times New Roman"/>
          <w:sz w:val="28"/>
          <w:szCs w:val="28"/>
          <w:lang w:eastAsia="it-IT"/>
        </w:rPr>
        <w:t xml:space="preserve">zimit të </w:t>
      </w:r>
      <w:r w:rsidR="00755121" w:rsidRPr="00BB212C">
        <w:rPr>
          <w:rFonts w:ascii="Times New Roman" w:eastAsia="Times New Roman" w:hAnsi="Times New Roman" w:cs="Times New Roman"/>
          <w:sz w:val="28"/>
          <w:szCs w:val="28"/>
          <w:lang w:eastAsia="it-IT"/>
        </w:rPr>
        <w:t>shërbimit elektronik</w:t>
      </w:r>
      <w:r w:rsidR="003252F4" w:rsidRPr="00BB212C">
        <w:rPr>
          <w:rFonts w:ascii="Times New Roman" w:eastAsia="Times New Roman" w:hAnsi="Times New Roman" w:cs="Times New Roman"/>
          <w:sz w:val="28"/>
          <w:szCs w:val="28"/>
          <w:lang w:eastAsia="it-IT"/>
        </w:rPr>
        <w:t>;</w:t>
      </w:r>
    </w:p>
    <w:p w14:paraId="0B43621A" w14:textId="263B0070" w:rsidR="003252F4" w:rsidRPr="00BB212C" w:rsidRDefault="00DE2A88" w:rsidP="00DE2A88">
      <w:pPr>
        <w:spacing w:after="0"/>
        <w:ind w:left="720" w:hanging="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ç)   </w:t>
      </w:r>
      <w:r w:rsidR="003252F4" w:rsidRPr="00BB212C">
        <w:rPr>
          <w:rFonts w:ascii="Times New Roman" w:eastAsia="Times New Roman" w:hAnsi="Times New Roman" w:cs="Times New Roman"/>
          <w:sz w:val="28"/>
          <w:szCs w:val="28"/>
          <w:lang w:eastAsia="it-IT"/>
        </w:rPr>
        <w:t>dërgimi dhe pranimi i të dhënave garantoh</w:t>
      </w:r>
      <w:r w:rsidR="00FF3C5D" w:rsidRPr="00BB212C">
        <w:rPr>
          <w:rFonts w:ascii="Times New Roman" w:eastAsia="Times New Roman" w:hAnsi="Times New Roman" w:cs="Times New Roman"/>
          <w:sz w:val="28"/>
          <w:szCs w:val="28"/>
          <w:lang w:eastAsia="it-IT"/>
        </w:rPr>
        <w:t xml:space="preserve">en nga një nënshkrim elektronik </w:t>
      </w:r>
      <w:r w:rsidR="00483EEA">
        <w:rPr>
          <w:rFonts w:ascii="Times New Roman" w:eastAsia="Times New Roman" w:hAnsi="Times New Roman" w:cs="Times New Roman"/>
          <w:sz w:val="28"/>
          <w:szCs w:val="28"/>
          <w:lang w:eastAsia="it-IT"/>
        </w:rPr>
        <w:t>ose nga një</w:t>
      </w:r>
      <w:r w:rsidRPr="00BB212C">
        <w:rPr>
          <w:rFonts w:ascii="Times New Roman" w:eastAsia="Times New Roman" w:hAnsi="Times New Roman" w:cs="Times New Roman"/>
          <w:sz w:val="28"/>
          <w:szCs w:val="28"/>
          <w:lang w:eastAsia="it-IT"/>
        </w:rPr>
        <w:t xml:space="preserve">  </w:t>
      </w:r>
      <w:r w:rsidR="003252F4" w:rsidRPr="00BB212C">
        <w:rPr>
          <w:rFonts w:ascii="Times New Roman" w:eastAsia="Times New Roman" w:hAnsi="Times New Roman" w:cs="Times New Roman"/>
          <w:sz w:val="28"/>
          <w:szCs w:val="28"/>
          <w:lang w:eastAsia="it-IT"/>
        </w:rPr>
        <w:t>vulë elektronike</w:t>
      </w:r>
      <w:r w:rsidR="001D560D" w:rsidRPr="00BB212C">
        <w:rPr>
          <w:rFonts w:ascii="Times New Roman" w:eastAsia="Times New Roman" w:hAnsi="Times New Roman" w:cs="Times New Roman"/>
          <w:sz w:val="28"/>
          <w:szCs w:val="28"/>
          <w:lang w:eastAsia="it-IT"/>
        </w:rPr>
        <w:t xml:space="preserve"> </w:t>
      </w:r>
      <w:r w:rsidR="003252F4" w:rsidRPr="00BB212C">
        <w:rPr>
          <w:rFonts w:ascii="Times New Roman" w:eastAsia="Times New Roman" w:hAnsi="Times New Roman" w:cs="Times New Roman"/>
          <w:sz w:val="28"/>
          <w:szCs w:val="28"/>
          <w:lang w:eastAsia="it-IT"/>
        </w:rPr>
        <w:t xml:space="preserve">e një </w:t>
      </w:r>
      <w:r w:rsidR="00D45374" w:rsidRPr="00BB212C">
        <w:rPr>
          <w:rFonts w:ascii="Times New Roman" w:eastAsia="Times New Roman" w:hAnsi="Times New Roman" w:cs="Times New Roman"/>
          <w:sz w:val="28"/>
          <w:szCs w:val="28"/>
          <w:lang w:eastAsia="it-IT"/>
        </w:rPr>
        <w:t>O</w:t>
      </w:r>
      <w:r w:rsidR="003252F4" w:rsidRPr="00BB212C">
        <w:rPr>
          <w:rFonts w:ascii="Times New Roman" w:eastAsia="Times New Roman" w:hAnsi="Times New Roman" w:cs="Times New Roman"/>
          <w:sz w:val="28"/>
          <w:szCs w:val="28"/>
          <w:lang w:eastAsia="it-IT"/>
        </w:rPr>
        <w:t xml:space="preserve">fruesi të </w:t>
      </w:r>
      <w:r w:rsidR="00D45374" w:rsidRPr="00BB212C">
        <w:rPr>
          <w:rFonts w:ascii="Times New Roman" w:eastAsia="Times New Roman" w:hAnsi="Times New Roman" w:cs="Times New Roman"/>
          <w:sz w:val="28"/>
          <w:szCs w:val="28"/>
          <w:lang w:eastAsia="it-IT"/>
        </w:rPr>
        <w:t>K</w:t>
      </w:r>
      <w:r w:rsidR="003252F4" w:rsidRPr="00BB212C">
        <w:rPr>
          <w:rFonts w:ascii="Times New Roman" w:eastAsia="Times New Roman" w:hAnsi="Times New Roman" w:cs="Times New Roman"/>
          <w:sz w:val="28"/>
          <w:szCs w:val="28"/>
          <w:lang w:eastAsia="it-IT"/>
        </w:rPr>
        <w:t xml:space="preserve">ualifikuar të </w:t>
      </w:r>
      <w:r w:rsidR="00D45374" w:rsidRPr="00BB212C">
        <w:rPr>
          <w:rFonts w:ascii="Times New Roman" w:eastAsia="Times New Roman" w:hAnsi="Times New Roman" w:cs="Times New Roman"/>
          <w:sz w:val="28"/>
          <w:szCs w:val="28"/>
          <w:lang w:eastAsia="it-IT"/>
        </w:rPr>
        <w:t>S</w:t>
      </w:r>
      <w:r w:rsidR="003252F4" w:rsidRPr="00BB212C">
        <w:rPr>
          <w:rFonts w:ascii="Times New Roman" w:eastAsia="Times New Roman" w:hAnsi="Times New Roman" w:cs="Times New Roman"/>
          <w:sz w:val="28"/>
          <w:szCs w:val="28"/>
          <w:lang w:eastAsia="it-IT"/>
        </w:rPr>
        <w:t xml:space="preserve">hërbimit të </w:t>
      </w:r>
      <w:r w:rsidR="00D45374" w:rsidRPr="00BB212C">
        <w:rPr>
          <w:rFonts w:ascii="Times New Roman" w:eastAsia="Times New Roman" w:hAnsi="Times New Roman" w:cs="Times New Roman"/>
          <w:sz w:val="28"/>
          <w:szCs w:val="28"/>
          <w:lang w:eastAsia="it-IT"/>
        </w:rPr>
        <w:t>B</w:t>
      </w:r>
      <w:r w:rsidR="003252F4" w:rsidRPr="00BB212C">
        <w:rPr>
          <w:rFonts w:ascii="Times New Roman" w:eastAsia="Times New Roman" w:hAnsi="Times New Roman" w:cs="Times New Roman"/>
          <w:sz w:val="28"/>
          <w:szCs w:val="28"/>
          <w:lang w:eastAsia="it-IT"/>
        </w:rPr>
        <w:t>esuar</w:t>
      </w:r>
      <w:r w:rsidR="00755121" w:rsidRPr="00BB212C">
        <w:rPr>
          <w:rFonts w:ascii="Times New Roman" w:eastAsia="Times New Roman" w:hAnsi="Times New Roman" w:cs="Times New Roman"/>
          <w:sz w:val="28"/>
          <w:szCs w:val="28"/>
          <w:lang w:eastAsia="it-IT"/>
        </w:rPr>
        <w:t>,</w:t>
      </w:r>
      <w:r w:rsidR="003252F4" w:rsidRPr="00BB212C">
        <w:rPr>
          <w:rFonts w:ascii="Times New Roman" w:eastAsia="Times New Roman" w:hAnsi="Times New Roman" w:cs="Times New Roman"/>
          <w:sz w:val="28"/>
          <w:szCs w:val="28"/>
          <w:lang w:eastAsia="it-IT"/>
        </w:rPr>
        <w:t xml:space="preserve"> në mënyrë të tillë që të përjashtohet mundësia e ndryshimeve të pazbulueshme tek të dhënat;</w:t>
      </w:r>
    </w:p>
    <w:p w14:paraId="33172788" w14:textId="77777777" w:rsidR="003252F4" w:rsidRPr="00BB212C" w:rsidRDefault="003252F4">
      <w:pPr>
        <w:numPr>
          <w:ilvl w:val="0"/>
          <w:numId w:val="40"/>
        </w:numPr>
        <w:spacing w:after="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çdo ndryshim i të dhënave, i nevojshëm për qëllimin e dërgimit apo pranimit të </w:t>
      </w:r>
      <w:proofErr w:type="spellStart"/>
      <w:r w:rsidRPr="00BB212C">
        <w:rPr>
          <w:rFonts w:ascii="Times New Roman" w:eastAsia="Times New Roman" w:hAnsi="Times New Roman" w:cs="Times New Roman"/>
          <w:sz w:val="28"/>
          <w:szCs w:val="28"/>
          <w:lang w:eastAsia="it-IT"/>
        </w:rPr>
        <w:t>të</w:t>
      </w:r>
      <w:proofErr w:type="spellEnd"/>
      <w:r w:rsidRPr="00BB212C">
        <w:rPr>
          <w:rFonts w:ascii="Times New Roman" w:eastAsia="Times New Roman" w:hAnsi="Times New Roman" w:cs="Times New Roman"/>
          <w:sz w:val="28"/>
          <w:szCs w:val="28"/>
          <w:lang w:eastAsia="it-IT"/>
        </w:rPr>
        <w:t xml:space="preserve"> dhënave, i tregohet në mënyrë të qartë dërguesit dhe marrësit të </w:t>
      </w:r>
      <w:proofErr w:type="spellStart"/>
      <w:r w:rsidRPr="00BB212C">
        <w:rPr>
          <w:rFonts w:ascii="Times New Roman" w:eastAsia="Times New Roman" w:hAnsi="Times New Roman" w:cs="Times New Roman"/>
          <w:sz w:val="28"/>
          <w:szCs w:val="28"/>
          <w:lang w:eastAsia="it-IT"/>
        </w:rPr>
        <w:t>të</w:t>
      </w:r>
      <w:proofErr w:type="spellEnd"/>
      <w:r w:rsidRPr="00BB212C">
        <w:rPr>
          <w:rFonts w:ascii="Times New Roman" w:eastAsia="Times New Roman" w:hAnsi="Times New Roman" w:cs="Times New Roman"/>
          <w:sz w:val="28"/>
          <w:szCs w:val="28"/>
          <w:lang w:eastAsia="it-IT"/>
        </w:rPr>
        <w:t xml:space="preserve"> dhënave;</w:t>
      </w:r>
    </w:p>
    <w:p w14:paraId="1A546D11" w14:textId="36F262CE" w:rsidR="003252F4" w:rsidRPr="00BB212C" w:rsidRDefault="00DE2A88" w:rsidP="00DE2A88">
      <w:pPr>
        <w:spacing w:after="0"/>
        <w:ind w:left="720" w:hanging="360"/>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dh) </w:t>
      </w:r>
      <w:r w:rsidR="003252F4" w:rsidRPr="00BB212C">
        <w:rPr>
          <w:rFonts w:ascii="Times New Roman" w:eastAsia="Times New Roman" w:hAnsi="Times New Roman" w:cs="Times New Roman"/>
          <w:sz w:val="28"/>
          <w:szCs w:val="28"/>
          <w:lang w:eastAsia="it-IT"/>
        </w:rPr>
        <w:t xml:space="preserve">data dhe ora e dërgimit dhe pranimit të </w:t>
      </w:r>
      <w:proofErr w:type="spellStart"/>
      <w:r w:rsidR="003252F4" w:rsidRPr="00BB212C">
        <w:rPr>
          <w:rFonts w:ascii="Times New Roman" w:eastAsia="Times New Roman" w:hAnsi="Times New Roman" w:cs="Times New Roman"/>
          <w:sz w:val="28"/>
          <w:szCs w:val="28"/>
          <w:lang w:eastAsia="it-IT"/>
        </w:rPr>
        <w:t>të</w:t>
      </w:r>
      <w:proofErr w:type="spellEnd"/>
      <w:r w:rsidR="003252F4" w:rsidRPr="00BB212C">
        <w:rPr>
          <w:rFonts w:ascii="Times New Roman" w:eastAsia="Times New Roman" w:hAnsi="Times New Roman" w:cs="Times New Roman"/>
          <w:sz w:val="28"/>
          <w:szCs w:val="28"/>
          <w:lang w:eastAsia="it-IT"/>
        </w:rPr>
        <w:t xml:space="preserve"> dhënave, si dhe çdo ndryshim i tyre tregohen </w:t>
      </w:r>
      <w:r w:rsidRPr="00BB212C">
        <w:rPr>
          <w:rFonts w:ascii="Times New Roman" w:eastAsia="Times New Roman" w:hAnsi="Times New Roman" w:cs="Times New Roman"/>
          <w:sz w:val="28"/>
          <w:szCs w:val="28"/>
          <w:lang w:eastAsia="it-IT"/>
        </w:rPr>
        <w:t xml:space="preserve"> </w:t>
      </w:r>
      <w:r w:rsidR="003252F4" w:rsidRPr="00BB212C">
        <w:rPr>
          <w:rFonts w:ascii="Times New Roman" w:eastAsia="Times New Roman" w:hAnsi="Times New Roman" w:cs="Times New Roman"/>
          <w:sz w:val="28"/>
          <w:szCs w:val="28"/>
          <w:lang w:eastAsia="it-IT"/>
        </w:rPr>
        <w:t>nga një vulë kohore elektronike e kualifikuar.</w:t>
      </w:r>
    </w:p>
    <w:p w14:paraId="33E8E4CA" w14:textId="749609F4" w:rsidR="003252F4" w:rsidRPr="00BB212C" w:rsidRDefault="003252F4">
      <w:pPr>
        <w:pStyle w:val="ListParagraph"/>
        <w:numPr>
          <w:ilvl w:val="1"/>
          <w:numId w:val="26"/>
        </w:numPr>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Në rast se të dhënat transferohen midis dy ose më shumë </w:t>
      </w:r>
      <w:r w:rsidR="007D7B56" w:rsidRPr="00BB212C">
        <w:rPr>
          <w:rFonts w:ascii="Times New Roman" w:eastAsia="Times New Roman" w:hAnsi="Times New Roman" w:cs="Times New Roman"/>
          <w:sz w:val="28"/>
          <w:szCs w:val="28"/>
          <w:lang w:eastAsia="it-IT"/>
        </w:rPr>
        <w:t>of</w:t>
      </w:r>
      <w:r w:rsidRPr="00BB212C">
        <w:rPr>
          <w:rFonts w:ascii="Times New Roman" w:eastAsia="Times New Roman" w:hAnsi="Times New Roman" w:cs="Times New Roman"/>
          <w:sz w:val="28"/>
          <w:szCs w:val="28"/>
          <w:lang w:eastAsia="it-IT"/>
        </w:rPr>
        <w:t xml:space="preserve">rueseve të  </w:t>
      </w:r>
      <w:r w:rsidR="007D7B56" w:rsidRPr="00BB212C">
        <w:rPr>
          <w:rFonts w:ascii="Times New Roman" w:eastAsia="Times New Roman" w:hAnsi="Times New Roman" w:cs="Times New Roman"/>
          <w:sz w:val="28"/>
          <w:szCs w:val="28"/>
          <w:lang w:eastAsia="it-IT"/>
        </w:rPr>
        <w:t>k</w:t>
      </w:r>
      <w:r w:rsidRPr="00BB212C">
        <w:rPr>
          <w:rFonts w:ascii="Times New Roman" w:eastAsia="Times New Roman" w:hAnsi="Times New Roman" w:cs="Times New Roman"/>
          <w:sz w:val="28"/>
          <w:szCs w:val="28"/>
          <w:lang w:eastAsia="it-IT"/>
        </w:rPr>
        <w:t>ualifikuar</w:t>
      </w:r>
      <w:r w:rsidR="001D560D" w:rsidRPr="00BB212C">
        <w:rPr>
          <w:rFonts w:ascii="Times New Roman" w:eastAsia="Times New Roman" w:hAnsi="Times New Roman" w:cs="Times New Roman"/>
          <w:sz w:val="28"/>
          <w:szCs w:val="28"/>
          <w:lang w:eastAsia="it-IT"/>
        </w:rPr>
        <w:t xml:space="preserve"> </w:t>
      </w:r>
      <w:r w:rsidR="00E41BED" w:rsidRPr="00BB212C">
        <w:rPr>
          <w:rFonts w:ascii="Times New Roman" w:eastAsia="Times New Roman" w:hAnsi="Times New Roman" w:cs="Times New Roman"/>
          <w:sz w:val="28"/>
          <w:szCs w:val="28"/>
          <w:lang w:eastAsia="it-IT"/>
        </w:rPr>
        <w:t>për</w:t>
      </w:r>
      <w:r w:rsidR="004E511F" w:rsidRPr="00BB212C">
        <w:rPr>
          <w:rFonts w:ascii="Times New Roman" w:eastAsia="Times New Roman" w:hAnsi="Times New Roman" w:cs="Times New Roman"/>
          <w:sz w:val="28"/>
          <w:szCs w:val="28"/>
          <w:lang w:eastAsia="it-IT"/>
        </w:rPr>
        <w:t xml:space="preserve"> shërbim</w:t>
      </w:r>
      <w:r w:rsidR="008E6BD1" w:rsidRPr="00BB212C">
        <w:rPr>
          <w:rFonts w:ascii="Times New Roman" w:eastAsia="Times New Roman" w:hAnsi="Times New Roman" w:cs="Times New Roman"/>
          <w:sz w:val="28"/>
          <w:szCs w:val="28"/>
          <w:lang w:eastAsia="it-IT"/>
        </w:rPr>
        <w:t>in</w:t>
      </w:r>
      <w:r w:rsidR="004E511F" w:rsidRPr="00BB212C">
        <w:rPr>
          <w:rFonts w:ascii="Times New Roman" w:eastAsia="Times New Roman" w:hAnsi="Times New Roman" w:cs="Times New Roman"/>
          <w:sz w:val="28"/>
          <w:szCs w:val="28"/>
          <w:lang w:eastAsia="it-IT"/>
        </w:rPr>
        <w:t xml:space="preserve"> elektronik të kualifikuar të </w:t>
      </w:r>
      <w:r w:rsidR="00781953" w:rsidRPr="00BB212C">
        <w:rPr>
          <w:rFonts w:ascii="Times New Roman" w:eastAsia="Times New Roman" w:hAnsi="Times New Roman" w:cs="Times New Roman"/>
          <w:sz w:val="28"/>
          <w:szCs w:val="28"/>
          <w:lang w:eastAsia="it-IT"/>
        </w:rPr>
        <w:t>regjistruar</w:t>
      </w:r>
      <w:r w:rsidRPr="00BB212C">
        <w:rPr>
          <w:rFonts w:ascii="Times New Roman" w:eastAsia="Times New Roman" w:hAnsi="Times New Roman" w:cs="Times New Roman"/>
          <w:sz w:val="28"/>
          <w:szCs w:val="28"/>
          <w:lang w:eastAsia="it-IT"/>
        </w:rPr>
        <w:t xml:space="preserve"> kërkesat </w:t>
      </w:r>
      <w:r w:rsidR="00483EEA">
        <w:rPr>
          <w:rFonts w:ascii="Times New Roman" w:eastAsia="Times New Roman" w:hAnsi="Times New Roman" w:cs="Times New Roman"/>
          <w:sz w:val="28"/>
          <w:szCs w:val="28"/>
          <w:lang w:eastAsia="it-IT"/>
        </w:rPr>
        <w:t>e p</w:t>
      </w:r>
      <w:r w:rsidR="00465AEC">
        <w:rPr>
          <w:rFonts w:ascii="Times New Roman" w:eastAsia="Times New Roman" w:hAnsi="Times New Roman" w:cs="Times New Roman"/>
          <w:sz w:val="28"/>
          <w:szCs w:val="28"/>
          <w:lang w:eastAsia="it-IT"/>
        </w:rPr>
        <w:t>ë</w:t>
      </w:r>
      <w:r w:rsidR="00483EEA">
        <w:rPr>
          <w:rFonts w:ascii="Times New Roman" w:eastAsia="Times New Roman" w:hAnsi="Times New Roman" w:cs="Times New Roman"/>
          <w:sz w:val="28"/>
          <w:szCs w:val="28"/>
          <w:lang w:eastAsia="it-IT"/>
        </w:rPr>
        <w:t>rcaktuara n</w:t>
      </w:r>
      <w:r w:rsidR="00465AEC">
        <w:rPr>
          <w:rFonts w:ascii="Times New Roman" w:eastAsia="Times New Roman" w:hAnsi="Times New Roman" w:cs="Times New Roman"/>
          <w:sz w:val="28"/>
          <w:szCs w:val="28"/>
          <w:lang w:eastAsia="it-IT"/>
        </w:rPr>
        <w:t>ë</w:t>
      </w:r>
      <w:r w:rsidR="00483EEA">
        <w:rPr>
          <w:rFonts w:ascii="Times New Roman" w:eastAsia="Times New Roman" w:hAnsi="Times New Roman" w:cs="Times New Roman"/>
          <w:sz w:val="28"/>
          <w:szCs w:val="28"/>
          <w:lang w:eastAsia="it-IT"/>
        </w:rPr>
        <w:t xml:space="preserve"> </w:t>
      </w:r>
      <w:r w:rsidR="000C6A12" w:rsidRPr="00BB212C">
        <w:rPr>
          <w:rFonts w:ascii="Times New Roman" w:eastAsia="Times New Roman" w:hAnsi="Times New Roman" w:cs="Times New Roman"/>
          <w:sz w:val="28"/>
          <w:szCs w:val="28"/>
          <w:lang w:eastAsia="it-IT"/>
        </w:rPr>
        <w:t xml:space="preserve">shkronjat </w:t>
      </w:r>
      <w:r w:rsidR="00483EEA">
        <w:rPr>
          <w:rFonts w:ascii="Times New Roman" w:eastAsia="Times New Roman" w:hAnsi="Times New Roman" w:cs="Times New Roman"/>
          <w:sz w:val="28"/>
          <w:szCs w:val="28"/>
          <w:lang w:eastAsia="it-IT"/>
        </w:rPr>
        <w:t>“</w:t>
      </w:r>
      <w:r w:rsidR="000C6A12" w:rsidRPr="00BB212C">
        <w:rPr>
          <w:rFonts w:ascii="Times New Roman" w:eastAsia="Times New Roman" w:hAnsi="Times New Roman" w:cs="Times New Roman"/>
          <w:sz w:val="28"/>
          <w:szCs w:val="28"/>
          <w:lang w:eastAsia="it-IT"/>
        </w:rPr>
        <w:t>a</w:t>
      </w:r>
      <w:r w:rsidR="00483EEA">
        <w:rPr>
          <w:rFonts w:ascii="Times New Roman" w:eastAsia="Times New Roman" w:hAnsi="Times New Roman" w:cs="Times New Roman"/>
          <w:sz w:val="28"/>
          <w:szCs w:val="28"/>
          <w:lang w:eastAsia="it-IT"/>
        </w:rPr>
        <w:t>” – “</w:t>
      </w:r>
      <w:r w:rsidR="00DE2A88" w:rsidRPr="00BB212C">
        <w:rPr>
          <w:rFonts w:ascii="Times New Roman" w:eastAsia="Times New Roman" w:hAnsi="Times New Roman" w:cs="Times New Roman"/>
          <w:sz w:val="28"/>
          <w:szCs w:val="28"/>
          <w:lang w:eastAsia="it-IT"/>
        </w:rPr>
        <w:t>dh</w:t>
      </w:r>
      <w:r w:rsidR="00483EEA">
        <w:rPr>
          <w:rFonts w:ascii="Times New Roman" w:eastAsia="Times New Roman" w:hAnsi="Times New Roman" w:cs="Times New Roman"/>
          <w:sz w:val="28"/>
          <w:szCs w:val="28"/>
          <w:lang w:eastAsia="it-IT"/>
        </w:rPr>
        <w:t>”,</w:t>
      </w:r>
      <w:r w:rsidR="000C6A12" w:rsidRPr="00BB212C">
        <w:rPr>
          <w:rFonts w:ascii="Times New Roman" w:eastAsia="Times New Roman" w:hAnsi="Times New Roman" w:cs="Times New Roman"/>
          <w:sz w:val="28"/>
          <w:szCs w:val="28"/>
          <w:lang w:eastAsia="it-IT"/>
        </w:rPr>
        <w:t xml:space="preserve"> të këtij neni</w:t>
      </w:r>
      <w:r w:rsidR="004F687B" w:rsidRPr="00BB212C">
        <w:rPr>
          <w:rFonts w:ascii="Times New Roman" w:eastAsia="Times New Roman" w:hAnsi="Times New Roman" w:cs="Times New Roman"/>
          <w:sz w:val="28"/>
          <w:szCs w:val="28"/>
          <w:lang w:eastAsia="it-IT"/>
        </w:rPr>
        <w:t xml:space="preserve"> </w:t>
      </w:r>
      <w:r w:rsidRPr="00BB212C">
        <w:rPr>
          <w:rFonts w:ascii="Times New Roman" w:eastAsia="Times New Roman" w:hAnsi="Times New Roman" w:cs="Times New Roman"/>
          <w:sz w:val="28"/>
          <w:szCs w:val="28"/>
          <w:lang w:eastAsia="it-IT"/>
        </w:rPr>
        <w:t xml:space="preserve">zbatohen për të gjithë ofruesit e kualifikuar </w:t>
      </w:r>
      <w:r w:rsidR="00182580" w:rsidRPr="00BB212C">
        <w:rPr>
          <w:rFonts w:ascii="Times New Roman" w:eastAsia="Times New Roman" w:hAnsi="Times New Roman" w:cs="Times New Roman"/>
          <w:sz w:val="28"/>
          <w:szCs w:val="28"/>
          <w:lang w:eastAsia="it-IT"/>
        </w:rPr>
        <w:t>që ofrojnë shërbime elektronike të kualifikuara të regjistruara</w:t>
      </w:r>
      <w:r w:rsidRPr="00BB212C">
        <w:rPr>
          <w:rFonts w:ascii="Times New Roman" w:eastAsia="Times New Roman" w:hAnsi="Times New Roman" w:cs="Times New Roman"/>
          <w:sz w:val="28"/>
          <w:szCs w:val="28"/>
          <w:lang w:eastAsia="it-IT"/>
        </w:rPr>
        <w:t>.</w:t>
      </w:r>
    </w:p>
    <w:p w14:paraId="72C0A9D0" w14:textId="58972449" w:rsidR="00B46A64" w:rsidRPr="00BB212C" w:rsidRDefault="003252F4">
      <w:pPr>
        <w:pStyle w:val="ListParagraph"/>
        <w:numPr>
          <w:ilvl w:val="1"/>
          <w:numId w:val="26"/>
        </w:numPr>
        <w:tabs>
          <w:tab w:val="num" w:pos="630"/>
        </w:tabs>
        <w:spacing w:before="120" w:after="0" w:line="312" w:lineRule="atLeast"/>
        <w:jc w:val="both"/>
        <w:rPr>
          <w:rFonts w:ascii="Times New Roman" w:eastAsia="Times New Roman" w:hAnsi="Times New Roman" w:cs="Times New Roman"/>
          <w:sz w:val="28"/>
          <w:szCs w:val="28"/>
          <w:lang w:eastAsia="it-IT"/>
        </w:rPr>
      </w:pPr>
      <w:r w:rsidRPr="00BB212C">
        <w:rPr>
          <w:rFonts w:ascii="Times New Roman" w:eastAsia="Times New Roman" w:hAnsi="Times New Roman" w:cs="Times New Roman"/>
          <w:sz w:val="28"/>
          <w:szCs w:val="28"/>
          <w:lang w:eastAsia="it-IT"/>
        </w:rPr>
        <w:t xml:space="preserve">Rregullat për ofrimin e shërbimeve publike elektronike, </w:t>
      </w:r>
      <w:r w:rsidR="00795D78" w:rsidRPr="00BB212C">
        <w:rPr>
          <w:rFonts w:ascii="Times New Roman" w:eastAsia="Times New Roman" w:hAnsi="Times New Roman" w:cs="Times New Roman"/>
          <w:sz w:val="28"/>
          <w:szCs w:val="28"/>
          <w:lang w:eastAsia="it-IT"/>
        </w:rPr>
        <w:t xml:space="preserve">të </w:t>
      </w:r>
      <w:proofErr w:type="spellStart"/>
      <w:r w:rsidR="00795D78" w:rsidRPr="00BB212C">
        <w:rPr>
          <w:rFonts w:ascii="Times New Roman" w:eastAsia="Times New Roman" w:hAnsi="Times New Roman" w:cs="Times New Roman"/>
          <w:sz w:val="28"/>
          <w:szCs w:val="28"/>
          <w:lang w:eastAsia="it-IT"/>
        </w:rPr>
        <w:t>përfitueshme</w:t>
      </w:r>
      <w:proofErr w:type="spellEnd"/>
      <w:r w:rsidRPr="00BB212C">
        <w:rPr>
          <w:rFonts w:ascii="Times New Roman" w:eastAsia="Times New Roman" w:hAnsi="Times New Roman" w:cs="Times New Roman"/>
          <w:sz w:val="28"/>
          <w:szCs w:val="28"/>
          <w:lang w:eastAsia="it-IT"/>
        </w:rPr>
        <w:t xml:space="preserve"> nëpërmjet   </w:t>
      </w:r>
      <w:r w:rsidR="0048423C" w:rsidRPr="00BB212C">
        <w:rPr>
          <w:rFonts w:ascii="Times New Roman" w:eastAsia="Times New Roman" w:hAnsi="Times New Roman" w:cs="Times New Roman"/>
          <w:sz w:val="28"/>
          <w:szCs w:val="28"/>
          <w:lang w:eastAsia="it-IT"/>
        </w:rPr>
        <w:t>shërbim</w:t>
      </w:r>
      <w:r w:rsidR="00795D78" w:rsidRPr="00BB212C">
        <w:rPr>
          <w:rFonts w:ascii="Times New Roman" w:eastAsia="Times New Roman" w:hAnsi="Times New Roman" w:cs="Times New Roman"/>
          <w:sz w:val="28"/>
          <w:szCs w:val="28"/>
          <w:lang w:eastAsia="it-IT"/>
        </w:rPr>
        <w:t>eve</w:t>
      </w:r>
      <w:r w:rsidR="0048423C" w:rsidRPr="00BB212C">
        <w:rPr>
          <w:rFonts w:ascii="Times New Roman" w:eastAsia="Times New Roman" w:hAnsi="Times New Roman" w:cs="Times New Roman"/>
          <w:sz w:val="28"/>
          <w:szCs w:val="28"/>
          <w:lang w:eastAsia="it-IT"/>
        </w:rPr>
        <w:t xml:space="preserve"> elektronik</w:t>
      </w:r>
      <w:r w:rsidR="00795D78" w:rsidRPr="00BB212C">
        <w:rPr>
          <w:rFonts w:ascii="Times New Roman" w:eastAsia="Times New Roman" w:hAnsi="Times New Roman" w:cs="Times New Roman"/>
          <w:sz w:val="28"/>
          <w:szCs w:val="28"/>
          <w:lang w:eastAsia="it-IT"/>
        </w:rPr>
        <w:t>e</w:t>
      </w:r>
      <w:r w:rsidR="0048423C" w:rsidRPr="00BB212C">
        <w:rPr>
          <w:rFonts w:ascii="Times New Roman" w:eastAsia="Times New Roman" w:hAnsi="Times New Roman" w:cs="Times New Roman"/>
          <w:sz w:val="28"/>
          <w:szCs w:val="28"/>
          <w:lang w:eastAsia="it-IT"/>
        </w:rPr>
        <w:t xml:space="preserve"> të kualifikuar</w:t>
      </w:r>
      <w:r w:rsidR="00795D78" w:rsidRPr="00BB212C">
        <w:rPr>
          <w:rFonts w:ascii="Times New Roman" w:eastAsia="Times New Roman" w:hAnsi="Times New Roman" w:cs="Times New Roman"/>
          <w:sz w:val="28"/>
          <w:szCs w:val="28"/>
          <w:lang w:eastAsia="it-IT"/>
        </w:rPr>
        <w:t>a</w:t>
      </w:r>
      <w:r w:rsidR="0048423C" w:rsidRPr="00BB212C">
        <w:rPr>
          <w:rFonts w:ascii="Times New Roman" w:eastAsia="Times New Roman" w:hAnsi="Times New Roman" w:cs="Times New Roman"/>
          <w:sz w:val="28"/>
          <w:szCs w:val="28"/>
          <w:lang w:eastAsia="it-IT"/>
        </w:rPr>
        <w:t xml:space="preserve"> të regjistruar</w:t>
      </w:r>
      <w:r w:rsidR="00795D78" w:rsidRPr="00BB212C">
        <w:rPr>
          <w:rFonts w:ascii="Times New Roman" w:eastAsia="Times New Roman" w:hAnsi="Times New Roman" w:cs="Times New Roman"/>
          <w:sz w:val="28"/>
          <w:szCs w:val="28"/>
          <w:lang w:eastAsia="it-IT"/>
        </w:rPr>
        <w:t>a</w:t>
      </w:r>
      <w:r w:rsidRPr="00BB212C">
        <w:rPr>
          <w:rFonts w:ascii="Times New Roman" w:eastAsia="Times New Roman" w:hAnsi="Times New Roman" w:cs="Times New Roman"/>
          <w:sz w:val="28"/>
          <w:szCs w:val="28"/>
          <w:lang w:eastAsia="it-IT"/>
        </w:rPr>
        <w:t>, miratohen me vendi</w:t>
      </w:r>
      <w:r w:rsidR="00A24E0B" w:rsidRPr="00BB212C">
        <w:rPr>
          <w:rFonts w:ascii="Times New Roman" w:eastAsia="Times New Roman" w:hAnsi="Times New Roman" w:cs="Times New Roman"/>
          <w:sz w:val="28"/>
          <w:szCs w:val="28"/>
          <w:lang w:eastAsia="it-IT"/>
        </w:rPr>
        <w:t xml:space="preserve">m të Këshillit të Ministrave.  </w:t>
      </w:r>
    </w:p>
    <w:p w14:paraId="643F8274" w14:textId="77777777" w:rsidR="0037659F" w:rsidRPr="00BB212C" w:rsidRDefault="0037659F" w:rsidP="00E55B0C">
      <w:pPr>
        <w:spacing w:after="0" w:line="360" w:lineRule="auto"/>
        <w:rPr>
          <w:rFonts w:ascii="Times New Roman" w:hAnsi="Times New Roman" w:cs="Times New Roman"/>
          <w:sz w:val="28"/>
          <w:szCs w:val="28"/>
        </w:rPr>
      </w:pPr>
    </w:p>
    <w:p w14:paraId="737C7993" w14:textId="77777777" w:rsidR="00EE6253" w:rsidRPr="00BB212C" w:rsidRDefault="005C60E9" w:rsidP="001D560D">
      <w:pPr>
        <w:spacing w:after="0" w:line="360" w:lineRule="auto"/>
        <w:jc w:val="center"/>
        <w:rPr>
          <w:rFonts w:ascii="Times New Roman" w:hAnsi="Times New Roman" w:cs="Times New Roman"/>
          <w:sz w:val="28"/>
          <w:szCs w:val="28"/>
        </w:rPr>
      </w:pPr>
      <w:r w:rsidRPr="00BB212C">
        <w:rPr>
          <w:rFonts w:ascii="Times New Roman" w:hAnsi="Times New Roman" w:cs="Times New Roman"/>
          <w:b/>
          <w:sz w:val="28"/>
          <w:szCs w:val="28"/>
        </w:rPr>
        <w:t xml:space="preserve">KREU </w:t>
      </w:r>
      <w:r w:rsidR="00E86C98" w:rsidRPr="00BB212C">
        <w:rPr>
          <w:rFonts w:ascii="Times New Roman" w:hAnsi="Times New Roman" w:cs="Times New Roman"/>
          <w:b/>
          <w:sz w:val="28"/>
          <w:szCs w:val="28"/>
        </w:rPr>
        <w:t>IX</w:t>
      </w:r>
    </w:p>
    <w:p w14:paraId="0950E9A7" w14:textId="77777777" w:rsidR="00EE6253" w:rsidRPr="00BB212C" w:rsidRDefault="00EE6253" w:rsidP="00101E84">
      <w:pPr>
        <w:spacing w:after="0" w:line="240" w:lineRule="auto"/>
        <w:jc w:val="center"/>
        <w:rPr>
          <w:rFonts w:ascii="Times New Roman" w:hAnsi="Times New Roman" w:cs="Times New Roman"/>
          <w:b/>
          <w:sz w:val="28"/>
          <w:szCs w:val="28"/>
        </w:rPr>
      </w:pPr>
      <w:r w:rsidRPr="00BB212C">
        <w:rPr>
          <w:rFonts w:ascii="Times New Roman" w:hAnsi="Times New Roman" w:cs="Times New Roman"/>
          <w:b/>
          <w:sz w:val="28"/>
          <w:szCs w:val="28"/>
        </w:rPr>
        <w:t>AUTENTIFIKIMI I FAQEVE TË INTERNETIT</w:t>
      </w:r>
    </w:p>
    <w:p w14:paraId="002058DB" w14:textId="77777777" w:rsidR="00A24E0B" w:rsidRPr="00BB212C" w:rsidRDefault="00A24E0B" w:rsidP="00A24E0B">
      <w:pPr>
        <w:spacing w:after="0" w:line="360" w:lineRule="auto"/>
        <w:rPr>
          <w:rFonts w:ascii="Times New Roman" w:hAnsi="Times New Roman" w:cs="Times New Roman"/>
          <w:b/>
          <w:sz w:val="28"/>
          <w:szCs w:val="28"/>
        </w:rPr>
      </w:pPr>
    </w:p>
    <w:p w14:paraId="73FD6AF9" w14:textId="0ADD6596" w:rsidR="00EE6253" w:rsidRPr="00BB212C" w:rsidRDefault="00A24E0B" w:rsidP="00A24E0B">
      <w:pPr>
        <w:spacing w:after="0" w:line="360" w:lineRule="auto"/>
        <w:rPr>
          <w:rFonts w:ascii="Times New Roman" w:hAnsi="Times New Roman" w:cs="Times New Roman"/>
          <w:b/>
          <w:sz w:val="28"/>
          <w:szCs w:val="28"/>
        </w:rPr>
      </w:pPr>
      <w:r w:rsidRPr="00BB212C">
        <w:rPr>
          <w:rFonts w:ascii="Times New Roman" w:hAnsi="Times New Roman" w:cs="Times New Roman"/>
          <w:b/>
          <w:sz w:val="28"/>
          <w:szCs w:val="28"/>
        </w:rPr>
        <w:t xml:space="preserve">                                     </w:t>
      </w:r>
      <w:r w:rsidR="00187D06">
        <w:rPr>
          <w:rFonts w:ascii="Times New Roman" w:hAnsi="Times New Roman" w:cs="Times New Roman"/>
          <w:b/>
          <w:sz w:val="28"/>
          <w:szCs w:val="28"/>
        </w:rPr>
        <w:t xml:space="preserve">                      </w:t>
      </w:r>
      <w:r w:rsidRPr="00BB212C">
        <w:rPr>
          <w:rFonts w:ascii="Times New Roman" w:hAnsi="Times New Roman" w:cs="Times New Roman"/>
          <w:b/>
          <w:sz w:val="28"/>
          <w:szCs w:val="28"/>
        </w:rPr>
        <w:t>N</w:t>
      </w:r>
      <w:r w:rsidR="00EE6253" w:rsidRPr="00BB212C">
        <w:rPr>
          <w:rFonts w:ascii="Times New Roman" w:hAnsi="Times New Roman" w:cs="Times New Roman"/>
          <w:b/>
          <w:sz w:val="28"/>
          <w:szCs w:val="28"/>
        </w:rPr>
        <w:t xml:space="preserve">eni </w:t>
      </w:r>
      <w:r w:rsidR="007D291D" w:rsidRPr="00BB212C">
        <w:rPr>
          <w:rFonts w:ascii="Times New Roman" w:hAnsi="Times New Roman" w:cs="Times New Roman"/>
          <w:b/>
          <w:sz w:val="28"/>
          <w:szCs w:val="28"/>
        </w:rPr>
        <w:t>4</w:t>
      </w:r>
      <w:r w:rsidR="00187D06">
        <w:rPr>
          <w:rFonts w:ascii="Times New Roman" w:hAnsi="Times New Roman" w:cs="Times New Roman"/>
          <w:b/>
          <w:sz w:val="28"/>
          <w:szCs w:val="28"/>
        </w:rPr>
        <w:t>3</w:t>
      </w:r>
    </w:p>
    <w:p w14:paraId="5BFDD31C" w14:textId="77777777" w:rsidR="00EE6253" w:rsidRPr="00BB212C" w:rsidRDefault="00EE6253" w:rsidP="005C08E1">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 xml:space="preserve">Kërkesat për certifikata të kualifikuara për </w:t>
      </w:r>
      <w:proofErr w:type="spellStart"/>
      <w:r w:rsidRPr="00BB212C">
        <w:rPr>
          <w:rFonts w:ascii="Times New Roman" w:hAnsi="Times New Roman" w:cs="Times New Roman"/>
          <w:b/>
          <w:sz w:val="28"/>
          <w:szCs w:val="28"/>
        </w:rPr>
        <w:t>autentifikimin</w:t>
      </w:r>
      <w:proofErr w:type="spellEnd"/>
      <w:r w:rsidRPr="00BB212C">
        <w:rPr>
          <w:rFonts w:ascii="Times New Roman" w:hAnsi="Times New Roman" w:cs="Times New Roman"/>
          <w:b/>
          <w:sz w:val="28"/>
          <w:szCs w:val="28"/>
        </w:rPr>
        <w:t xml:space="preserve"> e faqeve të internetit</w:t>
      </w:r>
    </w:p>
    <w:p w14:paraId="3398BCC1" w14:textId="5DD267B3" w:rsidR="00EE6253" w:rsidRPr="00BB212C" w:rsidRDefault="00EE6253" w:rsidP="00B70E5E">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lastRenderedPageBreak/>
        <w:t xml:space="preserve">Certifikatat e kualifikuara për </w:t>
      </w:r>
      <w:proofErr w:type="spellStart"/>
      <w:r w:rsidRPr="00BB212C">
        <w:rPr>
          <w:rFonts w:ascii="Times New Roman" w:hAnsi="Times New Roman" w:cs="Times New Roman"/>
          <w:sz w:val="28"/>
          <w:szCs w:val="28"/>
        </w:rPr>
        <w:t>autentifikimin</w:t>
      </w:r>
      <w:proofErr w:type="spellEnd"/>
      <w:r w:rsidRPr="00BB212C">
        <w:rPr>
          <w:rFonts w:ascii="Times New Roman" w:hAnsi="Times New Roman" w:cs="Times New Roman"/>
          <w:sz w:val="28"/>
          <w:szCs w:val="28"/>
        </w:rPr>
        <w:t xml:space="preserve"> e faqeve të internetit plot</w:t>
      </w:r>
      <w:r w:rsidR="00483EEA">
        <w:rPr>
          <w:rFonts w:ascii="Times New Roman" w:hAnsi="Times New Roman" w:cs="Times New Roman"/>
          <w:sz w:val="28"/>
          <w:szCs w:val="28"/>
        </w:rPr>
        <w:t>ësojnë kërkesat e m</w:t>
      </w:r>
      <w:r w:rsidR="00465AEC">
        <w:rPr>
          <w:rFonts w:ascii="Times New Roman" w:hAnsi="Times New Roman" w:cs="Times New Roman"/>
          <w:sz w:val="28"/>
          <w:szCs w:val="28"/>
        </w:rPr>
        <w:t>ë</w:t>
      </w:r>
      <w:r w:rsidR="00483EEA">
        <w:rPr>
          <w:rFonts w:ascii="Times New Roman" w:hAnsi="Times New Roman" w:cs="Times New Roman"/>
          <w:sz w:val="28"/>
          <w:szCs w:val="28"/>
        </w:rPr>
        <w:t>poshtme</w:t>
      </w:r>
      <w:r w:rsidRPr="00BB212C">
        <w:rPr>
          <w:rFonts w:ascii="Times New Roman" w:hAnsi="Times New Roman" w:cs="Times New Roman"/>
          <w:sz w:val="28"/>
          <w:szCs w:val="28"/>
        </w:rPr>
        <w:t>:</w:t>
      </w:r>
    </w:p>
    <w:p w14:paraId="058DFAF4" w14:textId="77777777" w:rsidR="007E4A8E" w:rsidRPr="00BB212C" w:rsidRDefault="00EE6253" w:rsidP="00F416C2">
      <w:pPr>
        <w:pStyle w:val="ListParagraph"/>
        <w:numPr>
          <w:ilvl w:val="0"/>
          <w:numId w:val="3"/>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një tregues në format të përshtatshëm për përpunimin e automatizuar në lidhje me faktin që certifikata është lëshuar si certifikatë e kualifikuar për </w:t>
      </w:r>
      <w:proofErr w:type="spellStart"/>
      <w:r w:rsidRPr="00BB212C">
        <w:rPr>
          <w:rFonts w:ascii="Times New Roman" w:hAnsi="Times New Roman" w:cs="Times New Roman"/>
          <w:sz w:val="28"/>
          <w:szCs w:val="28"/>
        </w:rPr>
        <w:t>autentifikimin</w:t>
      </w:r>
      <w:proofErr w:type="spellEnd"/>
      <w:r w:rsidRPr="00BB212C">
        <w:rPr>
          <w:rFonts w:ascii="Times New Roman" w:hAnsi="Times New Roman" w:cs="Times New Roman"/>
          <w:sz w:val="28"/>
          <w:szCs w:val="28"/>
        </w:rPr>
        <w:t xml:space="preserve">  e faqes së internetit;</w:t>
      </w:r>
    </w:p>
    <w:p w14:paraId="32E11704" w14:textId="77777777" w:rsidR="007E4A8E" w:rsidRPr="00BB212C" w:rsidRDefault="00EE6253" w:rsidP="00F416C2">
      <w:pPr>
        <w:pStyle w:val="ListParagraph"/>
        <w:numPr>
          <w:ilvl w:val="0"/>
          <w:numId w:val="3"/>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të dhëna të cilat identifikojnë në mënyrë unike </w:t>
      </w:r>
      <w:r w:rsidR="006C1760" w:rsidRPr="00BB212C">
        <w:rPr>
          <w:rFonts w:ascii="Times New Roman" w:hAnsi="Times New Roman" w:cs="Times New Roman"/>
          <w:sz w:val="28"/>
          <w:szCs w:val="28"/>
        </w:rPr>
        <w:t>O</w:t>
      </w:r>
      <w:r w:rsidRPr="00BB212C">
        <w:rPr>
          <w:rFonts w:ascii="Times New Roman" w:hAnsi="Times New Roman" w:cs="Times New Roman"/>
          <w:sz w:val="28"/>
          <w:szCs w:val="28"/>
        </w:rPr>
        <w:t xml:space="preserve">fruesin e </w:t>
      </w:r>
      <w:r w:rsidR="00B44BB6" w:rsidRPr="00BB212C">
        <w:rPr>
          <w:rFonts w:ascii="Times New Roman" w:hAnsi="Times New Roman" w:cs="Times New Roman"/>
          <w:sz w:val="28"/>
          <w:szCs w:val="28"/>
        </w:rPr>
        <w:t>K</w:t>
      </w:r>
      <w:r w:rsidRPr="00BB212C">
        <w:rPr>
          <w:rFonts w:ascii="Times New Roman" w:hAnsi="Times New Roman" w:cs="Times New Roman"/>
          <w:sz w:val="28"/>
          <w:szCs w:val="28"/>
        </w:rPr>
        <w:t xml:space="preserve">ualifikuar të </w:t>
      </w:r>
      <w:r w:rsidR="00B44BB6" w:rsidRPr="00BB212C">
        <w:rPr>
          <w:rFonts w:ascii="Times New Roman" w:hAnsi="Times New Roman" w:cs="Times New Roman"/>
          <w:sz w:val="28"/>
          <w:szCs w:val="28"/>
        </w:rPr>
        <w:t>S</w:t>
      </w:r>
      <w:r w:rsidRPr="00BB212C">
        <w:rPr>
          <w:rFonts w:ascii="Times New Roman" w:hAnsi="Times New Roman" w:cs="Times New Roman"/>
          <w:sz w:val="28"/>
          <w:szCs w:val="28"/>
        </w:rPr>
        <w:t xml:space="preserve">hërbimeve të </w:t>
      </w:r>
      <w:r w:rsidR="00B44BB6" w:rsidRPr="00BB212C">
        <w:rPr>
          <w:rFonts w:ascii="Times New Roman" w:hAnsi="Times New Roman" w:cs="Times New Roman"/>
          <w:sz w:val="28"/>
          <w:szCs w:val="28"/>
        </w:rPr>
        <w:t>B</w:t>
      </w:r>
      <w:r w:rsidRPr="00BB212C">
        <w:rPr>
          <w:rFonts w:ascii="Times New Roman" w:hAnsi="Times New Roman" w:cs="Times New Roman"/>
          <w:sz w:val="28"/>
          <w:szCs w:val="28"/>
        </w:rPr>
        <w:t>esuara i cili lëshon certifikatën e kualifikuar, duke përfshirë të paktën:</w:t>
      </w:r>
    </w:p>
    <w:p w14:paraId="03801AD6" w14:textId="77777777" w:rsidR="005B46D8" w:rsidRDefault="00EE6253" w:rsidP="005B46D8">
      <w:pPr>
        <w:pStyle w:val="ListParagraph"/>
        <w:numPr>
          <w:ilvl w:val="0"/>
          <w:numId w:val="54"/>
        </w:numPr>
        <w:spacing w:after="0" w:line="240" w:lineRule="auto"/>
        <w:jc w:val="both"/>
        <w:rPr>
          <w:rFonts w:ascii="Times New Roman" w:hAnsi="Times New Roman" w:cs="Times New Roman"/>
          <w:sz w:val="28"/>
          <w:szCs w:val="28"/>
        </w:rPr>
      </w:pPr>
      <w:r w:rsidRPr="00483EEA">
        <w:rPr>
          <w:rFonts w:ascii="Times New Roman" w:hAnsi="Times New Roman" w:cs="Times New Roman"/>
          <w:sz w:val="28"/>
          <w:szCs w:val="28"/>
        </w:rPr>
        <w:t>për persona</w:t>
      </w:r>
      <w:r w:rsidR="006A497B" w:rsidRPr="00483EEA">
        <w:rPr>
          <w:rFonts w:ascii="Times New Roman" w:hAnsi="Times New Roman" w:cs="Times New Roman"/>
          <w:sz w:val="28"/>
          <w:szCs w:val="28"/>
        </w:rPr>
        <w:t>t</w:t>
      </w:r>
      <w:r w:rsidRPr="00483EEA">
        <w:rPr>
          <w:rFonts w:ascii="Times New Roman" w:hAnsi="Times New Roman" w:cs="Times New Roman"/>
          <w:sz w:val="28"/>
          <w:szCs w:val="28"/>
        </w:rPr>
        <w:t xml:space="preserve"> fizik</w:t>
      </w:r>
      <w:r w:rsidR="006A497B" w:rsidRPr="00483EEA">
        <w:rPr>
          <w:rFonts w:ascii="Times New Roman" w:hAnsi="Times New Roman" w:cs="Times New Roman"/>
          <w:sz w:val="28"/>
          <w:szCs w:val="28"/>
        </w:rPr>
        <w:t>ë</w:t>
      </w:r>
      <w:r w:rsidRPr="00483EEA">
        <w:rPr>
          <w:rFonts w:ascii="Times New Roman" w:hAnsi="Times New Roman" w:cs="Times New Roman"/>
          <w:sz w:val="28"/>
          <w:szCs w:val="28"/>
        </w:rPr>
        <w:t>: emrin e personit të cil</w:t>
      </w:r>
      <w:r w:rsidR="006A497B" w:rsidRPr="00483EEA">
        <w:rPr>
          <w:rFonts w:ascii="Times New Roman" w:hAnsi="Times New Roman" w:cs="Times New Roman"/>
          <w:sz w:val="28"/>
          <w:szCs w:val="28"/>
        </w:rPr>
        <w:t>it i është lëshuar certifikata;</w:t>
      </w:r>
    </w:p>
    <w:p w14:paraId="3792071E" w14:textId="4D27B30B" w:rsidR="007E4A8E" w:rsidRPr="005B46D8" w:rsidRDefault="00EE6253" w:rsidP="005B46D8">
      <w:pPr>
        <w:pStyle w:val="ListParagraph"/>
        <w:numPr>
          <w:ilvl w:val="0"/>
          <w:numId w:val="54"/>
        </w:numPr>
        <w:spacing w:after="0" w:line="240" w:lineRule="auto"/>
        <w:jc w:val="both"/>
        <w:rPr>
          <w:rFonts w:ascii="Times New Roman" w:hAnsi="Times New Roman" w:cs="Times New Roman"/>
          <w:sz w:val="28"/>
          <w:szCs w:val="28"/>
        </w:rPr>
      </w:pPr>
      <w:r w:rsidRPr="005B46D8">
        <w:rPr>
          <w:rFonts w:ascii="Times New Roman" w:hAnsi="Times New Roman" w:cs="Times New Roman"/>
          <w:sz w:val="28"/>
          <w:szCs w:val="28"/>
        </w:rPr>
        <w:t>për personat juridikë: emrin e personit juridik të cilit i është lëshuar certifikata dhe, aty ku është e aplikueshme, numrin e regjistrimit siç është r</w:t>
      </w:r>
      <w:r w:rsidR="005B46D8">
        <w:rPr>
          <w:rFonts w:ascii="Times New Roman" w:hAnsi="Times New Roman" w:cs="Times New Roman"/>
          <w:sz w:val="28"/>
          <w:szCs w:val="28"/>
        </w:rPr>
        <w:t>egjistruar në të dhënat zyrtare;</w:t>
      </w:r>
    </w:p>
    <w:p w14:paraId="7827DC9E" w14:textId="0A01AA5C" w:rsidR="007E4A8E" w:rsidRPr="00BB212C" w:rsidRDefault="005B46D8" w:rsidP="00F416C2">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r w:rsidR="00EE6253" w:rsidRPr="00BB212C">
        <w:rPr>
          <w:rFonts w:ascii="Times New Roman" w:hAnsi="Times New Roman" w:cs="Times New Roman"/>
          <w:sz w:val="28"/>
          <w:szCs w:val="28"/>
        </w:rPr>
        <w:t xml:space="preserve">ë dhëna mbi adresën, duke përfshirë </w:t>
      </w:r>
      <w:r w:rsidR="00D36DF0" w:rsidRPr="00BB212C">
        <w:rPr>
          <w:rFonts w:ascii="Times New Roman" w:hAnsi="Times New Roman" w:cs="Times New Roman"/>
          <w:sz w:val="28"/>
          <w:szCs w:val="28"/>
        </w:rPr>
        <w:t>vendbanimin</w:t>
      </w:r>
      <w:r w:rsidR="00EE6253" w:rsidRPr="00BB212C">
        <w:rPr>
          <w:rFonts w:ascii="Times New Roman" w:hAnsi="Times New Roman" w:cs="Times New Roman"/>
          <w:sz w:val="28"/>
          <w:szCs w:val="28"/>
        </w:rPr>
        <w:t xml:space="preserve"> e personit fizik apo juridik, të cilit i është lëshuar certifikata dhe, aty ku është e aplikueshme, siç është regjistruar në të dhënat zyrtare;</w:t>
      </w:r>
    </w:p>
    <w:p w14:paraId="2C479601" w14:textId="7CF153E0" w:rsidR="007E4A8E" w:rsidRPr="00BB212C" w:rsidRDefault="00035FA4" w:rsidP="00035FA4">
      <w:pPr>
        <w:spacing w:after="0" w:line="240" w:lineRule="auto"/>
        <w:ind w:left="720" w:hanging="360"/>
        <w:jc w:val="both"/>
        <w:rPr>
          <w:rFonts w:ascii="Times New Roman" w:hAnsi="Times New Roman" w:cs="Times New Roman"/>
          <w:sz w:val="28"/>
          <w:szCs w:val="28"/>
        </w:rPr>
      </w:pPr>
      <w:r w:rsidRPr="00BB212C">
        <w:rPr>
          <w:rFonts w:ascii="Times New Roman" w:hAnsi="Times New Roman" w:cs="Times New Roman"/>
          <w:sz w:val="28"/>
          <w:szCs w:val="28"/>
        </w:rPr>
        <w:t xml:space="preserve">ç)  </w:t>
      </w:r>
      <w:r w:rsidR="00EE6253" w:rsidRPr="00BB212C">
        <w:rPr>
          <w:rFonts w:ascii="Times New Roman" w:hAnsi="Times New Roman" w:cs="Times New Roman"/>
          <w:sz w:val="28"/>
          <w:szCs w:val="28"/>
        </w:rPr>
        <w:t xml:space="preserve">emrin e </w:t>
      </w:r>
      <w:proofErr w:type="spellStart"/>
      <w:r w:rsidR="00EE6253" w:rsidRPr="00BB212C">
        <w:rPr>
          <w:rFonts w:ascii="Times New Roman" w:hAnsi="Times New Roman" w:cs="Times New Roman"/>
          <w:i/>
          <w:sz w:val="28"/>
          <w:szCs w:val="28"/>
        </w:rPr>
        <w:t>doma</w:t>
      </w:r>
      <w:r w:rsidR="008D5C70" w:rsidRPr="00BB212C">
        <w:rPr>
          <w:rFonts w:ascii="Times New Roman" w:hAnsi="Times New Roman" w:cs="Times New Roman"/>
          <w:i/>
          <w:sz w:val="28"/>
          <w:szCs w:val="28"/>
        </w:rPr>
        <w:t>i</w:t>
      </w:r>
      <w:r w:rsidR="00EE6253" w:rsidRPr="00BB212C">
        <w:rPr>
          <w:rFonts w:ascii="Times New Roman" w:hAnsi="Times New Roman" w:cs="Times New Roman"/>
          <w:i/>
          <w:sz w:val="28"/>
          <w:szCs w:val="28"/>
        </w:rPr>
        <w:t>nit</w:t>
      </w:r>
      <w:proofErr w:type="spellEnd"/>
      <w:r w:rsidR="00EE6253" w:rsidRPr="00BB212C">
        <w:rPr>
          <w:rFonts w:ascii="Times New Roman" w:hAnsi="Times New Roman" w:cs="Times New Roman"/>
          <w:sz w:val="28"/>
          <w:szCs w:val="28"/>
        </w:rPr>
        <w:t xml:space="preserve"> ose </w:t>
      </w:r>
      <w:proofErr w:type="spellStart"/>
      <w:r w:rsidR="00EE6253" w:rsidRPr="00BB212C">
        <w:rPr>
          <w:rFonts w:ascii="Times New Roman" w:hAnsi="Times New Roman" w:cs="Times New Roman"/>
          <w:i/>
          <w:sz w:val="28"/>
          <w:szCs w:val="28"/>
        </w:rPr>
        <w:t>domain</w:t>
      </w:r>
      <w:proofErr w:type="spellEnd"/>
      <w:r w:rsidR="00EE6253" w:rsidRPr="00BB212C">
        <w:rPr>
          <w:rFonts w:ascii="Times New Roman" w:hAnsi="Times New Roman" w:cs="Times New Roman"/>
          <w:i/>
          <w:sz w:val="28"/>
          <w:szCs w:val="28"/>
        </w:rPr>
        <w:t>-eve</w:t>
      </w:r>
      <w:r w:rsidR="005B46D8">
        <w:rPr>
          <w:rFonts w:ascii="Times New Roman" w:hAnsi="Times New Roman" w:cs="Times New Roman"/>
          <w:i/>
          <w:sz w:val="28"/>
          <w:szCs w:val="28"/>
        </w:rPr>
        <w:t xml:space="preserve"> </w:t>
      </w:r>
      <w:r w:rsidR="00EE6253" w:rsidRPr="00BB212C">
        <w:rPr>
          <w:rFonts w:ascii="Times New Roman" w:hAnsi="Times New Roman" w:cs="Times New Roman"/>
          <w:sz w:val="28"/>
          <w:szCs w:val="28"/>
        </w:rPr>
        <w:t>të administruar nga personi fizik apo juridik të cilit i është lëshuar certifikata;</w:t>
      </w:r>
    </w:p>
    <w:p w14:paraId="515280E6" w14:textId="77777777" w:rsidR="007E4A8E" w:rsidRPr="00BB212C" w:rsidRDefault="00EE6253" w:rsidP="00F416C2">
      <w:pPr>
        <w:pStyle w:val="ListParagraph"/>
        <w:numPr>
          <w:ilvl w:val="0"/>
          <w:numId w:val="3"/>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detajet e fillimit dhe përfundimit të periudhës së vlefshmërisë së certifikatës;</w:t>
      </w:r>
    </w:p>
    <w:p w14:paraId="6527DDE8" w14:textId="6AE38C77" w:rsidR="007E4A8E" w:rsidRPr="00BB212C" w:rsidRDefault="00035FA4" w:rsidP="00035FA4">
      <w:pPr>
        <w:spacing w:after="0" w:line="240" w:lineRule="auto"/>
        <w:ind w:left="720" w:hanging="360"/>
        <w:jc w:val="both"/>
        <w:rPr>
          <w:rFonts w:ascii="Times New Roman" w:hAnsi="Times New Roman" w:cs="Times New Roman"/>
          <w:sz w:val="28"/>
          <w:szCs w:val="28"/>
        </w:rPr>
      </w:pPr>
      <w:r w:rsidRPr="00BB212C">
        <w:rPr>
          <w:rFonts w:ascii="Times New Roman" w:hAnsi="Times New Roman" w:cs="Times New Roman"/>
          <w:sz w:val="28"/>
          <w:szCs w:val="28"/>
        </w:rPr>
        <w:t xml:space="preserve">dh) </w:t>
      </w:r>
      <w:r w:rsidR="00EE6253" w:rsidRPr="00BB212C">
        <w:rPr>
          <w:rFonts w:ascii="Times New Roman" w:hAnsi="Times New Roman" w:cs="Times New Roman"/>
          <w:sz w:val="28"/>
          <w:szCs w:val="28"/>
        </w:rPr>
        <w:t xml:space="preserve">kodin e identifikimit të certifikatës, i cili duhet të jetë unik për </w:t>
      </w:r>
      <w:r w:rsidR="006C1760" w:rsidRPr="00BB212C">
        <w:rPr>
          <w:rFonts w:ascii="Times New Roman" w:hAnsi="Times New Roman" w:cs="Times New Roman"/>
          <w:sz w:val="28"/>
          <w:szCs w:val="28"/>
        </w:rPr>
        <w:t>O</w:t>
      </w:r>
      <w:r w:rsidR="00EE6253" w:rsidRPr="00BB212C">
        <w:rPr>
          <w:rFonts w:ascii="Times New Roman" w:hAnsi="Times New Roman" w:cs="Times New Roman"/>
          <w:sz w:val="28"/>
          <w:szCs w:val="28"/>
        </w:rPr>
        <w:t xml:space="preserve">fruesin e  </w:t>
      </w:r>
      <w:r w:rsidR="00B44BB6" w:rsidRPr="00BB212C">
        <w:rPr>
          <w:rFonts w:ascii="Times New Roman" w:hAnsi="Times New Roman" w:cs="Times New Roman"/>
          <w:sz w:val="28"/>
          <w:szCs w:val="28"/>
        </w:rPr>
        <w:t>K</w:t>
      </w:r>
      <w:r w:rsidR="00EE6253" w:rsidRPr="00BB212C">
        <w:rPr>
          <w:rFonts w:ascii="Times New Roman" w:hAnsi="Times New Roman" w:cs="Times New Roman"/>
          <w:sz w:val="28"/>
          <w:szCs w:val="28"/>
        </w:rPr>
        <w:t xml:space="preserve">ualifikuar të </w:t>
      </w:r>
      <w:r w:rsidR="00B44BB6" w:rsidRPr="00BB212C">
        <w:rPr>
          <w:rFonts w:ascii="Times New Roman" w:hAnsi="Times New Roman" w:cs="Times New Roman"/>
          <w:sz w:val="28"/>
          <w:szCs w:val="28"/>
        </w:rPr>
        <w:t>S</w:t>
      </w:r>
      <w:r w:rsidR="00EE6253" w:rsidRPr="00BB212C">
        <w:rPr>
          <w:rFonts w:ascii="Times New Roman" w:hAnsi="Times New Roman" w:cs="Times New Roman"/>
          <w:sz w:val="28"/>
          <w:szCs w:val="28"/>
        </w:rPr>
        <w:t>hërbim</w:t>
      </w:r>
      <w:r w:rsidR="006C1760" w:rsidRPr="00BB212C">
        <w:rPr>
          <w:rFonts w:ascii="Times New Roman" w:hAnsi="Times New Roman" w:cs="Times New Roman"/>
          <w:sz w:val="28"/>
          <w:szCs w:val="28"/>
        </w:rPr>
        <w:t>it</w:t>
      </w:r>
      <w:r w:rsidR="00EE6253" w:rsidRPr="00BB212C">
        <w:rPr>
          <w:rFonts w:ascii="Times New Roman" w:hAnsi="Times New Roman" w:cs="Times New Roman"/>
          <w:sz w:val="28"/>
          <w:szCs w:val="28"/>
        </w:rPr>
        <w:t xml:space="preserve"> të </w:t>
      </w:r>
      <w:r w:rsidR="00B44BB6" w:rsidRPr="00BB212C">
        <w:rPr>
          <w:rFonts w:ascii="Times New Roman" w:hAnsi="Times New Roman" w:cs="Times New Roman"/>
          <w:sz w:val="28"/>
          <w:szCs w:val="28"/>
        </w:rPr>
        <w:t>B</w:t>
      </w:r>
      <w:r w:rsidR="00EE6253" w:rsidRPr="00BB212C">
        <w:rPr>
          <w:rFonts w:ascii="Times New Roman" w:hAnsi="Times New Roman" w:cs="Times New Roman"/>
          <w:sz w:val="28"/>
          <w:szCs w:val="28"/>
        </w:rPr>
        <w:t>esuar;</w:t>
      </w:r>
    </w:p>
    <w:p w14:paraId="4578EBC4" w14:textId="77777777" w:rsidR="007E4A8E" w:rsidRPr="00BB212C" w:rsidRDefault="00EE6253" w:rsidP="00F416C2">
      <w:pPr>
        <w:pStyle w:val="ListParagraph"/>
        <w:numPr>
          <w:ilvl w:val="0"/>
          <w:numId w:val="3"/>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nënshkrimin elektronik ose vulën elektronike të </w:t>
      </w:r>
      <w:r w:rsidR="006C1760" w:rsidRPr="00BB212C">
        <w:rPr>
          <w:rFonts w:ascii="Times New Roman" w:hAnsi="Times New Roman" w:cs="Times New Roman"/>
          <w:sz w:val="28"/>
          <w:szCs w:val="28"/>
        </w:rPr>
        <w:t>O</w:t>
      </w:r>
      <w:r w:rsidRPr="00BB212C">
        <w:rPr>
          <w:rFonts w:ascii="Times New Roman" w:hAnsi="Times New Roman" w:cs="Times New Roman"/>
          <w:sz w:val="28"/>
          <w:szCs w:val="28"/>
        </w:rPr>
        <w:t xml:space="preserve">fruesit të </w:t>
      </w:r>
      <w:r w:rsidR="00B44BB6" w:rsidRPr="00BB212C">
        <w:rPr>
          <w:rFonts w:ascii="Times New Roman" w:hAnsi="Times New Roman" w:cs="Times New Roman"/>
          <w:sz w:val="28"/>
          <w:szCs w:val="28"/>
        </w:rPr>
        <w:t>K</w:t>
      </w:r>
      <w:r w:rsidRPr="00BB212C">
        <w:rPr>
          <w:rFonts w:ascii="Times New Roman" w:hAnsi="Times New Roman" w:cs="Times New Roman"/>
          <w:sz w:val="28"/>
          <w:szCs w:val="28"/>
        </w:rPr>
        <w:t xml:space="preserve">ualifikuar të </w:t>
      </w:r>
      <w:r w:rsidR="00B07C7F" w:rsidRPr="00BB212C">
        <w:rPr>
          <w:rFonts w:ascii="Times New Roman" w:hAnsi="Times New Roman" w:cs="Times New Roman"/>
          <w:sz w:val="28"/>
          <w:szCs w:val="28"/>
        </w:rPr>
        <w:t>S</w:t>
      </w:r>
      <w:r w:rsidRPr="00BB212C">
        <w:rPr>
          <w:rFonts w:ascii="Times New Roman" w:hAnsi="Times New Roman" w:cs="Times New Roman"/>
          <w:sz w:val="28"/>
          <w:szCs w:val="28"/>
        </w:rPr>
        <w:t>hërbim</w:t>
      </w:r>
      <w:r w:rsidR="006C1760" w:rsidRPr="00BB212C">
        <w:rPr>
          <w:rFonts w:ascii="Times New Roman" w:hAnsi="Times New Roman" w:cs="Times New Roman"/>
          <w:sz w:val="28"/>
          <w:szCs w:val="28"/>
        </w:rPr>
        <w:t xml:space="preserve">it të </w:t>
      </w:r>
      <w:r w:rsidR="00B44BB6" w:rsidRPr="00BB212C">
        <w:rPr>
          <w:rFonts w:ascii="Times New Roman" w:hAnsi="Times New Roman" w:cs="Times New Roman"/>
          <w:sz w:val="28"/>
          <w:szCs w:val="28"/>
        </w:rPr>
        <w:t>B</w:t>
      </w:r>
      <w:r w:rsidR="006C1760" w:rsidRPr="00BB212C">
        <w:rPr>
          <w:rFonts w:ascii="Times New Roman" w:hAnsi="Times New Roman" w:cs="Times New Roman"/>
          <w:sz w:val="28"/>
          <w:szCs w:val="28"/>
        </w:rPr>
        <w:t>esuar</w:t>
      </w:r>
      <w:r w:rsidRPr="00BB212C">
        <w:rPr>
          <w:rFonts w:ascii="Times New Roman" w:hAnsi="Times New Roman" w:cs="Times New Roman"/>
          <w:sz w:val="28"/>
          <w:szCs w:val="28"/>
        </w:rPr>
        <w:t xml:space="preserve"> që lëshon certifikatën; </w:t>
      </w:r>
    </w:p>
    <w:p w14:paraId="4AF999EA" w14:textId="5A6BFFB6" w:rsidR="007E4A8E" w:rsidRPr="00BB212C" w:rsidRDefault="00035FA4" w:rsidP="00035FA4">
      <w:pPr>
        <w:spacing w:after="0" w:line="240" w:lineRule="auto"/>
        <w:ind w:left="720" w:hanging="360"/>
        <w:jc w:val="both"/>
        <w:rPr>
          <w:rFonts w:ascii="Times New Roman" w:hAnsi="Times New Roman" w:cs="Times New Roman"/>
          <w:sz w:val="28"/>
          <w:szCs w:val="28"/>
        </w:rPr>
      </w:pPr>
      <w:r w:rsidRPr="00BB212C">
        <w:rPr>
          <w:rFonts w:ascii="Times New Roman" w:hAnsi="Times New Roman" w:cs="Times New Roman"/>
          <w:sz w:val="28"/>
          <w:szCs w:val="28"/>
        </w:rPr>
        <w:t xml:space="preserve">ë)  </w:t>
      </w:r>
      <w:r w:rsidR="00EE6253" w:rsidRPr="00BB212C">
        <w:rPr>
          <w:rFonts w:ascii="Times New Roman" w:hAnsi="Times New Roman" w:cs="Times New Roman"/>
          <w:sz w:val="28"/>
          <w:szCs w:val="28"/>
        </w:rPr>
        <w:t>vendndodhja ku certifikata përkatëse me nënshkrimin elektronik ose vulën el</w:t>
      </w:r>
      <w:r w:rsidR="00BF6D52" w:rsidRPr="00BB212C">
        <w:rPr>
          <w:rFonts w:ascii="Times New Roman" w:hAnsi="Times New Roman" w:cs="Times New Roman"/>
          <w:sz w:val="28"/>
          <w:szCs w:val="28"/>
        </w:rPr>
        <w:t xml:space="preserve">ektronike e referuar në </w:t>
      </w:r>
      <w:r w:rsidR="005B46D8">
        <w:rPr>
          <w:rFonts w:ascii="Times New Roman" w:hAnsi="Times New Roman" w:cs="Times New Roman"/>
          <w:sz w:val="28"/>
          <w:szCs w:val="28"/>
        </w:rPr>
        <w:t>shkronj</w:t>
      </w:r>
      <w:r w:rsidR="00465AEC">
        <w:rPr>
          <w:rFonts w:ascii="Times New Roman" w:hAnsi="Times New Roman" w:cs="Times New Roman"/>
          <w:sz w:val="28"/>
          <w:szCs w:val="28"/>
        </w:rPr>
        <w:t>ë</w:t>
      </w:r>
      <w:r w:rsidR="005B46D8">
        <w:rPr>
          <w:rFonts w:ascii="Times New Roman" w:hAnsi="Times New Roman" w:cs="Times New Roman"/>
          <w:sz w:val="28"/>
          <w:szCs w:val="28"/>
        </w:rPr>
        <w:t>n</w:t>
      </w:r>
      <w:r w:rsidR="00265C37" w:rsidRPr="00BB212C">
        <w:rPr>
          <w:rFonts w:ascii="Times New Roman" w:hAnsi="Times New Roman" w:cs="Times New Roman"/>
          <w:sz w:val="28"/>
          <w:szCs w:val="28"/>
        </w:rPr>
        <w:t xml:space="preserve"> </w:t>
      </w:r>
      <w:r w:rsidR="005B46D8">
        <w:rPr>
          <w:rFonts w:ascii="Times New Roman" w:hAnsi="Times New Roman" w:cs="Times New Roman"/>
          <w:sz w:val="28"/>
          <w:szCs w:val="28"/>
        </w:rPr>
        <w:t>“</w:t>
      </w:r>
      <w:r w:rsidR="00FC4004" w:rsidRPr="00BB212C">
        <w:rPr>
          <w:rFonts w:ascii="Times New Roman" w:hAnsi="Times New Roman" w:cs="Times New Roman"/>
          <w:sz w:val="28"/>
          <w:szCs w:val="28"/>
        </w:rPr>
        <w:t>e</w:t>
      </w:r>
      <w:r w:rsidR="005B46D8">
        <w:rPr>
          <w:rFonts w:ascii="Times New Roman" w:hAnsi="Times New Roman" w:cs="Times New Roman"/>
          <w:sz w:val="28"/>
          <w:szCs w:val="28"/>
        </w:rPr>
        <w:t>”</w:t>
      </w:r>
      <w:r w:rsidR="00EE6253" w:rsidRPr="00BB212C">
        <w:rPr>
          <w:rFonts w:ascii="Times New Roman" w:hAnsi="Times New Roman" w:cs="Times New Roman"/>
          <w:sz w:val="28"/>
          <w:szCs w:val="28"/>
        </w:rPr>
        <w:t xml:space="preserve">, </w:t>
      </w:r>
      <w:r w:rsidR="005B46D8">
        <w:rPr>
          <w:rFonts w:ascii="Times New Roman" w:hAnsi="Times New Roman" w:cs="Times New Roman"/>
          <w:sz w:val="28"/>
          <w:szCs w:val="28"/>
        </w:rPr>
        <w:t>t</w:t>
      </w:r>
      <w:r w:rsidR="00465AEC">
        <w:rPr>
          <w:rFonts w:ascii="Times New Roman" w:hAnsi="Times New Roman" w:cs="Times New Roman"/>
          <w:sz w:val="28"/>
          <w:szCs w:val="28"/>
        </w:rPr>
        <w:t>ë</w:t>
      </w:r>
      <w:r w:rsidR="005B46D8">
        <w:rPr>
          <w:rFonts w:ascii="Times New Roman" w:hAnsi="Times New Roman" w:cs="Times New Roman"/>
          <w:sz w:val="28"/>
          <w:szCs w:val="28"/>
        </w:rPr>
        <w:t xml:space="preserve"> </w:t>
      </w:r>
      <w:r w:rsidR="000845EA">
        <w:rPr>
          <w:rFonts w:ascii="Times New Roman" w:hAnsi="Times New Roman" w:cs="Times New Roman"/>
          <w:sz w:val="28"/>
          <w:szCs w:val="28"/>
        </w:rPr>
        <w:t>k</w:t>
      </w:r>
      <w:r w:rsidR="00465AEC">
        <w:rPr>
          <w:rFonts w:ascii="Times New Roman" w:hAnsi="Times New Roman" w:cs="Times New Roman"/>
          <w:sz w:val="28"/>
          <w:szCs w:val="28"/>
        </w:rPr>
        <w:t>ë</w:t>
      </w:r>
      <w:r w:rsidR="000845EA">
        <w:rPr>
          <w:rFonts w:ascii="Times New Roman" w:hAnsi="Times New Roman" w:cs="Times New Roman"/>
          <w:sz w:val="28"/>
          <w:szCs w:val="28"/>
        </w:rPr>
        <w:t>saj pike</w:t>
      </w:r>
      <w:r w:rsidR="005B46D8">
        <w:rPr>
          <w:rFonts w:ascii="Times New Roman" w:hAnsi="Times New Roman" w:cs="Times New Roman"/>
          <w:sz w:val="28"/>
          <w:szCs w:val="28"/>
        </w:rPr>
        <w:t xml:space="preserve"> </w:t>
      </w:r>
      <w:r w:rsidR="00EE6253" w:rsidRPr="00BB212C">
        <w:rPr>
          <w:rFonts w:ascii="Times New Roman" w:hAnsi="Times New Roman" w:cs="Times New Roman"/>
          <w:sz w:val="28"/>
          <w:szCs w:val="28"/>
        </w:rPr>
        <w:t>mund t</w:t>
      </w:r>
      <w:r w:rsidR="006A497B" w:rsidRPr="00BB212C">
        <w:rPr>
          <w:rFonts w:ascii="Times New Roman" w:hAnsi="Times New Roman" w:cs="Times New Roman"/>
          <w:sz w:val="28"/>
          <w:szCs w:val="28"/>
        </w:rPr>
        <w:t>ë</w:t>
      </w:r>
      <w:r w:rsidR="00EE6253" w:rsidRPr="00BB212C">
        <w:rPr>
          <w:rFonts w:ascii="Times New Roman" w:hAnsi="Times New Roman" w:cs="Times New Roman"/>
          <w:sz w:val="28"/>
          <w:szCs w:val="28"/>
        </w:rPr>
        <w:t xml:space="preserve"> gjendet pa pagesë;</w:t>
      </w:r>
    </w:p>
    <w:p w14:paraId="64928C6F" w14:textId="77777777" w:rsidR="00D56322" w:rsidRPr="00BB212C" w:rsidRDefault="00EE6253" w:rsidP="00F416C2">
      <w:pPr>
        <w:pStyle w:val="ListParagraph"/>
        <w:numPr>
          <w:ilvl w:val="0"/>
          <w:numId w:val="3"/>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vendndodhjen e shërbimeve që mund të përdoren në lidhje me statusin e vlefshmërisë</w:t>
      </w:r>
      <w:r w:rsidR="006A497B" w:rsidRPr="00BB212C">
        <w:rPr>
          <w:rFonts w:ascii="Times New Roman" w:hAnsi="Times New Roman" w:cs="Times New Roman"/>
          <w:sz w:val="28"/>
          <w:szCs w:val="28"/>
        </w:rPr>
        <w:t xml:space="preserve"> së certifikatës së kualifikuar.</w:t>
      </w:r>
    </w:p>
    <w:p w14:paraId="652263C6" w14:textId="77777777" w:rsidR="00101E84" w:rsidRPr="00BB212C" w:rsidRDefault="00101E84" w:rsidP="003252F4">
      <w:pPr>
        <w:spacing w:before="120" w:after="0" w:line="312" w:lineRule="atLeast"/>
        <w:jc w:val="center"/>
        <w:rPr>
          <w:rFonts w:ascii="Times New Roman" w:eastAsia="Times New Roman" w:hAnsi="Times New Roman" w:cs="Times New Roman"/>
          <w:b/>
          <w:sz w:val="28"/>
          <w:szCs w:val="28"/>
          <w:lang w:eastAsia="it-IT"/>
        </w:rPr>
      </w:pPr>
    </w:p>
    <w:p w14:paraId="10799542" w14:textId="78D60F24" w:rsidR="003252F4" w:rsidRPr="00BB212C" w:rsidRDefault="00F35923" w:rsidP="00F35923">
      <w:pPr>
        <w:spacing w:after="0"/>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 xml:space="preserve">                                    </w:t>
      </w:r>
      <w:r w:rsidR="00187D06">
        <w:rPr>
          <w:rFonts w:ascii="Times New Roman" w:eastAsia="Times New Roman" w:hAnsi="Times New Roman" w:cs="Times New Roman"/>
          <w:b/>
          <w:sz w:val="28"/>
          <w:szCs w:val="28"/>
          <w:lang w:eastAsia="it-IT"/>
        </w:rPr>
        <w:t xml:space="preserve">                     </w:t>
      </w:r>
      <w:r w:rsidR="003252F4" w:rsidRPr="00BB212C">
        <w:rPr>
          <w:rFonts w:ascii="Times New Roman" w:eastAsia="Times New Roman" w:hAnsi="Times New Roman" w:cs="Times New Roman"/>
          <w:b/>
          <w:sz w:val="28"/>
          <w:szCs w:val="28"/>
          <w:lang w:eastAsia="it-IT"/>
        </w:rPr>
        <w:t xml:space="preserve">Neni </w:t>
      </w:r>
      <w:r w:rsidR="00E86C98" w:rsidRPr="00BB212C">
        <w:rPr>
          <w:rFonts w:ascii="Times New Roman" w:eastAsia="Times New Roman" w:hAnsi="Times New Roman" w:cs="Times New Roman"/>
          <w:b/>
          <w:sz w:val="28"/>
          <w:szCs w:val="28"/>
          <w:lang w:eastAsia="it-IT"/>
        </w:rPr>
        <w:t>4</w:t>
      </w:r>
      <w:r w:rsidR="00187D06">
        <w:rPr>
          <w:rFonts w:ascii="Times New Roman" w:eastAsia="Times New Roman" w:hAnsi="Times New Roman" w:cs="Times New Roman"/>
          <w:b/>
          <w:sz w:val="28"/>
          <w:szCs w:val="28"/>
          <w:lang w:eastAsia="it-IT"/>
        </w:rPr>
        <w:t>4</w:t>
      </w:r>
    </w:p>
    <w:p w14:paraId="235FCE42" w14:textId="77777777" w:rsidR="003252F4" w:rsidRPr="00BB212C" w:rsidRDefault="003252F4" w:rsidP="00101E84">
      <w:pPr>
        <w:spacing w:after="0"/>
        <w:jc w:val="center"/>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b/>
          <w:sz w:val="28"/>
          <w:szCs w:val="28"/>
          <w:lang w:eastAsia="it-IT"/>
        </w:rPr>
        <w:t>Efektet  ligjore  të dokumenteve elektronike</w:t>
      </w:r>
    </w:p>
    <w:p w14:paraId="2D78862E" w14:textId="77777777" w:rsidR="00D56322" w:rsidRPr="00BB212C" w:rsidRDefault="00AD742D" w:rsidP="00694FC2">
      <w:pPr>
        <w:spacing w:before="120" w:after="0" w:line="312" w:lineRule="atLeast"/>
        <w:jc w:val="both"/>
        <w:rPr>
          <w:rFonts w:ascii="Times New Roman" w:eastAsia="Times New Roman" w:hAnsi="Times New Roman" w:cs="Times New Roman"/>
          <w:b/>
          <w:sz w:val="28"/>
          <w:szCs w:val="28"/>
          <w:lang w:eastAsia="it-IT"/>
        </w:rPr>
      </w:pPr>
      <w:r w:rsidRPr="00BB212C">
        <w:rPr>
          <w:rFonts w:ascii="Times New Roman" w:eastAsia="Times New Roman" w:hAnsi="Times New Roman" w:cs="Times New Roman"/>
          <w:sz w:val="28"/>
          <w:szCs w:val="28"/>
          <w:lang w:eastAsia="it-IT"/>
        </w:rPr>
        <w:t xml:space="preserve">Një dokument elektronik konsiderohet </w:t>
      </w:r>
      <w:r w:rsidR="000B1BD7" w:rsidRPr="00BB212C">
        <w:rPr>
          <w:rFonts w:ascii="Times New Roman" w:eastAsia="Times New Roman" w:hAnsi="Times New Roman" w:cs="Times New Roman"/>
          <w:sz w:val="28"/>
          <w:szCs w:val="28"/>
          <w:lang w:eastAsia="it-IT"/>
        </w:rPr>
        <w:t>i</w:t>
      </w:r>
      <w:r w:rsidRPr="00BB212C">
        <w:rPr>
          <w:rFonts w:ascii="Times New Roman" w:eastAsia="Times New Roman" w:hAnsi="Times New Roman" w:cs="Times New Roman"/>
          <w:sz w:val="28"/>
          <w:szCs w:val="28"/>
          <w:lang w:eastAsia="it-IT"/>
        </w:rPr>
        <w:t xml:space="preserve"> pranuesh</w:t>
      </w:r>
      <w:r w:rsidR="000B1BD7" w:rsidRPr="00BB212C">
        <w:rPr>
          <w:rFonts w:ascii="Times New Roman" w:eastAsia="Times New Roman" w:hAnsi="Times New Roman" w:cs="Times New Roman"/>
          <w:sz w:val="28"/>
          <w:szCs w:val="28"/>
          <w:lang w:eastAsia="it-IT"/>
        </w:rPr>
        <w:t>ëm</w:t>
      </w:r>
      <w:r w:rsidRPr="00BB212C">
        <w:rPr>
          <w:rFonts w:ascii="Times New Roman" w:eastAsia="Times New Roman" w:hAnsi="Times New Roman" w:cs="Times New Roman"/>
          <w:sz w:val="28"/>
          <w:szCs w:val="28"/>
          <w:lang w:eastAsia="it-IT"/>
        </w:rPr>
        <w:t xml:space="preserve"> në procedurat ligjore, pavarësisht se është në formë elektronike</w:t>
      </w:r>
      <w:r w:rsidR="00E51839" w:rsidRPr="00BB212C">
        <w:rPr>
          <w:rFonts w:ascii="Times New Roman" w:eastAsia="Times New Roman" w:hAnsi="Times New Roman" w:cs="Times New Roman"/>
          <w:sz w:val="28"/>
          <w:szCs w:val="28"/>
          <w:lang w:eastAsia="it-IT"/>
        </w:rPr>
        <w:t>.</w:t>
      </w:r>
    </w:p>
    <w:p w14:paraId="03C06224" w14:textId="77777777" w:rsidR="00D3598F" w:rsidRPr="00BB212C" w:rsidRDefault="00D3598F" w:rsidP="00101E84">
      <w:pPr>
        <w:spacing w:after="0"/>
        <w:jc w:val="center"/>
        <w:rPr>
          <w:rFonts w:ascii="Times New Roman" w:hAnsi="Times New Roman" w:cs="Times New Roman"/>
          <w:b/>
          <w:sz w:val="28"/>
          <w:szCs w:val="28"/>
        </w:rPr>
      </w:pPr>
    </w:p>
    <w:p w14:paraId="0681A0E0" w14:textId="45BB7659" w:rsidR="000232F0" w:rsidRPr="00BB212C" w:rsidRDefault="000232F0" w:rsidP="00101E84">
      <w:pPr>
        <w:spacing w:after="0"/>
        <w:jc w:val="center"/>
        <w:rPr>
          <w:rFonts w:ascii="Times New Roman" w:hAnsi="Times New Roman" w:cs="Times New Roman"/>
          <w:b/>
          <w:sz w:val="28"/>
          <w:szCs w:val="28"/>
        </w:rPr>
      </w:pPr>
      <w:r w:rsidRPr="00BB212C">
        <w:rPr>
          <w:rFonts w:ascii="Times New Roman" w:hAnsi="Times New Roman" w:cs="Times New Roman"/>
          <w:b/>
          <w:sz w:val="28"/>
          <w:szCs w:val="28"/>
        </w:rPr>
        <w:t>KREU X</w:t>
      </w:r>
    </w:p>
    <w:p w14:paraId="360561C8" w14:textId="77777777" w:rsidR="007D57BB" w:rsidRPr="00BB212C" w:rsidRDefault="000232F0" w:rsidP="00694FC2">
      <w:pPr>
        <w:spacing w:after="0"/>
        <w:jc w:val="center"/>
        <w:rPr>
          <w:rFonts w:ascii="Times New Roman" w:hAnsi="Times New Roman" w:cs="Times New Roman"/>
          <w:b/>
          <w:sz w:val="28"/>
          <w:szCs w:val="28"/>
        </w:rPr>
      </w:pPr>
      <w:r w:rsidRPr="00BB212C">
        <w:rPr>
          <w:rFonts w:ascii="Times New Roman" w:hAnsi="Times New Roman" w:cs="Times New Roman"/>
          <w:b/>
          <w:sz w:val="28"/>
          <w:szCs w:val="28"/>
        </w:rPr>
        <w:t>PËRGJEGJËSIA LIGJORE</w:t>
      </w:r>
    </w:p>
    <w:p w14:paraId="0784F62C" w14:textId="458D180B" w:rsidR="000232F0" w:rsidRPr="00BB212C" w:rsidRDefault="007D291D" w:rsidP="00101E84">
      <w:pPr>
        <w:spacing w:after="0"/>
        <w:jc w:val="center"/>
        <w:rPr>
          <w:rFonts w:ascii="Times New Roman" w:hAnsi="Times New Roman" w:cs="Times New Roman"/>
          <w:b/>
          <w:sz w:val="28"/>
          <w:szCs w:val="28"/>
        </w:rPr>
      </w:pPr>
      <w:r w:rsidRPr="00BB212C">
        <w:rPr>
          <w:rFonts w:ascii="Times New Roman" w:hAnsi="Times New Roman" w:cs="Times New Roman"/>
          <w:b/>
          <w:sz w:val="28"/>
          <w:szCs w:val="28"/>
        </w:rPr>
        <w:t xml:space="preserve">Neni </w:t>
      </w:r>
      <w:r w:rsidR="00E86C98" w:rsidRPr="00BB212C">
        <w:rPr>
          <w:rFonts w:ascii="Times New Roman" w:hAnsi="Times New Roman" w:cs="Times New Roman"/>
          <w:b/>
          <w:sz w:val="28"/>
          <w:szCs w:val="28"/>
        </w:rPr>
        <w:t>4</w:t>
      </w:r>
      <w:r w:rsidR="00187D06">
        <w:rPr>
          <w:rFonts w:ascii="Times New Roman" w:hAnsi="Times New Roman" w:cs="Times New Roman"/>
          <w:b/>
          <w:sz w:val="28"/>
          <w:szCs w:val="28"/>
        </w:rPr>
        <w:t>5</w:t>
      </w:r>
    </w:p>
    <w:p w14:paraId="12E4B886" w14:textId="77777777" w:rsidR="000232F0" w:rsidRDefault="000232F0" w:rsidP="00101E84">
      <w:pPr>
        <w:spacing w:after="0"/>
        <w:jc w:val="center"/>
        <w:rPr>
          <w:rFonts w:ascii="Times New Roman" w:hAnsi="Times New Roman" w:cs="Times New Roman"/>
          <w:b/>
          <w:sz w:val="28"/>
          <w:szCs w:val="28"/>
        </w:rPr>
      </w:pPr>
      <w:r w:rsidRPr="00BB212C">
        <w:rPr>
          <w:rFonts w:ascii="Times New Roman" w:hAnsi="Times New Roman" w:cs="Times New Roman"/>
          <w:b/>
          <w:sz w:val="28"/>
          <w:szCs w:val="28"/>
        </w:rPr>
        <w:t>Shpërblimi i dëmit dhe barra e provës</w:t>
      </w:r>
    </w:p>
    <w:p w14:paraId="5C4D5C18" w14:textId="77777777" w:rsidR="000845EA" w:rsidRPr="00BB212C" w:rsidRDefault="000845EA" w:rsidP="00101E84">
      <w:pPr>
        <w:spacing w:after="0"/>
        <w:jc w:val="center"/>
        <w:rPr>
          <w:rFonts w:ascii="Times New Roman" w:hAnsi="Times New Roman" w:cs="Times New Roman"/>
          <w:b/>
          <w:sz w:val="28"/>
          <w:szCs w:val="28"/>
        </w:rPr>
      </w:pPr>
    </w:p>
    <w:p w14:paraId="6B87AB8B" w14:textId="77777777" w:rsidR="000232F0" w:rsidRPr="00BB212C" w:rsidRDefault="000232F0" w:rsidP="000232F0">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lastRenderedPageBreak/>
        <w:t xml:space="preserve">1. Ofruesi i </w:t>
      </w:r>
      <w:r w:rsidR="00EC502B" w:rsidRPr="00BB212C">
        <w:rPr>
          <w:rFonts w:ascii="Times New Roman" w:hAnsi="Times New Roman" w:cs="Times New Roman"/>
          <w:sz w:val="28"/>
          <w:szCs w:val="28"/>
        </w:rPr>
        <w:t>K</w:t>
      </w:r>
      <w:r w:rsidRPr="00BB212C">
        <w:rPr>
          <w:rFonts w:ascii="Times New Roman" w:hAnsi="Times New Roman" w:cs="Times New Roman"/>
          <w:sz w:val="28"/>
          <w:szCs w:val="28"/>
        </w:rPr>
        <w:t xml:space="preserve">ualifikuar i </w:t>
      </w:r>
      <w:r w:rsidR="00EC502B" w:rsidRPr="00BB212C">
        <w:rPr>
          <w:rFonts w:ascii="Times New Roman" w:hAnsi="Times New Roman" w:cs="Times New Roman"/>
          <w:sz w:val="28"/>
          <w:szCs w:val="28"/>
        </w:rPr>
        <w:t>S</w:t>
      </w:r>
      <w:r w:rsidRPr="00BB212C">
        <w:rPr>
          <w:rFonts w:ascii="Times New Roman" w:hAnsi="Times New Roman" w:cs="Times New Roman"/>
          <w:sz w:val="28"/>
          <w:szCs w:val="28"/>
        </w:rPr>
        <w:t xml:space="preserve">hërbimit të </w:t>
      </w:r>
      <w:r w:rsidR="00EC502B" w:rsidRPr="00BB212C">
        <w:rPr>
          <w:rFonts w:ascii="Times New Roman" w:hAnsi="Times New Roman" w:cs="Times New Roman"/>
          <w:sz w:val="28"/>
          <w:szCs w:val="28"/>
        </w:rPr>
        <w:t>B</w:t>
      </w:r>
      <w:r w:rsidRPr="00BB212C">
        <w:rPr>
          <w:rFonts w:ascii="Times New Roman" w:hAnsi="Times New Roman" w:cs="Times New Roman"/>
          <w:sz w:val="28"/>
          <w:szCs w:val="28"/>
        </w:rPr>
        <w:t>esuar dëmshpërblen personat e tretë për çdo dëm të shkaktuar në rastet kur:</w:t>
      </w:r>
    </w:p>
    <w:p w14:paraId="4ECCDC8C" w14:textId="77777777" w:rsidR="000232F0" w:rsidRPr="00BB212C" w:rsidRDefault="000232F0" w:rsidP="00F416C2">
      <w:pPr>
        <w:numPr>
          <w:ilvl w:val="0"/>
          <w:numId w:val="5"/>
        </w:numPr>
        <w:spacing w:after="0" w:line="240" w:lineRule="auto"/>
        <w:contextualSpacing/>
        <w:jc w:val="both"/>
        <w:rPr>
          <w:rFonts w:ascii="Times New Roman" w:hAnsi="Times New Roman" w:cs="Times New Roman"/>
          <w:sz w:val="28"/>
          <w:szCs w:val="28"/>
        </w:rPr>
      </w:pPr>
      <w:r w:rsidRPr="00BB212C">
        <w:rPr>
          <w:rFonts w:ascii="Times New Roman" w:hAnsi="Times New Roman" w:cs="Times New Roman"/>
          <w:sz w:val="28"/>
          <w:szCs w:val="28"/>
        </w:rPr>
        <w:t>shkel kërkesat e këtij ligji dhe të akteve nënligjore të nxjerra në zbatim të tij;</w:t>
      </w:r>
    </w:p>
    <w:p w14:paraId="2435B3D0" w14:textId="77777777" w:rsidR="000232F0" w:rsidRPr="00BB212C" w:rsidRDefault="000232F0" w:rsidP="00F416C2">
      <w:pPr>
        <w:numPr>
          <w:ilvl w:val="0"/>
          <w:numId w:val="5"/>
        </w:numPr>
        <w:spacing w:after="0" w:line="240" w:lineRule="auto"/>
        <w:contextualSpacing/>
        <w:jc w:val="both"/>
        <w:rPr>
          <w:rFonts w:ascii="Times New Roman" w:hAnsi="Times New Roman" w:cs="Times New Roman"/>
          <w:sz w:val="28"/>
          <w:szCs w:val="28"/>
        </w:rPr>
      </w:pPr>
      <w:r w:rsidRPr="00BB212C">
        <w:rPr>
          <w:rFonts w:ascii="Times New Roman" w:hAnsi="Times New Roman" w:cs="Times New Roman"/>
          <w:sz w:val="28"/>
          <w:szCs w:val="28"/>
        </w:rPr>
        <w:t>produktet e tij për shërbime të besuara të kualifikuara, të sigurisë teknike, nuk funksionojnë siç duhet.</w:t>
      </w:r>
    </w:p>
    <w:p w14:paraId="3B3FFAF2" w14:textId="6CC290C1" w:rsidR="000232F0" w:rsidRPr="00BB212C" w:rsidRDefault="000232F0" w:rsidP="000232F0">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2. Ofruesi i </w:t>
      </w:r>
      <w:r w:rsidR="00EC502B" w:rsidRPr="00BB212C">
        <w:rPr>
          <w:rFonts w:ascii="Times New Roman" w:hAnsi="Times New Roman" w:cs="Times New Roman"/>
          <w:sz w:val="28"/>
          <w:szCs w:val="28"/>
        </w:rPr>
        <w:t>K</w:t>
      </w:r>
      <w:r w:rsidRPr="00BB212C">
        <w:rPr>
          <w:rFonts w:ascii="Times New Roman" w:hAnsi="Times New Roman" w:cs="Times New Roman"/>
          <w:sz w:val="28"/>
          <w:szCs w:val="28"/>
        </w:rPr>
        <w:t xml:space="preserve">ualifikuar i </w:t>
      </w:r>
      <w:r w:rsidR="00EC502B" w:rsidRPr="00BB212C">
        <w:rPr>
          <w:rFonts w:ascii="Times New Roman" w:hAnsi="Times New Roman" w:cs="Times New Roman"/>
          <w:sz w:val="28"/>
          <w:szCs w:val="28"/>
        </w:rPr>
        <w:t>S</w:t>
      </w:r>
      <w:r w:rsidRPr="00BB212C">
        <w:rPr>
          <w:rFonts w:ascii="Times New Roman" w:hAnsi="Times New Roman" w:cs="Times New Roman"/>
          <w:sz w:val="28"/>
          <w:szCs w:val="28"/>
        </w:rPr>
        <w:t xml:space="preserve">hërbimit të </w:t>
      </w:r>
      <w:r w:rsidR="00EC502B" w:rsidRPr="00BB212C">
        <w:rPr>
          <w:rFonts w:ascii="Times New Roman" w:hAnsi="Times New Roman" w:cs="Times New Roman"/>
          <w:sz w:val="28"/>
          <w:szCs w:val="28"/>
        </w:rPr>
        <w:t>B</w:t>
      </w:r>
      <w:r w:rsidRPr="00BB212C">
        <w:rPr>
          <w:rFonts w:ascii="Times New Roman" w:hAnsi="Times New Roman" w:cs="Times New Roman"/>
          <w:sz w:val="28"/>
          <w:szCs w:val="28"/>
        </w:rPr>
        <w:t>esuar përjashtohet nga detyrimi për shpërblimin e dëmit, kur provon se ka vepruar pa faj ose personat e tretë kanë pasur dijeni për ekzistencën e s</w:t>
      </w:r>
      <w:r w:rsidR="000845EA">
        <w:rPr>
          <w:rFonts w:ascii="Times New Roman" w:hAnsi="Times New Roman" w:cs="Times New Roman"/>
          <w:sz w:val="28"/>
          <w:szCs w:val="28"/>
        </w:rPr>
        <w:t>hkaqeve të parashikuara në pik</w:t>
      </w:r>
      <w:r w:rsidR="00465AEC">
        <w:rPr>
          <w:rFonts w:ascii="Times New Roman" w:hAnsi="Times New Roman" w:cs="Times New Roman"/>
          <w:sz w:val="28"/>
          <w:szCs w:val="28"/>
        </w:rPr>
        <w:t>ë</w:t>
      </w:r>
      <w:r w:rsidR="000845EA">
        <w:rPr>
          <w:rFonts w:ascii="Times New Roman" w:hAnsi="Times New Roman" w:cs="Times New Roman"/>
          <w:sz w:val="28"/>
          <w:szCs w:val="28"/>
        </w:rPr>
        <w:t>n</w:t>
      </w:r>
      <w:r w:rsidRPr="00BB212C">
        <w:rPr>
          <w:rFonts w:ascii="Times New Roman" w:hAnsi="Times New Roman" w:cs="Times New Roman"/>
          <w:sz w:val="28"/>
          <w:szCs w:val="28"/>
        </w:rPr>
        <w:t xml:space="preserve"> 1</w:t>
      </w:r>
      <w:r w:rsidR="000845EA">
        <w:rPr>
          <w:rFonts w:ascii="Times New Roman" w:hAnsi="Times New Roman" w:cs="Times New Roman"/>
          <w:sz w:val="28"/>
          <w:szCs w:val="28"/>
        </w:rPr>
        <w:t>,</w:t>
      </w:r>
      <w:r w:rsidRPr="00BB212C">
        <w:rPr>
          <w:rFonts w:ascii="Times New Roman" w:hAnsi="Times New Roman" w:cs="Times New Roman"/>
          <w:sz w:val="28"/>
          <w:szCs w:val="28"/>
        </w:rPr>
        <w:t xml:space="preserve"> të këtij neni.</w:t>
      </w:r>
    </w:p>
    <w:p w14:paraId="208ADB3A" w14:textId="77777777" w:rsidR="000232F0" w:rsidRPr="00BB212C" w:rsidRDefault="000232F0" w:rsidP="000232F0">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3. Në rastet kur Ofruesit e </w:t>
      </w:r>
      <w:r w:rsidR="000D5128" w:rsidRPr="00BB212C">
        <w:rPr>
          <w:rFonts w:ascii="Times New Roman" w:hAnsi="Times New Roman" w:cs="Times New Roman"/>
          <w:sz w:val="28"/>
          <w:szCs w:val="28"/>
        </w:rPr>
        <w:t>K</w:t>
      </w:r>
      <w:r w:rsidRPr="00BB212C">
        <w:rPr>
          <w:rFonts w:ascii="Times New Roman" w:hAnsi="Times New Roman" w:cs="Times New Roman"/>
          <w:sz w:val="28"/>
          <w:szCs w:val="28"/>
        </w:rPr>
        <w:t xml:space="preserve">ualifikuar të </w:t>
      </w:r>
      <w:r w:rsidR="00EC502B" w:rsidRPr="00BB212C">
        <w:rPr>
          <w:rFonts w:ascii="Times New Roman" w:hAnsi="Times New Roman" w:cs="Times New Roman"/>
          <w:sz w:val="28"/>
          <w:szCs w:val="28"/>
        </w:rPr>
        <w:t>S</w:t>
      </w:r>
      <w:r w:rsidRPr="00BB212C">
        <w:rPr>
          <w:rFonts w:ascii="Times New Roman" w:hAnsi="Times New Roman" w:cs="Times New Roman"/>
          <w:sz w:val="28"/>
          <w:szCs w:val="28"/>
        </w:rPr>
        <w:t xml:space="preserve">hërbimit të </w:t>
      </w:r>
      <w:r w:rsidR="00EC502B" w:rsidRPr="00BB212C">
        <w:rPr>
          <w:rFonts w:ascii="Times New Roman" w:hAnsi="Times New Roman" w:cs="Times New Roman"/>
          <w:sz w:val="28"/>
          <w:szCs w:val="28"/>
        </w:rPr>
        <w:t>B</w:t>
      </w:r>
      <w:r w:rsidRPr="00BB212C">
        <w:rPr>
          <w:rFonts w:ascii="Times New Roman" w:hAnsi="Times New Roman" w:cs="Times New Roman"/>
          <w:sz w:val="28"/>
          <w:szCs w:val="28"/>
        </w:rPr>
        <w:t xml:space="preserve">esuar, informojnë klientët e tyre paraprakisht me shkrim, në lidhje me kufizimet mbi përdorimin e shërbimeve që ato ofrojnë dhe kur këto kufizime janë të njohur edhe nga palët e treta, Ofruesit e </w:t>
      </w:r>
      <w:r w:rsidR="00EC502B" w:rsidRPr="00BB212C">
        <w:rPr>
          <w:rFonts w:ascii="Times New Roman" w:hAnsi="Times New Roman" w:cs="Times New Roman"/>
          <w:sz w:val="28"/>
          <w:szCs w:val="28"/>
        </w:rPr>
        <w:t>K</w:t>
      </w:r>
      <w:r w:rsidRPr="00BB212C">
        <w:rPr>
          <w:rFonts w:ascii="Times New Roman" w:hAnsi="Times New Roman" w:cs="Times New Roman"/>
          <w:sz w:val="28"/>
          <w:szCs w:val="28"/>
        </w:rPr>
        <w:t xml:space="preserve">ualifikuar të </w:t>
      </w:r>
      <w:r w:rsidR="00EC502B" w:rsidRPr="00BB212C">
        <w:rPr>
          <w:rFonts w:ascii="Times New Roman" w:hAnsi="Times New Roman" w:cs="Times New Roman"/>
          <w:sz w:val="28"/>
          <w:szCs w:val="28"/>
        </w:rPr>
        <w:t>S</w:t>
      </w:r>
      <w:r w:rsidRPr="00BB212C">
        <w:rPr>
          <w:rFonts w:ascii="Times New Roman" w:hAnsi="Times New Roman" w:cs="Times New Roman"/>
          <w:sz w:val="28"/>
          <w:szCs w:val="28"/>
        </w:rPr>
        <w:t xml:space="preserve">hërbimit të </w:t>
      </w:r>
      <w:r w:rsidR="00EC502B" w:rsidRPr="00BB212C">
        <w:rPr>
          <w:rFonts w:ascii="Times New Roman" w:hAnsi="Times New Roman" w:cs="Times New Roman"/>
          <w:sz w:val="28"/>
          <w:szCs w:val="28"/>
        </w:rPr>
        <w:t>B</w:t>
      </w:r>
      <w:r w:rsidRPr="00BB212C">
        <w:rPr>
          <w:rFonts w:ascii="Times New Roman" w:hAnsi="Times New Roman" w:cs="Times New Roman"/>
          <w:sz w:val="28"/>
          <w:szCs w:val="28"/>
        </w:rPr>
        <w:t>esuar nuk do të jetë përgjegjës për dëmet, që rrjedhin nga përdorimi i shërbimeve, që tejkalojnë kufizimet e bëra të njohura.</w:t>
      </w:r>
    </w:p>
    <w:p w14:paraId="207A3DE0" w14:textId="0CA48A07" w:rsidR="00187D06" w:rsidRDefault="000232F0" w:rsidP="00C022C9">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4. Barra për të provuar dashjen apo pakujdesinë për dëmin e shkaktuar nga një Ofrues jo i kualifikuar i shërbimit të besuar, i ngarkohet personit fizik ose juridik që pretendon dëmin e përmendur më lart.</w:t>
      </w:r>
    </w:p>
    <w:p w14:paraId="1F4FE53E" w14:textId="77777777" w:rsidR="00187D06" w:rsidRPr="00187D06" w:rsidRDefault="00187D06" w:rsidP="00C022C9">
      <w:pPr>
        <w:spacing w:after="0" w:line="240" w:lineRule="auto"/>
        <w:jc w:val="both"/>
        <w:rPr>
          <w:rFonts w:ascii="Times New Roman" w:hAnsi="Times New Roman" w:cs="Times New Roman"/>
          <w:sz w:val="28"/>
          <w:szCs w:val="28"/>
        </w:rPr>
      </w:pPr>
    </w:p>
    <w:p w14:paraId="2497DAD0" w14:textId="42891869" w:rsidR="000232F0" w:rsidRPr="00BB212C" w:rsidRDefault="007D291D" w:rsidP="000232F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 xml:space="preserve">Neni </w:t>
      </w:r>
      <w:r w:rsidR="000D5128" w:rsidRPr="00BB212C">
        <w:rPr>
          <w:rFonts w:ascii="Times New Roman" w:hAnsi="Times New Roman" w:cs="Times New Roman"/>
          <w:b/>
          <w:sz w:val="28"/>
          <w:szCs w:val="28"/>
        </w:rPr>
        <w:t>4</w:t>
      </w:r>
      <w:r w:rsidR="00187D06">
        <w:rPr>
          <w:rFonts w:ascii="Times New Roman" w:hAnsi="Times New Roman" w:cs="Times New Roman"/>
          <w:b/>
          <w:sz w:val="28"/>
          <w:szCs w:val="28"/>
        </w:rPr>
        <w:t>6</w:t>
      </w:r>
    </w:p>
    <w:p w14:paraId="70B22F28" w14:textId="77777777" w:rsidR="000232F0" w:rsidRPr="00BB212C" w:rsidRDefault="000232F0" w:rsidP="000232F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Garancitë pasurore</w:t>
      </w:r>
    </w:p>
    <w:p w14:paraId="7EC80A50" w14:textId="0DB58979" w:rsidR="000232F0" w:rsidRPr="00BB212C" w:rsidRDefault="000232F0" w:rsidP="001353FC">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Ofruesi i </w:t>
      </w:r>
      <w:r w:rsidR="00B023BF" w:rsidRPr="00BB212C">
        <w:rPr>
          <w:rFonts w:ascii="Times New Roman" w:hAnsi="Times New Roman" w:cs="Times New Roman"/>
          <w:sz w:val="28"/>
          <w:szCs w:val="28"/>
        </w:rPr>
        <w:t>K</w:t>
      </w:r>
      <w:r w:rsidRPr="00BB212C">
        <w:rPr>
          <w:rFonts w:ascii="Times New Roman" w:hAnsi="Times New Roman" w:cs="Times New Roman"/>
          <w:sz w:val="28"/>
          <w:szCs w:val="28"/>
        </w:rPr>
        <w:t xml:space="preserve">ualifikuar i </w:t>
      </w:r>
      <w:r w:rsidR="00B023BF" w:rsidRPr="00BB212C">
        <w:rPr>
          <w:rFonts w:ascii="Times New Roman" w:hAnsi="Times New Roman" w:cs="Times New Roman"/>
          <w:sz w:val="28"/>
          <w:szCs w:val="28"/>
        </w:rPr>
        <w:t>S</w:t>
      </w:r>
      <w:r w:rsidRPr="00BB212C">
        <w:rPr>
          <w:rFonts w:ascii="Times New Roman" w:hAnsi="Times New Roman" w:cs="Times New Roman"/>
          <w:sz w:val="28"/>
          <w:szCs w:val="28"/>
        </w:rPr>
        <w:t xml:space="preserve">hërbimit të </w:t>
      </w:r>
      <w:r w:rsidR="00B023BF" w:rsidRPr="00BB212C">
        <w:rPr>
          <w:rFonts w:ascii="Times New Roman" w:hAnsi="Times New Roman" w:cs="Times New Roman"/>
          <w:sz w:val="28"/>
          <w:szCs w:val="28"/>
        </w:rPr>
        <w:t>B</w:t>
      </w:r>
      <w:r w:rsidRPr="00BB212C">
        <w:rPr>
          <w:rFonts w:ascii="Times New Roman" w:hAnsi="Times New Roman" w:cs="Times New Roman"/>
          <w:sz w:val="28"/>
          <w:szCs w:val="28"/>
        </w:rPr>
        <w:t>esuar, është i detyruar të marrë masat e duhura financiare, për të siguruar përmbushjen e detyrimeve ligjore</w:t>
      </w:r>
      <w:r w:rsidR="007D291D" w:rsidRPr="00BB212C">
        <w:rPr>
          <w:rFonts w:ascii="Times New Roman" w:hAnsi="Times New Roman" w:cs="Times New Roman"/>
          <w:sz w:val="28"/>
          <w:szCs w:val="28"/>
        </w:rPr>
        <w:t xml:space="preserve"> për shpërblimin e dëmit  sipas parashikimeve në nenin </w:t>
      </w:r>
      <w:r w:rsidR="00814554" w:rsidRPr="00BB212C">
        <w:rPr>
          <w:rFonts w:ascii="Times New Roman" w:hAnsi="Times New Roman" w:cs="Times New Roman"/>
          <w:sz w:val="28"/>
          <w:szCs w:val="28"/>
        </w:rPr>
        <w:t>4</w:t>
      </w:r>
      <w:r w:rsidR="000845EA">
        <w:rPr>
          <w:rFonts w:ascii="Times New Roman" w:hAnsi="Times New Roman" w:cs="Times New Roman"/>
          <w:sz w:val="28"/>
          <w:szCs w:val="28"/>
        </w:rPr>
        <w:t>5, t</w:t>
      </w:r>
      <w:r w:rsidR="00465AEC">
        <w:rPr>
          <w:rFonts w:ascii="Times New Roman" w:hAnsi="Times New Roman" w:cs="Times New Roman"/>
          <w:sz w:val="28"/>
          <w:szCs w:val="28"/>
        </w:rPr>
        <w:t>ë</w:t>
      </w:r>
      <w:r w:rsidR="000845EA">
        <w:rPr>
          <w:rFonts w:ascii="Times New Roman" w:hAnsi="Times New Roman" w:cs="Times New Roman"/>
          <w:sz w:val="28"/>
          <w:szCs w:val="28"/>
        </w:rPr>
        <w:t xml:space="preserve"> k</w:t>
      </w:r>
      <w:r w:rsidR="00465AEC">
        <w:rPr>
          <w:rFonts w:ascii="Times New Roman" w:hAnsi="Times New Roman" w:cs="Times New Roman"/>
          <w:sz w:val="28"/>
          <w:szCs w:val="28"/>
        </w:rPr>
        <w:t>ë</w:t>
      </w:r>
      <w:r w:rsidR="000845EA">
        <w:rPr>
          <w:rFonts w:ascii="Times New Roman" w:hAnsi="Times New Roman" w:cs="Times New Roman"/>
          <w:sz w:val="28"/>
          <w:szCs w:val="28"/>
        </w:rPr>
        <w:t>tij ligji</w:t>
      </w:r>
      <w:r w:rsidR="001353FC" w:rsidRPr="00BB212C">
        <w:rPr>
          <w:rFonts w:ascii="Times New Roman" w:hAnsi="Times New Roman" w:cs="Times New Roman"/>
          <w:sz w:val="28"/>
          <w:szCs w:val="28"/>
        </w:rPr>
        <w:t>.</w:t>
      </w:r>
    </w:p>
    <w:p w14:paraId="5B4097C5" w14:textId="77777777" w:rsidR="000232F0" w:rsidRPr="00BB212C" w:rsidRDefault="000232F0" w:rsidP="000232F0">
      <w:pPr>
        <w:spacing w:after="0" w:line="240" w:lineRule="auto"/>
        <w:jc w:val="center"/>
        <w:rPr>
          <w:rFonts w:ascii="Times New Roman" w:hAnsi="Times New Roman" w:cs="Times New Roman"/>
          <w:b/>
          <w:sz w:val="28"/>
          <w:szCs w:val="28"/>
        </w:rPr>
      </w:pPr>
    </w:p>
    <w:p w14:paraId="580B5262" w14:textId="25F97D1A" w:rsidR="000232F0" w:rsidRPr="00BB212C" w:rsidRDefault="00280FAE" w:rsidP="000232F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 xml:space="preserve">Neni </w:t>
      </w:r>
      <w:r w:rsidR="000D5128" w:rsidRPr="00BB212C">
        <w:rPr>
          <w:rFonts w:ascii="Times New Roman" w:hAnsi="Times New Roman" w:cs="Times New Roman"/>
          <w:b/>
          <w:sz w:val="28"/>
          <w:szCs w:val="28"/>
        </w:rPr>
        <w:t>4</w:t>
      </w:r>
      <w:r w:rsidR="00187D06">
        <w:rPr>
          <w:rFonts w:ascii="Times New Roman" w:hAnsi="Times New Roman" w:cs="Times New Roman"/>
          <w:b/>
          <w:sz w:val="28"/>
          <w:szCs w:val="28"/>
        </w:rPr>
        <w:t>7</w:t>
      </w:r>
    </w:p>
    <w:p w14:paraId="45645012" w14:textId="77777777" w:rsidR="000232F0" w:rsidRPr="00BB212C" w:rsidRDefault="000232F0" w:rsidP="000232F0">
      <w:pPr>
        <w:spacing w:after="0" w:line="240" w:lineRule="auto"/>
        <w:jc w:val="center"/>
        <w:rPr>
          <w:rFonts w:ascii="Times New Roman" w:hAnsi="Times New Roman" w:cs="Times New Roman"/>
          <w:b/>
          <w:sz w:val="28"/>
          <w:szCs w:val="28"/>
        </w:rPr>
      </w:pPr>
      <w:r w:rsidRPr="00BB212C">
        <w:rPr>
          <w:rFonts w:ascii="Times New Roman" w:hAnsi="Times New Roman" w:cs="Times New Roman"/>
          <w:b/>
          <w:sz w:val="28"/>
          <w:szCs w:val="28"/>
        </w:rPr>
        <w:t>Veprimet pas ndërprerjes së veprimtarisë së Ofruesit të kualifikuar të shërbimit të besuar</w:t>
      </w:r>
    </w:p>
    <w:p w14:paraId="34608D8B" w14:textId="77777777" w:rsidR="000232F0" w:rsidRPr="00BB212C" w:rsidRDefault="000232F0" w:rsidP="000232F0">
      <w:pPr>
        <w:spacing w:after="0" w:line="240" w:lineRule="auto"/>
        <w:jc w:val="center"/>
        <w:rPr>
          <w:rFonts w:ascii="Times New Roman" w:hAnsi="Times New Roman" w:cs="Times New Roman"/>
          <w:b/>
          <w:sz w:val="28"/>
          <w:szCs w:val="28"/>
        </w:rPr>
      </w:pPr>
    </w:p>
    <w:p w14:paraId="7722E083" w14:textId="7AC65528" w:rsidR="000232F0" w:rsidRPr="00BB212C" w:rsidRDefault="00071149" w:rsidP="000232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Ofruesi i Kualifikuar i Shërbimit të B</w:t>
      </w:r>
      <w:r w:rsidR="000232F0" w:rsidRPr="00BB212C">
        <w:rPr>
          <w:rFonts w:ascii="Times New Roman" w:hAnsi="Times New Roman" w:cs="Times New Roman"/>
          <w:sz w:val="28"/>
          <w:szCs w:val="28"/>
        </w:rPr>
        <w:t>esuar i raporton menjëherë Autoritetit ndërprerjen e ushtrimit të veprimtarisë.</w:t>
      </w:r>
    </w:p>
    <w:p w14:paraId="100C0BB0" w14:textId="77777777" w:rsidR="000232F0" w:rsidRPr="00BB212C" w:rsidRDefault="000232F0" w:rsidP="000232F0">
      <w:p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 xml:space="preserve">2. Në rast të ndërprerjes së veprimtarisë, Ofruesi i </w:t>
      </w:r>
      <w:r w:rsidR="00B023BF" w:rsidRPr="00BB212C">
        <w:rPr>
          <w:rFonts w:ascii="Times New Roman" w:hAnsi="Times New Roman" w:cs="Times New Roman"/>
          <w:sz w:val="28"/>
          <w:szCs w:val="28"/>
        </w:rPr>
        <w:t>K</w:t>
      </w:r>
      <w:r w:rsidRPr="00BB212C">
        <w:rPr>
          <w:rFonts w:ascii="Times New Roman" w:hAnsi="Times New Roman" w:cs="Times New Roman"/>
          <w:sz w:val="28"/>
          <w:szCs w:val="28"/>
        </w:rPr>
        <w:t xml:space="preserve">ualifikuar i </w:t>
      </w:r>
      <w:r w:rsidR="00B023BF" w:rsidRPr="00BB212C">
        <w:rPr>
          <w:rFonts w:ascii="Times New Roman" w:hAnsi="Times New Roman" w:cs="Times New Roman"/>
          <w:sz w:val="28"/>
          <w:szCs w:val="28"/>
        </w:rPr>
        <w:t>S</w:t>
      </w:r>
      <w:r w:rsidRPr="00BB212C">
        <w:rPr>
          <w:rFonts w:ascii="Times New Roman" w:hAnsi="Times New Roman" w:cs="Times New Roman"/>
          <w:sz w:val="28"/>
          <w:szCs w:val="28"/>
        </w:rPr>
        <w:t xml:space="preserve">hërbimit të </w:t>
      </w:r>
      <w:r w:rsidR="00B023BF" w:rsidRPr="00BB212C">
        <w:rPr>
          <w:rFonts w:ascii="Times New Roman" w:hAnsi="Times New Roman" w:cs="Times New Roman"/>
          <w:sz w:val="28"/>
          <w:szCs w:val="28"/>
        </w:rPr>
        <w:t>B</w:t>
      </w:r>
      <w:r w:rsidRPr="00BB212C">
        <w:rPr>
          <w:rFonts w:ascii="Times New Roman" w:hAnsi="Times New Roman" w:cs="Times New Roman"/>
          <w:sz w:val="28"/>
          <w:szCs w:val="28"/>
        </w:rPr>
        <w:t>esuar duhet që menjëherë:</w:t>
      </w:r>
    </w:p>
    <w:p w14:paraId="3929096C" w14:textId="77777777" w:rsidR="000232F0" w:rsidRPr="00BB212C" w:rsidRDefault="000232F0" w:rsidP="00F416C2">
      <w:pPr>
        <w:numPr>
          <w:ilvl w:val="0"/>
          <w:numId w:val="6"/>
        </w:numPr>
        <w:spacing w:after="0" w:line="240" w:lineRule="auto"/>
        <w:contextualSpacing/>
        <w:jc w:val="both"/>
        <w:rPr>
          <w:rFonts w:ascii="Times New Roman" w:hAnsi="Times New Roman" w:cs="Times New Roman"/>
          <w:sz w:val="28"/>
          <w:szCs w:val="28"/>
        </w:rPr>
      </w:pPr>
      <w:r w:rsidRPr="00BB212C">
        <w:rPr>
          <w:rFonts w:ascii="Times New Roman" w:hAnsi="Times New Roman" w:cs="Times New Roman"/>
          <w:sz w:val="28"/>
          <w:szCs w:val="28"/>
        </w:rPr>
        <w:t>të kujdeset që certifikatat e vlefshme të kalojnë nën kontrollin e një Ofruesi tjetër të shërbimeve të besuara dhe të mbështesë Ofruesin zëvendësues, duke i vënë në dispozicion të gjitha të dhënat e nevojshme;</w:t>
      </w:r>
    </w:p>
    <w:p w14:paraId="765B4DB2" w14:textId="7E3450DF" w:rsidR="000232F0" w:rsidRPr="00BB212C" w:rsidRDefault="000232F0" w:rsidP="00F416C2">
      <w:pPr>
        <w:numPr>
          <w:ilvl w:val="0"/>
          <w:numId w:val="6"/>
        </w:numPr>
        <w:spacing w:after="0" w:line="240" w:lineRule="auto"/>
        <w:contextualSpacing/>
        <w:jc w:val="both"/>
        <w:rPr>
          <w:rFonts w:ascii="Times New Roman" w:hAnsi="Times New Roman" w:cs="Times New Roman"/>
          <w:sz w:val="28"/>
          <w:szCs w:val="28"/>
        </w:rPr>
      </w:pPr>
      <w:r w:rsidRPr="00BB212C">
        <w:rPr>
          <w:rFonts w:ascii="Times New Roman" w:hAnsi="Times New Roman" w:cs="Times New Roman"/>
          <w:sz w:val="28"/>
          <w:szCs w:val="28"/>
        </w:rPr>
        <w:t xml:space="preserve">nëse parashikimet </w:t>
      </w:r>
      <w:r w:rsidR="000845EA">
        <w:rPr>
          <w:rFonts w:ascii="Times New Roman" w:hAnsi="Times New Roman" w:cs="Times New Roman"/>
          <w:sz w:val="28"/>
          <w:szCs w:val="28"/>
        </w:rPr>
        <w:t>n</w:t>
      </w:r>
      <w:r w:rsidR="00465AEC">
        <w:rPr>
          <w:rFonts w:ascii="Times New Roman" w:hAnsi="Times New Roman" w:cs="Times New Roman"/>
          <w:sz w:val="28"/>
          <w:szCs w:val="28"/>
        </w:rPr>
        <w:t>ë</w:t>
      </w:r>
      <w:r w:rsidR="000845EA">
        <w:rPr>
          <w:rFonts w:ascii="Times New Roman" w:hAnsi="Times New Roman" w:cs="Times New Roman"/>
          <w:sz w:val="28"/>
          <w:szCs w:val="28"/>
        </w:rPr>
        <w:t xml:space="preserve"> shkronj</w:t>
      </w:r>
      <w:r w:rsidR="00465AEC">
        <w:rPr>
          <w:rFonts w:ascii="Times New Roman" w:hAnsi="Times New Roman" w:cs="Times New Roman"/>
          <w:sz w:val="28"/>
          <w:szCs w:val="28"/>
        </w:rPr>
        <w:t>ë</w:t>
      </w:r>
      <w:r w:rsidR="000845EA">
        <w:rPr>
          <w:rFonts w:ascii="Times New Roman" w:hAnsi="Times New Roman" w:cs="Times New Roman"/>
          <w:sz w:val="28"/>
          <w:szCs w:val="28"/>
        </w:rPr>
        <w:t>n “a”</w:t>
      </w:r>
      <w:r w:rsidRPr="00BB212C">
        <w:rPr>
          <w:rFonts w:ascii="Times New Roman" w:hAnsi="Times New Roman" w:cs="Times New Roman"/>
          <w:sz w:val="28"/>
          <w:szCs w:val="28"/>
        </w:rPr>
        <w:t xml:space="preserve"> janë të pamundura për t</w:t>
      </w:r>
      <w:r w:rsidR="00755BFF" w:rsidRPr="00BB212C">
        <w:rPr>
          <w:rFonts w:ascii="Times New Roman" w:hAnsi="Times New Roman" w:cs="Times New Roman"/>
          <w:sz w:val="28"/>
          <w:szCs w:val="28"/>
        </w:rPr>
        <w:t>’</w:t>
      </w:r>
      <w:r w:rsidRPr="00BB212C">
        <w:rPr>
          <w:rFonts w:ascii="Times New Roman" w:hAnsi="Times New Roman" w:cs="Times New Roman"/>
          <w:sz w:val="28"/>
          <w:szCs w:val="28"/>
        </w:rPr>
        <w:t>u realizuar, të shfuqizojë të gjitha certifikatat elektronike të vlefshme;</w:t>
      </w:r>
    </w:p>
    <w:p w14:paraId="23F5CF6A" w14:textId="2821EAAF" w:rsidR="00E2208B" w:rsidRPr="00BB212C" w:rsidRDefault="000232F0" w:rsidP="00A25145">
      <w:pPr>
        <w:numPr>
          <w:ilvl w:val="0"/>
          <w:numId w:val="6"/>
        </w:numPr>
        <w:spacing w:after="0" w:line="240" w:lineRule="auto"/>
        <w:contextualSpacing/>
        <w:jc w:val="both"/>
        <w:rPr>
          <w:rFonts w:ascii="Times New Roman" w:hAnsi="Times New Roman" w:cs="Times New Roman"/>
          <w:sz w:val="28"/>
          <w:szCs w:val="28"/>
        </w:rPr>
      </w:pPr>
      <w:r w:rsidRPr="00BB212C">
        <w:rPr>
          <w:rFonts w:ascii="Times New Roman" w:hAnsi="Times New Roman" w:cs="Times New Roman"/>
          <w:sz w:val="28"/>
          <w:szCs w:val="28"/>
        </w:rPr>
        <w:t>të informojë mbajtësit e certifikatave elektronike për ndërprerjen e veprimtarisë së tij dhe pasojat lidhur me të.</w:t>
      </w:r>
    </w:p>
    <w:p w14:paraId="383513EA" w14:textId="77777777" w:rsidR="00A25145" w:rsidRPr="00BB212C" w:rsidRDefault="00A25145" w:rsidP="002A1BC5">
      <w:pPr>
        <w:spacing w:after="0" w:line="240" w:lineRule="auto"/>
        <w:ind w:left="720"/>
        <w:contextualSpacing/>
        <w:jc w:val="both"/>
        <w:rPr>
          <w:rFonts w:ascii="Times New Roman" w:hAnsi="Times New Roman" w:cs="Times New Roman"/>
          <w:sz w:val="28"/>
          <w:szCs w:val="28"/>
        </w:rPr>
      </w:pPr>
    </w:p>
    <w:p w14:paraId="2822E8D4" w14:textId="2CA004A6" w:rsidR="000232F0" w:rsidRPr="00BB212C" w:rsidRDefault="00280FAE" w:rsidP="000232F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 xml:space="preserve">Neni </w:t>
      </w:r>
      <w:r w:rsidR="00167B74" w:rsidRPr="00BB212C">
        <w:rPr>
          <w:rFonts w:ascii="Times New Roman" w:hAnsi="Times New Roman" w:cs="Times New Roman"/>
          <w:b/>
          <w:sz w:val="28"/>
          <w:szCs w:val="28"/>
        </w:rPr>
        <w:t>4</w:t>
      </w:r>
      <w:r w:rsidR="00187D06">
        <w:rPr>
          <w:rFonts w:ascii="Times New Roman" w:hAnsi="Times New Roman" w:cs="Times New Roman"/>
          <w:b/>
          <w:sz w:val="28"/>
          <w:szCs w:val="28"/>
        </w:rPr>
        <w:t>8</w:t>
      </w:r>
    </w:p>
    <w:p w14:paraId="5E4AE641" w14:textId="77777777" w:rsidR="00E2208B" w:rsidRPr="00BB212C" w:rsidRDefault="003911FC" w:rsidP="00E2208B">
      <w:pPr>
        <w:spacing w:after="0"/>
        <w:jc w:val="center"/>
        <w:rPr>
          <w:rFonts w:ascii="Times New Roman" w:hAnsi="Times New Roman" w:cs="Times New Roman"/>
          <w:b/>
          <w:sz w:val="28"/>
          <w:szCs w:val="28"/>
        </w:rPr>
      </w:pPr>
      <w:r w:rsidRPr="00BB212C">
        <w:rPr>
          <w:rFonts w:ascii="Times New Roman" w:hAnsi="Times New Roman" w:cs="Times New Roman"/>
          <w:b/>
          <w:sz w:val="28"/>
          <w:szCs w:val="28"/>
        </w:rPr>
        <w:lastRenderedPageBreak/>
        <w:t>Organizmi i Testimit dhe Konfirmimit</w:t>
      </w:r>
    </w:p>
    <w:p w14:paraId="7A703243" w14:textId="77777777" w:rsidR="00E2208B" w:rsidRPr="00BB212C" w:rsidRDefault="00E2208B" w:rsidP="00E2208B">
      <w:pPr>
        <w:spacing w:after="0"/>
        <w:jc w:val="center"/>
        <w:rPr>
          <w:rFonts w:ascii="Times New Roman" w:hAnsi="Times New Roman" w:cs="Times New Roman"/>
          <w:b/>
          <w:sz w:val="28"/>
          <w:szCs w:val="28"/>
        </w:rPr>
      </w:pPr>
    </w:p>
    <w:p w14:paraId="3D452EB3" w14:textId="18090651" w:rsidR="0022605B" w:rsidRPr="00BB212C" w:rsidRDefault="003911FC">
      <w:pPr>
        <w:pStyle w:val="ListParagraph"/>
        <w:numPr>
          <w:ilvl w:val="0"/>
          <w:numId w:val="41"/>
        </w:numPr>
        <w:ind w:left="360"/>
        <w:jc w:val="both"/>
        <w:rPr>
          <w:rFonts w:ascii="Times New Roman" w:hAnsi="Times New Roman" w:cs="Times New Roman"/>
          <w:sz w:val="28"/>
          <w:szCs w:val="28"/>
        </w:rPr>
      </w:pPr>
      <w:r w:rsidRPr="00BB212C">
        <w:rPr>
          <w:rFonts w:ascii="Times New Roman" w:hAnsi="Times New Roman" w:cs="Times New Roman"/>
          <w:sz w:val="28"/>
          <w:szCs w:val="28"/>
        </w:rPr>
        <w:t xml:space="preserve">Organizmi i Testimit dhe Konfirmimit </w:t>
      </w:r>
      <w:r w:rsidR="00507370" w:rsidRPr="00BB212C">
        <w:rPr>
          <w:rFonts w:ascii="Times New Roman" w:hAnsi="Times New Roman" w:cs="Times New Roman"/>
          <w:sz w:val="28"/>
          <w:szCs w:val="28"/>
        </w:rPr>
        <w:t xml:space="preserve">është një </w:t>
      </w:r>
      <w:r w:rsidR="00492326" w:rsidRPr="00BB212C">
        <w:rPr>
          <w:rFonts w:ascii="Times New Roman" w:hAnsi="Times New Roman" w:cs="Times New Roman"/>
          <w:sz w:val="28"/>
          <w:szCs w:val="28"/>
        </w:rPr>
        <w:t xml:space="preserve">person fizik ose juridik, </w:t>
      </w:r>
      <w:r w:rsidR="00A12A0C" w:rsidRPr="00BB212C">
        <w:rPr>
          <w:rFonts w:ascii="Times New Roman" w:hAnsi="Times New Roman" w:cs="Times New Roman"/>
          <w:sz w:val="28"/>
          <w:szCs w:val="28"/>
        </w:rPr>
        <w:t xml:space="preserve">kombëtar </w:t>
      </w:r>
      <w:r w:rsidR="00507370" w:rsidRPr="00BB212C">
        <w:rPr>
          <w:rFonts w:ascii="Times New Roman" w:hAnsi="Times New Roman" w:cs="Times New Roman"/>
          <w:sz w:val="28"/>
          <w:szCs w:val="28"/>
        </w:rPr>
        <w:t xml:space="preserve">i akredituar nga </w:t>
      </w:r>
      <w:r w:rsidR="00316DA2" w:rsidRPr="00BB212C">
        <w:rPr>
          <w:rFonts w:ascii="Times New Roman" w:hAnsi="Times New Roman" w:cs="Times New Roman"/>
          <w:sz w:val="28"/>
          <w:szCs w:val="28"/>
        </w:rPr>
        <w:t>Autorit</w:t>
      </w:r>
      <w:r w:rsidR="00342F64">
        <w:rPr>
          <w:rFonts w:ascii="Times New Roman" w:hAnsi="Times New Roman" w:cs="Times New Roman"/>
          <w:sz w:val="28"/>
          <w:szCs w:val="28"/>
        </w:rPr>
        <w:t xml:space="preserve">eti Përgjegjës për Akreditimin </w:t>
      </w:r>
      <w:r w:rsidR="00316DA2" w:rsidRPr="00BB212C">
        <w:rPr>
          <w:rFonts w:ascii="Times New Roman" w:hAnsi="Times New Roman" w:cs="Times New Roman"/>
          <w:sz w:val="28"/>
          <w:szCs w:val="28"/>
        </w:rPr>
        <w:t xml:space="preserve">në Republikën e Shqipërisë, </w:t>
      </w:r>
      <w:r w:rsidR="0022605B" w:rsidRPr="00BB212C">
        <w:rPr>
          <w:rFonts w:ascii="Times New Roman" w:hAnsi="Times New Roman" w:cs="Times New Roman"/>
          <w:sz w:val="28"/>
          <w:szCs w:val="28"/>
        </w:rPr>
        <w:t>ose ndërkombëtar</w:t>
      </w:r>
      <w:r w:rsidR="001D560D" w:rsidRPr="00BB212C">
        <w:rPr>
          <w:rFonts w:ascii="Times New Roman" w:hAnsi="Times New Roman" w:cs="Times New Roman"/>
          <w:sz w:val="28"/>
          <w:szCs w:val="28"/>
        </w:rPr>
        <w:t xml:space="preserve"> </w:t>
      </w:r>
      <w:r w:rsidR="001F0E30" w:rsidRPr="00BB212C">
        <w:rPr>
          <w:rFonts w:ascii="Times New Roman" w:hAnsi="Times New Roman" w:cs="Times New Roman"/>
          <w:sz w:val="28"/>
          <w:szCs w:val="28"/>
        </w:rPr>
        <w:t>pjes</w:t>
      </w:r>
      <w:r w:rsidR="001D560D" w:rsidRPr="00BB212C">
        <w:rPr>
          <w:rFonts w:ascii="Times New Roman" w:hAnsi="Times New Roman" w:cs="Times New Roman"/>
          <w:sz w:val="28"/>
          <w:szCs w:val="28"/>
        </w:rPr>
        <w:t>ë</w:t>
      </w:r>
      <w:r w:rsidR="001F0E30" w:rsidRPr="00BB212C">
        <w:rPr>
          <w:rFonts w:ascii="Times New Roman" w:hAnsi="Times New Roman" w:cs="Times New Roman"/>
          <w:sz w:val="28"/>
          <w:szCs w:val="28"/>
        </w:rPr>
        <w:t xml:space="preserve"> e  </w:t>
      </w:r>
      <w:r w:rsidR="00B305D6" w:rsidRPr="00BB212C">
        <w:rPr>
          <w:rFonts w:ascii="Times New Roman" w:hAnsi="Times New Roman" w:cs="Times New Roman"/>
          <w:sz w:val="28"/>
          <w:szCs w:val="28"/>
        </w:rPr>
        <w:t>listës së besuar të vendeve të B</w:t>
      </w:r>
      <w:r w:rsidR="001F0E30" w:rsidRPr="00BB212C">
        <w:rPr>
          <w:rFonts w:ascii="Times New Roman" w:hAnsi="Times New Roman" w:cs="Times New Roman"/>
          <w:sz w:val="28"/>
          <w:szCs w:val="28"/>
        </w:rPr>
        <w:t xml:space="preserve">ashkimit </w:t>
      </w:r>
      <w:r w:rsidR="00B305D6" w:rsidRPr="00BB212C">
        <w:rPr>
          <w:rFonts w:ascii="Times New Roman" w:hAnsi="Times New Roman" w:cs="Times New Roman"/>
          <w:sz w:val="28"/>
          <w:szCs w:val="28"/>
        </w:rPr>
        <w:t>E</w:t>
      </w:r>
      <w:r w:rsidR="001F0E30" w:rsidRPr="00BB212C">
        <w:rPr>
          <w:rFonts w:ascii="Times New Roman" w:hAnsi="Times New Roman" w:cs="Times New Roman"/>
          <w:sz w:val="28"/>
          <w:szCs w:val="28"/>
        </w:rPr>
        <w:t>vropian</w:t>
      </w:r>
      <w:r w:rsidR="00361327" w:rsidRPr="00BB212C">
        <w:rPr>
          <w:rFonts w:ascii="Times New Roman" w:hAnsi="Times New Roman" w:cs="Times New Roman"/>
          <w:sz w:val="28"/>
          <w:szCs w:val="28"/>
        </w:rPr>
        <w:t>.</w:t>
      </w:r>
    </w:p>
    <w:p w14:paraId="221D5455" w14:textId="40213E47" w:rsidR="00B1343E" w:rsidRPr="00BB212C" w:rsidRDefault="00492326">
      <w:pPr>
        <w:pStyle w:val="ListParagraph"/>
        <w:numPr>
          <w:ilvl w:val="0"/>
          <w:numId w:val="41"/>
        </w:numPr>
        <w:spacing w:after="0"/>
        <w:ind w:left="360"/>
        <w:jc w:val="both"/>
        <w:rPr>
          <w:rFonts w:ascii="Times New Roman" w:hAnsi="Times New Roman" w:cs="Times New Roman"/>
          <w:sz w:val="28"/>
          <w:szCs w:val="28"/>
        </w:rPr>
      </w:pPr>
      <w:r w:rsidRPr="00BB212C">
        <w:rPr>
          <w:rFonts w:ascii="Times New Roman" w:hAnsi="Times New Roman" w:cs="Times New Roman"/>
          <w:sz w:val="28"/>
          <w:szCs w:val="28"/>
        </w:rPr>
        <w:t>Pas marrjes së akreditimit, të përmendur në pikën 1 të këtij neni</w:t>
      </w:r>
      <w:r w:rsidR="003911FC" w:rsidRPr="00BB212C">
        <w:rPr>
          <w:rFonts w:ascii="Times New Roman" w:hAnsi="Times New Roman" w:cs="Times New Roman"/>
          <w:sz w:val="28"/>
          <w:szCs w:val="28"/>
        </w:rPr>
        <w:t xml:space="preserve"> Organizmi i Testimit dhe Konfirmimit</w:t>
      </w:r>
      <w:r w:rsidR="005E1467" w:rsidRPr="00BB212C">
        <w:rPr>
          <w:rFonts w:ascii="Times New Roman" w:hAnsi="Times New Roman" w:cs="Times New Roman"/>
          <w:sz w:val="28"/>
          <w:szCs w:val="28"/>
        </w:rPr>
        <w:t xml:space="preserve"> regjistrohet pranë Autoritetit.</w:t>
      </w:r>
    </w:p>
    <w:p w14:paraId="5A390969" w14:textId="15C21389" w:rsidR="00E2208B" w:rsidRPr="00BB212C" w:rsidRDefault="00C80054">
      <w:pPr>
        <w:pStyle w:val="ListParagraph"/>
        <w:numPr>
          <w:ilvl w:val="0"/>
          <w:numId w:val="41"/>
        </w:numPr>
        <w:spacing w:after="0"/>
        <w:ind w:left="360"/>
        <w:jc w:val="both"/>
        <w:rPr>
          <w:rFonts w:ascii="Times New Roman" w:hAnsi="Times New Roman" w:cs="Times New Roman"/>
          <w:sz w:val="28"/>
          <w:szCs w:val="28"/>
        </w:rPr>
      </w:pPr>
      <w:r w:rsidRPr="00BB212C">
        <w:rPr>
          <w:rFonts w:ascii="Times New Roman" w:hAnsi="Times New Roman" w:cs="Times New Roman"/>
          <w:sz w:val="28"/>
          <w:szCs w:val="28"/>
        </w:rPr>
        <w:t xml:space="preserve">Organizmi i Testimit dhe Konfirmimit </w:t>
      </w:r>
      <w:r w:rsidR="00385807" w:rsidRPr="00BB212C">
        <w:rPr>
          <w:rFonts w:ascii="Times New Roman" w:hAnsi="Times New Roman" w:cs="Times New Roman"/>
          <w:sz w:val="28"/>
          <w:szCs w:val="28"/>
        </w:rPr>
        <w:t xml:space="preserve">dokumenton </w:t>
      </w:r>
      <w:r w:rsidR="00492326" w:rsidRPr="00BB212C">
        <w:rPr>
          <w:rFonts w:ascii="Times New Roman" w:hAnsi="Times New Roman" w:cs="Times New Roman"/>
          <w:sz w:val="28"/>
          <w:szCs w:val="28"/>
        </w:rPr>
        <w:t xml:space="preserve">dhe </w:t>
      </w:r>
      <w:r w:rsidR="0078646F">
        <w:rPr>
          <w:rFonts w:ascii="Times New Roman" w:hAnsi="Times New Roman" w:cs="Times New Roman"/>
          <w:sz w:val="28"/>
          <w:szCs w:val="28"/>
        </w:rPr>
        <w:t xml:space="preserve">i </w:t>
      </w:r>
      <w:r w:rsidR="00492326" w:rsidRPr="00BB212C">
        <w:rPr>
          <w:rFonts w:ascii="Times New Roman" w:hAnsi="Times New Roman" w:cs="Times New Roman"/>
          <w:sz w:val="28"/>
          <w:szCs w:val="28"/>
        </w:rPr>
        <w:t>dorëzon raportin e testimit dhe</w:t>
      </w:r>
      <w:r w:rsidR="00385807" w:rsidRPr="00BB212C">
        <w:rPr>
          <w:rFonts w:ascii="Times New Roman" w:hAnsi="Times New Roman" w:cs="Times New Roman"/>
          <w:sz w:val="28"/>
          <w:szCs w:val="28"/>
        </w:rPr>
        <w:t xml:space="preserve"> konfirmi</w:t>
      </w:r>
      <w:r w:rsidR="00492326" w:rsidRPr="00BB212C">
        <w:rPr>
          <w:rFonts w:ascii="Times New Roman" w:hAnsi="Times New Roman" w:cs="Times New Roman"/>
          <w:sz w:val="28"/>
          <w:szCs w:val="28"/>
        </w:rPr>
        <w:t>mit Autoritetit</w:t>
      </w:r>
      <w:r w:rsidR="00385807" w:rsidRPr="00BB212C">
        <w:rPr>
          <w:rFonts w:ascii="Times New Roman" w:hAnsi="Times New Roman" w:cs="Times New Roman"/>
          <w:sz w:val="28"/>
          <w:szCs w:val="28"/>
        </w:rPr>
        <w:t>.</w:t>
      </w:r>
    </w:p>
    <w:p w14:paraId="592AD463" w14:textId="431B8CB1" w:rsidR="001F65F0" w:rsidRPr="00BB212C" w:rsidRDefault="00DC1783">
      <w:pPr>
        <w:pStyle w:val="ListParagraph"/>
        <w:numPr>
          <w:ilvl w:val="0"/>
          <w:numId w:val="41"/>
        </w:numPr>
        <w:spacing w:after="0"/>
        <w:ind w:left="360"/>
        <w:jc w:val="both"/>
        <w:rPr>
          <w:rFonts w:ascii="Times New Roman" w:hAnsi="Times New Roman" w:cs="Times New Roman"/>
          <w:sz w:val="28"/>
          <w:szCs w:val="28"/>
        </w:rPr>
      </w:pPr>
      <w:r w:rsidRPr="00BB212C">
        <w:rPr>
          <w:rFonts w:ascii="Times New Roman" w:hAnsi="Times New Roman" w:cs="Times New Roman"/>
          <w:sz w:val="28"/>
          <w:szCs w:val="28"/>
        </w:rPr>
        <w:t>K</w:t>
      </w:r>
      <w:r w:rsidR="00385807" w:rsidRPr="00BB212C">
        <w:rPr>
          <w:rFonts w:ascii="Times New Roman" w:hAnsi="Times New Roman" w:cs="Times New Roman"/>
          <w:sz w:val="28"/>
          <w:szCs w:val="28"/>
        </w:rPr>
        <w:t>ushtet, kriteret</w:t>
      </w:r>
      <w:r w:rsidR="00B60BE4">
        <w:rPr>
          <w:rFonts w:ascii="Times New Roman" w:hAnsi="Times New Roman" w:cs="Times New Roman"/>
          <w:sz w:val="28"/>
          <w:szCs w:val="28"/>
        </w:rPr>
        <w:t>, detyrimet e  Organizmit</w:t>
      </w:r>
      <w:r w:rsidR="004B2996" w:rsidRPr="00BB212C">
        <w:rPr>
          <w:rFonts w:ascii="Times New Roman" w:hAnsi="Times New Roman" w:cs="Times New Roman"/>
          <w:sz w:val="28"/>
          <w:szCs w:val="28"/>
        </w:rPr>
        <w:t xml:space="preserve"> të Testimit dhe Konfirmimit, përmbajtja e raportit të vlerësimit të </w:t>
      </w:r>
      <w:proofErr w:type="spellStart"/>
      <w:r w:rsidR="004B2996" w:rsidRPr="00BB212C">
        <w:rPr>
          <w:rFonts w:ascii="Times New Roman" w:hAnsi="Times New Roman" w:cs="Times New Roman"/>
          <w:sz w:val="28"/>
          <w:szCs w:val="28"/>
        </w:rPr>
        <w:t>konformitetit</w:t>
      </w:r>
      <w:proofErr w:type="spellEnd"/>
      <w:r w:rsidR="004B2996" w:rsidRPr="00BB212C">
        <w:rPr>
          <w:rFonts w:ascii="Times New Roman" w:hAnsi="Times New Roman" w:cs="Times New Roman"/>
          <w:sz w:val="28"/>
          <w:szCs w:val="28"/>
        </w:rPr>
        <w:t xml:space="preserve">, </w:t>
      </w:r>
      <w:r w:rsidR="00B60BE4">
        <w:rPr>
          <w:rFonts w:ascii="Times New Roman" w:hAnsi="Times New Roman" w:cs="Times New Roman"/>
          <w:sz w:val="28"/>
          <w:szCs w:val="28"/>
        </w:rPr>
        <w:t xml:space="preserve">si dhe </w:t>
      </w:r>
      <w:r w:rsidR="004B2996" w:rsidRPr="00BB212C">
        <w:rPr>
          <w:rFonts w:ascii="Times New Roman" w:hAnsi="Times New Roman" w:cs="Times New Roman"/>
          <w:sz w:val="28"/>
          <w:szCs w:val="28"/>
        </w:rPr>
        <w:t xml:space="preserve">rregullat e </w:t>
      </w:r>
      <w:proofErr w:type="spellStart"/>
      <w:r w:rsidR="004B2996" w:rsidRPr="00BB212C">
        <w:rPr>
          <w:rFonts w:ascii="Times New Roman" w:hAnsi="Times New Roman" w:cs="Times New Roman"/>
          <w:sz w:val="28"/>
          <w:szCs w:val="28"/>
        </w:rPr>
        <w:t>auditimit</w:t>
      </w:r>
      <w:proofErr w:type="spellEnd"/>
      <w:r w:rsidR="004B2996" w:rsidRPr="00BB212C">
        <w:rPr>
          <w:rFonts w:ascii="Times New Roman" w:hAnsi="Times New Roman" w:cs="Times New Roman"/>
          <w:sz w:val="28"/>
          <w:szCs w:val="28"/>
        </w:rPr>
        <w:t xml:space="preserve"> përcaktohen me </w:t>
      </w:r>
      <w:r w:rsidR="00B60BE4">
        <w:rPr>
          <w:rFonts w:ascii="Times New Roman" w:hAnsi="Times New Roman" w:cs="Times New Roman"/>
          <w:sz w:val="28"/>
          <w:szCs w:val="28"/>
        </w:rPr>
        <w:t>v</w:t>
      </w:r>
      <w:r w:rsidR="00FA670B" w:rsidRPr="00BB212C">
        <w:rPr>
          <w:rFonts w:ascii="Times New Roman" w:hAnsi="Times New Roman" w:cs="Times New Roman"/>
          <w:sz w:val="28"/>
          <w:szCs w:val="28"/>
        </w:rPr>
        <w:t xml:space="preserve">endim </w:t>
      </w:r>
      <w:r w:rsidR="004B2996" w:rsidRPr="00BB212C">
        <w:rPr>
          <w:rFonts w:ascii="Times New Roman" w:hAnsi="Times New Roman" w:cs="Times New Roman"/>
          <w:sz w:val="28"/>
          <w:szCs w:val="28"/>
        </w:rPr>
        <w:t xml:space="preserve"> të Këshillit të Ministrave. </w:t>
      </w:r>
    </w:p>
    <w:p w14:paraId="5B22D299" w14:textId="77777777" w:rsidR="001F65F0" w:rsidRPr="00BB212C" w:rsidRDefault="001F65F0" w:rsidP="00E2208B">
      <w:pPr>
        <w:pStyle w:val="ListParagraph"/>
        <w:spacing w:after="0"/>
        <w:ind w:left="540"/>
        <w:jc w:val="both"/>
        <w:rPr>
          <w:rFonts w:ascii="Times New Roman" w:hAnsi="Times New Roman" w:cs="Times New Roman"/>
          <w:b/>
          <w:sz w:val="28"/>
          <w:szCs w:val="28"/>
        </w:rPr>
      </w:pPr>
    </w:p>
    <w:p w14:paraId="61F6225A" w14:textId="375F311E" w:rsidR="000232F0" w:rsidRPr="00BB212C" w:rsidRDefault="00280FAE" w:rsidP="00E2208B">
      <w:pPr>
        <w:spacing w:after="0"/>
        <w:jc w:val="center"/>
        <w:rPr>
          <w:rFonts w:ascii="Times New Roman" w:hAnsi="Times New Roman" w:cs="Times New Roman"/>
          <w:b/>
          <w:sz w:val="28"/>
          <w:szCs w:val="28"/>
        </w:rPr>
      </w:pPr>
      <w:r w:rsidRPr="00BB212C">
        <w:rPr>
          <w:rFonts w:ascii="Times New Roman" w:hAnsi="Times New Roman" w:cs="Times New Roman"/>
          <w:b/>
          <w:sz w:val="28"/>
          <w:szCs w:val="28"/>
        </w:rPr>
        <w:t xml:space="preserve">Neni </w:t>
      </w:r>
      <w:r w:rsidR="00187D06">
        <w:rPr>
          <w:rFonts w:ascii="Times New Roman" w:hAnsi="Times New Roman" w:cs="Times New Roman"/>
          <w:b/>
          <w:sz w:val="28"/>
          <w:szCs w:val="28"/>
        </w:rPr>
        <w:t>49</w:t>
      </w:r>
    </w:p>
    <w:p w14:paraId="60A271F5" w14:textId="09FE626F" w:rsidR="008962ED" w:rsidRPr="00BB212C" w:rsidRDefault="000232F0" w:rsidP="001B0DD7">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Tarifat</w:t>
      </w:r>
    </w:p>
    <w:p w14:paraId="52FAC089" w14:textId="77C98C03" w:rsidR="008962ED" w:rsidRPr="00BB212C" w:rsidRDefault="008962ED">
      <w:pPr>
        <w:pStyle w:val="ListParagraph"/>
        <w:numPr>
          <w:ilvl w:val="1"/>
          <w:numId w:val="35"/>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Këshilli i Ministrave</w:t>
      </w:r>
      <w:r w:rsidR="009D1FD6" w:rsidRPr="00BB212C">
        <w:rPr>
          <w:rFonts w:ascii="Times New Roman" w:hAnsi="Times New Roman" w:cs="Times New Roman"/>
          <w:sz w:val="28"/>
          <w:szCs w:val="28"/>
        </w:rPr>
        <w:t xml:space="preserve"> </w:t>
      </w:r>
      <w:r w:rsidRPr="00BB212C">
        <w:rPr>
          <w:rFonts w:ascii="Times New Roman" w:hAnsi="Times New Roman" w:cs="Times New Roman"/>
          <w:sz w:val="28"/>
          <w:szCs w:val="28"/>
        </w:rPr>
        <w:t xml:space="preserve">miraton masën dhe llojet e tarifave që </w:t>
      </w:r>
      <w:r w:rsidR="00CC17A5" w:rsidRPr="00BB212C">
        <w:rPr>
          <w:rFonts w:ascii="Times New Roman" w:hAnsi="Times New Roman" w:cs="Times New Roman"/>
          <w:sz w:val="28"/>
          <w:szCs w:val="28"/>
        </w:rPr>
        <w:t>personat fizik</w:t>
      </w:r>
      <w:r w:rsidR="00465AEC">
        <w:rPr>
          <w:rFonts w:ascii="Times New Roman" w:hAnsi="Times New Roman" w:cs="Times New Roman"/>
          <w:sz w:val="28"/>
          <w:szCs w:val="28"/>
        </w:rPr>
        <w:t>ë</w:t>
      </w:r>
      <w:r w:rsidR="00CC17A5" w:rsidRPr="00BB212C">
        <w:rPr>
          <w:rFonts w:ascii="Times New Roman" w:hAnsi="Times New Roman" w:cs="Times New Roman"/>
          <w:sz w:val="28"/>
          <w:szCs w:val="28"/>
        </w:rPr>
        <w:t xml:space="preserve"> dhe juridik</w:t>
      </w:r>
      <w:r w:rsidR="00465AEC">
        <w:rPr>
          <w:rFonts w:ascii="Times New Roman" w:hAnsi="Times New Roman" w:cs="Times New Roman"/>
          <w:sz w:val="28"/>
          <w:szCs w:val="28"/>
        </w:rPr>
        <w:t>ë</w:t>
      </w:r>
      <w:r w:rsidR="00CC17A5" w:rsidRPr="00BB212C">
        <w:rPr>
          <w:rFonts w:ascii="Times New Roman" w:hAnsi="Times New Roman" w:cs="Times New Roman"/>
          <w:sz w:val="28"/>
          <w:szCs w:val="28"/>
        </w:rPr>
        <w:t xml:space="preserve">, </w:t>
      </w:r>
      <w:r w:rsidR="00C022C9" w:rsidRPr="00BB212C">
        <w:rPr>
          <w:rFonts w:ascii="Times New Roman" w:hAnsi="Times New Roman" w:cs="Times New Roman"/>
          <w:sz w:val="28"/>
          <w:szCs w:val="28"/>
        </w:rPr>
        <w:t>subjekte</w:t>
      </w:r>
      <w:r w:rsidR="00CC17A5" w:rsidRPr="00BB212C">
        <w:rPr>
          <w:rFonts w:ascii="Times New Roman" w:hAnsi="Times New Roman" w:cs="Times New Roman"/>
          <w:sz w:val="28"/>
          <w:szCs w:val="28"/>
        </w:rPr>
        <w:t xml:space="preserve"> </w:t>
      </w:r>
      <w:r w:rsidR="00C022C9" w:rsidRPr="00BB212C">
        <w:rPr>
          <w:rFonts w:ascii="Times New Roman" w:hAnsi="Times New Roman" w:cs="Times New Roman"/>
          <w:sz w:val="28"/>
          <w:szCs w:val="28"/>
        </w:rPr>
        <w:t xml:space="preserve">të </w:t>
      </w:r>
      <w:r w:rsidR="00CC17A5" w:rsidRPr="00BB212C">
        <w:rPr>
          <w:rFonts w:ascii="Times New Roman" w:hAnsi="Times New Roman" w:cs="Times New Roman"/>
          <w:sz w:val="28"/>
          <w:szCs w:val="28"/>
        </w:rPr>
        <w:t>k</w:t>
      </w:r>
      <w:r w:rsidR="00C022C9" w:rsidRPr="00BB212C">
        <w:rPr>
          <w:rFonts w:ascii="Times New Roman" w:hAnsi="Times New Roman" w:cs="Times New Roman"/>
          <w:sz w:val="28"/>
          <w:szCs w:val="28"/>
        </w:rPr>
        <w:t>ë</w:t>
      </w:r>
      <w:r w:rsidR="00CC17A5" w:rsidRPr="00BB212C">
        <w:rPr>
          <w:rFonts w:ascii="Times New Roman" w:hAnsi="Times New Roman" w:cs="Times New Roman"/>
          <w:sz w:val="28"/>
          <w:szCs w:val="28"/>
        </w:rPr>
        <w:t xml:space="preserve">tij ligji, </w:t>
      </w:r>
      <w:r w:rsidRPr="00BB212C">
        <w:rPr>
          <w:rFonts w:ascii="Times New Roman" w:hAnsi="Times New Roman" w:cs="Times New Roman"/>
          <w:sz w:val="28"/>
          <w:szCs w:val="28"/>
        </w:rPr>
        <w:t>duhet t’i paguajnë</w:t>
      </w:r>
      <w:r w:rsidR="009D1FD6" w:rsidRPr="00BB212C">
        <w:rPr>
          <w:rFonts w:ascii="Times New Roman" w:hAnsi="Times New Roman" w:cs="Times New Roman"/>
          <w:sz w:val="28"/>
          <w:szCs w:val="28"/>
        </w:rPr>
        <w:t xml:space="preserve"> </w:t>
      </w:r>
      <w:r w:rsidRPr="00BB212C">
        <w:rPr>
          <w:rFonts w:ascii="Times New Roman" w:hAnsi="Times New Roman" w:cs="Times New Roman"/>
          <w:sz w:val="28"/>
          <w:szCs w:val="28"/>
        </w:rPr>
        <w:t>Autoritetit, në zbatim të detyrimeve të përcaktuara në</w:t>
      </w:r>
      <w:r w:rsidR="009D1FD6" w:rsidRPr="00BB212C">
        <w:rPr>
          <w:rFonts w:ascii="Times New Roman" w:hAnsi="Times New Roman" w:cs="Times New Roman"/>
          <w:sz w:val="28"/>
          <w:szCs w:val="28"/>
        </w:rPr>
        <w:t xml:space="preserve"> </w:t>
      </w:r>
      <w:r w:rsidRPr="00BB212C">
        <w:rPr>
          <w:rFonts w:ascii="Times New Roman" w:hAnsi="Times New Roman" w:cs="Times New Roman"/>
          <w:sz w:val="28"/>
          <w:szCs w:val="28"/>
        </w:rPr>
        <w:t>këtë ligj</w:t>
      </w:r>
      <w:r w:rsidR="00C022C9" w:rsidRPr="00BB212C">
        <w:rPr>
          <w:rFonts w:ascii="Times New Roman" w:hAnsi="Times New Roman" w:cs="Times New Roman"/>
          <w:sz w:val="28"/>
          <w:szCs w:val="28"/>
        </w:rPr>
        <w:t>.</w:t>
      </w:r>
    </w:p>
    <w:p w14:paraId="1541C3F8" w14:textId="367B704A" w:rsidR="00CC17A5" w:rsidRPr="00BB212C" w:rsidRDefault="00B60BE4">
      <w:pPr>
        <w:pStyle w:val="ListParagraph"/>
        <w:numPr>
          <w:ilvl w:val="1"/>
          <w:numId w:val="3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Subjektet ndaj t</w:t>
      </w:r>
      <w:r w:rsidR="00465AEC">
        <w:rPr>
          <w:rFonts w:ascii="Times New Roman" w:hAnsi="Times New Roman" w:cs="Times New Roman"/>
          <w:sz w:val="28"/>
          <w:szCs w:val="28"/>
        </w:rPr>
        <w:t>ë</w:t>
      </w:r>
      <w:r>
        <w:rPr>
          <w:rFonts w:ascii="Times New Roman" w:hAnsi="Times New Roman" w:cs="Times New Roman"/>
          <w:sz w:val="28"/>
          <w:szCs w:val="28"/>
        </w:rPr>
        <w:t xml:space="preserve"> cil</w:t>
      </w:r>
      <w:r w:rsidR="00465AEC">
        <w:rPr>
          <w:rFonts w:ascii="Times New Roman" w:hAnsi="Times New Roman" w:cs="Times New Roman"/>
          <w:sz w:val="28"/>
          <w:szCs w:val="28"/>
        </w:rPr>
        <w:t>ë</w:t>
      </w:r>
      <w:r>
        <w:rPr>
          <w:rFonts w:ascii="Times New Roman" w:hAnsi="Times New Roman" w:cs="Times New Roman"/>
          <w:sz w:val="28"/>
          <w:szCs w:val="28"/>
        </w:rPr>
        <w:t>ve</w:t>
      </w:r>
      <w:r w:rsidR="00CC17A5" w:rsidRPr="00BB212C">
        <w:rPr>
          <w:rFonts w:ascii="Times New Roman" w:hAnsi="Times New Roman" w:cs="Times New Roman"/>
          <w:sz w:val="28"/>
          <w:szCs w:val="28"/>
        </w:rPr>
        <w:t xml:space="preserve"> aplikohen tari</w:t>
      </w:r>
      <w:r>
        <w:rPr>
          <w:rFonts w:ascii="Times New Roman" w:hAnsi="Times New Roman" w:cs="Times New Roman"/>
          <w:sz w:val="28"/>
          <w:szCs w:val="28"/>
        </w:rPr>
        <w:t>fa</w:t>
      </w:r>
      <w:r w:rsidR="00CC17A5" w:rsidRPr="00BB212C">
        <w:rPr>
          <w:rFonts w:ascii="Times New Roman" w:hAnsi="Times New Roman" w:cs="Times New Roman"/>
          <w:sz w:val="28"/>
          <w:szCs w:val="28"/>
        </w:rPr>
        <w:t>, sipas pik</w:t>
      </w:r>
      <w:r w:rsidR="00C022C9" w:rsidRPr="00BB212C">
        <w:rPr>
          <w:rFonts w:ascii="Times New Roman" w:hAnsi="Times New Roman" w:cs="Times New Roman"/>
          <w:sz w:val="28"/>
          <w:szCs w:val="28"/>
        </w:rPr>
        <w:t>ë</w:t>
      </w:r>
      <w:r w:rsidR="00CC17A5" w:rsidRPr="00BB212C">
        <w:rPr>
          <w:rFonts w:ascii="Times New Roman" w:hAnsi="Times New Roman" w:cs="Times New Roman"/>
          <w:sz w:val="28"/>
          <w:szCs w:val="28"/>
        </w:rPr>
        <w:t>s 1 t</w:t>
      </w:r>
      <w:r w:rsidR="00C022C9" w:rsidRPr="00BB212C">
        <w:rPr>
          <w:rFonts w:ascii="Times New Roman" w:hAnsi="Times New Roman" w:cs="Times New Roman"/>
          <w:sz w:val="28"/>
          <w:szCs w:val="28"/>
        </w:rPr>
        <w:t xml:space="preserve">ë </w:t>
      </w:r>
      <w:r w:rsidR="00CC17A5" w:rsidRPr="00BB212C">
        <w:rPr>
          <w:rFonts w:ascii="Times New Roman" w:hAnsi="Times New Roman" w:cs="Times New Roman"/>
          <w:sz w:val="28"/>
          <w:szCs w:val="28"/>
        </w:rPr>
        <w:t xml:space="preserve"> k</w:t>
      </w:r>
      <w:r w:rsidR="00C022C9" w:rsidRPr="00BB212C">
        <w:rPr>
          <w:rFonts w:ascii="Times New Roman" w:hAnsi="Times New Roman" w:cs="Times New Roman"/>
          <w:sz w:val="28"/>
          <w:szCs w:val="28"/>
        </w:rPr>
        <w:t>ë</w:t>
      </w:r>
      <w:r w:rsidR="00CC17A5" w:rsidRPr="00BB212C">
        <w:rPr>
          <w:rFonts w:ascii="Times New Roman" w:hAnsi="Times New Roman" w:cs="Times New Roman"/>
          <w:sz w:val="28"/>
          <w:szCs w:val="28"/>
        </w:rPr>
        <w:t xml:space="preserve">tij neni </w:t>
      </w:r>
      <w:r w:rsidR="00342F64">
        <w:rPr>
          <w:rFonts w:ascii="Times New Roman" w:hAnsi="Times New Roman" w:cs="Times New Roman"/>
          <w:sz w:val="28"/>
          <w:szCs w:val="28"/>
        </w:rPr>
        <w:t>janë Ofruesit e Kualifikuar të Shërbimit të B</w:t>
      </w:r>
      <w:r w:rsidR="00C022C9" w:rsidRPr="00BB212C">
        <w:rPr>
          <w:rFonts w:ascii="Times New Roman" w:hAnsi="Times New Roman" w:cs="Times New Roman"/>
          <w:sz w:val="28"/>
          <w:szCs w:val="28"/>
        </w:rPr>
        <w:t>esuar</w:t>
      </w:r>
      <w:r w:rsidR="00CC17A5" w:rsidRPr="00BB212C">
        <w:rPr>
          <w:rFonts w:ascii="Times New Roman" w:hAnsi="Times New Roman" w:cs="Times New Roman"/>
          <w:sz w:val="28"/>
          <w:szCs w:val="28"/>
        </w:rPr>
        <w:t>,</w:t>
      </w:r>
      <w:r w:rsidR="00342F64">
        <w:rPr>
          <w:rFonts w:ascii="Times New Roman" w:hAnsi="Times New Roman" w:cs="Times New Roman"/>
          <w:sz w:val="28"/>
          <w:szCs w:val="28"/>
        </w:rPr>
        <w:t xml:space="preserve"> Organizmat e Testimit dhe K</w:t>
      </w:r>
      <w:r w:rsidR="00C022C9" w:rsidRPr="00BB212C">
        <w:rPr>
          <w:rFonts w:ascii="Times New Roman" w:hAnsi="Times New Roman" w:cs="Times New Roman"/>
          <w:sz w:val="28"/>
          <w:szCs w:val="28"/>
        </w:rPr>
        <w:t xml:space="preserve">onfirmimit, si </w:t>
      </w:r>
      <w:r w:rsidR="00342F64">
        <w:rPr>
          <w:rFonts w:ascii="Times New Roman" w:hAnsi="Times New Roman" w:cs="Times New Roman"/>
          <w:sz w:val="28"/>
          <w:szCs w:val="28"/>
        </w:rPr>
        <w:t xml:space="preserve"> dhe O</w:t>
      </w:r>
      <w:r w:rsidR="00CC17A5" w:rsidRPr="00BB212C">
        <w:rPr>
          <w:rFonts w:ascii="Times New Roman" w:hAnsi="Times New Roman" w:cs="Times New Roman"/>
          <w:sz w:val="28"/>
          <w:szCs w:val="28"/>
        </w:rPr>
        <w:t xml:space="preserve">rganet </w:t>
      </w:r>
      <w:r w:rsidR="00C022C9" w:rsidRPr="00BB212C">
        <w:rPr>
          <w:rFonts w:ascii="Times New Roman" w:hAnsi="Times New Roman" w:cs="Times New Roman"/>
          <w:sz w:val="28"/>
          <w:szCs w:val="28"/>
        </w:rPr>
        <w:t>e certifikimit të pajisjeve për nënshkrimin elektronik / vulën elektronike të kualifikuar.</w:t>
      </w:r>
    </w:p>
    <w:p w14:paraId="70A476D8" w14:textId="6C4F2A00" w:rsidR="00280FAE" w:rsidRPr="00BB212C" w:rsidRDefault="000232F0">
      <w:pPr>
        <w:pStyle w:val="ListParagraph"/>
        <w:numPr>
          <w:ilvl w:val="1"/>
          <w:numId w:val="35"/>
        </w:numPr>
        <w:spacing w:after="0" w:line="240" w:lineRule="auto"/>
        <w:jc w:val="both"/>
        <w:rPr>
          <w:rFonts w:ascii="Times New Roman" w:hAnsi="Times New Roman" w:cs="Times New Roman"/>
          <w:sz w:val="28"/>
          <w:szCs w:val="28"/>
        </w:rPr>
      </w:pPr>
      <w:r w:rsidRPr="00BB212C">
        <w:rPr>
          <w:rFonts w:ascii="Times New Roman" w:hAnsi="Times New Roman" w:cs="Times New Roman"/>
          <w:sz w:val="28"/>
          <w:szCs w:val="28"/>
        </w:rPr>
        <w:t>Vlerat e tarifës nuk mund të jenë më të mëdha se kostot e shërbimit të kryer nga Autoriteti</w:t>
      </w:r>
      <w:r w:rsidR="00155834" w:rsidRPr="00BB212C">
        <w:rPr>
          <w:rFonts w:ascii="Times New Roman" w:hAnsi="Times New Roman" w:cs="Times New Roman"/>
          <w:sz w:val="28"/>
          <w:szCs w:val="28"/>
        </w:rPr>
        <w:t>.</w:t>
      </w:r>
    </w:p>
    <w:p w14:paraId="70701EB2" w14:textId="77777777" w:rsidR="00155834" w:rsidRPr="00BB212C" w:rsidRDefault="00155834" w:rsidP="000232F0">
      <w:pPr>
        <w:spacing w:after="0" w:line="360" w:lineRule="auto"/>
        <w:jc w:val="center"/>
        <w:rPr>
          <w:rFonts w:ascii="Times New Roman" w:hAnsi="Times New Roman" w:cs="Times New Roman"/>
          <w:b/>
          <w:sz w:val="28"/>
          <w:szCs w:val="28"/>
        </w:rPr>
      </w:pPr>
    </w:p>
    <w:p w14:paraId="185697F7" w14:textId="4465B109" w:rsidR="000232F0" w:rsidRPr="00BB212C" w:rsidRDefault="000232F0" w:rsidP="000232F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KREU X</w:t>
      </w:r>
      <w:r w:rsidR="00E51839" w:rsidRPr="00BB212C">
        <w:rPr>
          <w:rFonts w:ascii="Times New Roman" w:hAnsi="Times New Roman" w:cs="Times New Roman"/>
          <w:b/>
          <w:sz w:val="28"/>
          <w:szCs w:val="28"/>
        </w:rPr>
        <w:t>I</w:t>
      </w:r>
    </w:p>
    <w:p w14:paraId="4D10979A" w14:textId="77777777" w:rsidR="000232F0" w:rsidRPr="00BB212C" w:rsidRDefault="000232F0" w:rsidP="000232F0">
      <w:pPr>
        <w:spacing w:after="0" w:line="240" w:lineRule="auto"/>
        <w:jc w:val="center"/>
        <w:rPr>
          <w:rFonts w:ascii="Times New Roman" w:hAnsi="Times New Roman" w:cs="Times New Roman"/>
          <w:b/>
          <w:sz w:val="28"/>
          <w:szCs w:val="28"/>
        </w:rPr>
      </w:pPr>
      <w:r w:rsidRPr="00BB212C">
        <w:rPr>
          <w:rFonts w:ascii="Times New Roman" w:hAnsi="Times New Roman" w:cs="Times New Roman"/>
          <w:b/>
          <w:sz w:val="28"/>
          <w:szCs w:val="28"/>
        </w:rPr>
        <w:t>MASAT ADMINISTRATIVE</w:t>
      </w:r>
    </w:p>
    <w:p w14:paraId="1094C39E" w14:textId="77777777" w:rsidR="000232F0" w:rsidRPr="00BB212C" w:rsidRDefault="000232F0" w:rsidP="000232F0">
      <w:pPr>
        <w:spacing w:after="0" w:line="240" w:lineRule="auto"/>
        <w:jc w:val="center"/>
        <w:rPr>
          <w:rFonts w:ascii="Times New Roman" w:hAnsi="Times New Roman" w:cs="Times New Roman"/>
          <w:b/>
          <w:sz w:val="28"/>
          <w:szCs w:val="28"/>
        </w:rPr>
      </w:pPr>
    </w:p>
    <w:p w14:paraId="3621419E" w14:textId="52EC5B48" w:rsidR="000232F0" w:rsidRPr="00BB212C" w:rsidRDefault="00280FAE" w:rsidP="000232F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 xml:space="preserve">Neni </w:t>
      </w:r>
      <w:r w:rsidR="00187D06">
        <w:rPr>
          <w:rFonts w:ascii="Times New Roman" w:hAnsi="Times New Roman" w:cs="Times New Roman"/>
          <w:b/>
          <w:sz w:val="28"/>
          <w:szCs w:val="28"/>
        </w:rPr>
        <w:t>50</w:t>
      </w:r>
    </w:p>
    <w:p w14:paraId="34DF0D3C" w14:textId="77777777" w:rsidR="000232F0" w:rsidRPr="00BB212C" w:rsidRDefault="000232F0" w:rsidP="000232F0">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Kundërvajtjet</w:t>
      </w:r>
    </w:p>
    <w:p w14:paraId="6C0B9188" w14:textId="77777777" w:rsidR="00FB0DFC" w:rsidRPr="00BB212C" w:rsidRDefault="008962ED" w:rsidP="003554D5">
      <w:pPr>
        <w:spacing w:before="120" w:line="312" w:lineRule="atLeast"/>
        <w:rPr>
          <w:rFonts w:ascii="Times New Roman" w:hAnsi="Times New Roman" w:cs="Times New Roman"/>
          <w:sz w:val="28"/>
          <w:szCs w:val="28"/>
        </w:rPr>
      </w:pPr>
      <w:r w:rsidRPr="00BB212C">
        <w:rPr>
          <w:rFonts w:ascii="Times New Roman" w:hAnsi="Times New Roman" w:cs="Times New Roman"/>
          <w:sz w:val="28"/>
          <w:szCs w:val="28"/>
        </w:rPr>
        <w:t>Shkeljet e mëposhtme kur nuk përbëjnë  vepër penale, përbëjnë kundërvajtje administrative dhe dënohen</w:t>
      </w:r>
      <w:r w:rsidR="00FB0DFC" w:rsidRPr="00BB212C">
        <w:rPr>
          <w:rFonts w:ascii="Times New Roman" w:hAnsi="Times New Roman" w:cs="Times New Roman"/>
          <w:sz w:val="28"/>
          <w:szCs w:val="28"/>
        </w:rPr>
        <w:t xml:space="preserve"> si më poshtë:  </w:t>
      </w:r>
    </w:p>
    <w:p w14:paraId="3DE9A79C" w14:textId="2CC42FFD" w:rsidR="004B6BC3" w:rsidRPr="00BB212C" w:rsidRDefault="00FB0DFC">
      <w:pPr>
        <w:pStyle w:val="ListParagraph"/>
        <w:numPr>
          <w:ilvl w:val="1"/>
          <w:numId w:val="40"/>
        </w:numPr>
        <w:spacing w:before="120" w:line="312" w:lineRule="atLeast"/>
        <w:rPr>
          <w:rFonts w:ascii="Times New Roman" w:hAnsi="Times New Roman" w:cs="Times New Roman"/>
          <w:sz w:val="28"/>
          <w:szCs w:val="28"/>
        </w:rPr>
      </w:pPr>
      <w:r w:rsidRPr="00BB212C">
        <w:rPr>
          <w:rFonts w:ascii="Times New Roman" w:hAnsi="Times New Roman" w:cs="Times New Roman"/>
          <w:sz w:val="28"/>
          <w:szCs w:val="28"/>
        </w:rPr>
        <w:t xml:space="preserve">Me gjobë </w:t>
      </w:r>
      <w:r w:rsidR="005C097C" w:rsidRPr="00BB212C">
        <w:rPr>
          <w:rFonts w:ascii="Times New Roman" w:hAnsi="Times New Roman" w:cs="Times New Roman"/>
          <w:sz w:val="28"/>
          <w:szCs w:val="28"/>
        </w:rPr>
        <w:t xml:space="preserve">2 milion lekë </w:t>
      </w:r>
      <w:r w:rsidR="006604E3" w:rsidRPr="00BB212C">
        <w:rPr>
          <w:rFonts w:ascii="Times New Roman" w:hAnsi="Times New Roman" w:cs="Times New Roman"/>
          <w:sz w:val="28"/>
          <w:szCs w:val="28"/>
        </w:rPr>
        <w:t xml:space="preserve"> </w:t>
      </w:r>
      <w:r w:rsidR="00B60BE4">
        <w:rPr>
          <w:rFonts w:ascii="Times New Roman" w:hAnsi="Times New Roman" w:cs="Times New Roman"/>
          <w:sz w:val="28"/>
          <w:szCs w:val="28"/>
        </w:rPr>
        <w:t>shkeljet e mëposhtme</w:t>
      </w:r>
      <w:r w:rsidR="004B6BC3" w:rsidRPr="00BB212C">
        <w:rPr>
          <w:rFonts w:ascii="Times New Roman" w:hAnsi="Times New Roman" w:cs="Times New Roman"/>
          <w:sz w:val="28"/>
          <w:szCs w:val="28"/>
        </w:rPr>
        <w:t xml:space="preserve">: </w:t>
      </w:r>
      <w:r w:rsidR="00C0570C" w:rsidRPr="00BB212C">
        <w:rPr>
          <w:rFonts w:ascii="Times New Roman" w:hAnsi="Times New Roman" w:cs="Times New Roman"/>
          <w:sz w:val="28"/>
          <w:szCs w:val="28"/>
        </w:rPr>
        <w:t xml:space="preserve"> </w:t>
      </w:r>
    </w:p>
    <w:p w14:paraId="7F7C1301" w14:textId="529CF292" w:rsidR="003554D5" w:rsidRPr="00BB212C" w:rsidRDefault="003144EC">
      <w:pPr>
        <w:pStyle w:val="ListParagraph"/>
        <w:numPr>
          <w:ilvl w:val="0"/>
          <w:numId w:val="42"/>
        </w:numPr>
        <w:spacing w:before="120" w:line="312" w:lineRule="atLeast"/>
        <w:rPr>
          <w:rFonts w:ascii="Times New Roman" w:hAnsi="Times New Roman" w:cs="Times New Roman"/>
          <w:sz w:val="28"/>
          <w:szCs w:val="28"/>
        </w:rPr>
      </w:pPr>
      <w:r w:rsidRPr="00BB212C">
        <w:rPr>
          <w:rFonts w:ascii="Times New Roman" w:hAnsi="Times New Roman" w:cs="Times New Roman"/>
          <w:sz w:val="28"/>
          <w:szCs w:val="28"/>
        </w:rPr>
        <w:t>kur</w:t>
      </w:r>
      <w:r w:rsidR="00342F64">
        <w:rPr>
          <w:rFonts w:ascii="Times New Roman" w:hAnsi="Times New Roman" w:cs="Times New Roman"/>
          <w:sz w:val="28"/>
          <w:szCs w:val="28"/>
        </w:rPr>
        <w:t xml:space="preserve"> Ofruesi i Kualifikuar i Shërbimit të B</w:t>
      </w:r>
      <w:r w:rsidR="000C5394" w:rsidRPr="00BB212C">
        <w:rPr>
          <w:rFonts w:ascii="Times New Roman" w:hAnsi="Times New Roman" w:cs="Times New Roman"/>
          <w:sz w:val="28"/>
          <w:szCs w:val="28"/>
        </w:rPr>
        <w:t xml:space="preserve">esuar </w:t>
      </w:r>
      <w:r w:rsidRPr="00BB212C">
        <w:rPr>
          <w:rFonts w:ascii="Times New Roman" w:hAnsi="Times New Roman" w:cs="Times New Roman"/>
          <w:sz w:val="28"/>
          <w:szCs w:val="28"/>
        </w:rPr>
        <w:t xml:space="preserve"> nuk njofton për fillimin e veprimtarisë, sipas nenit </w:t>
      </w:r>
      <w:r w:rsidR="00B60BE4">
        <w:rPr>
          <w:rFonts w:ascii="Times New Roman" w:hAnsi="Times New Roman" w:cs="Times New Roman"/>
          <w:sz w:val="28"/>
          <w:szCs w:val="28"/>
        </w:rPr>
        <w:t>19</w:t>
      </w:r>
      <w:r w:rsidRPr="00BB212C">
        <w:rPr>
          <w:rFonts w:ascii="Times New Roman" w:hAnsi="Times New Roman" w:cs="Times New Roman"/>
          <w:sz w:val="28"/>
          <w:szCs w:val="28"/>
        </w:rPr>
        <w:t xml:space="preserve"> të këtij ligji;</w:t>
      </w:r>
    </w:p>
    <w:p w14:paraId="3F6D031D" w14:textId="413C0467" w:rsidR="00364569" w:rsidRPr="00BB212C" w:rsidRDefault="00342F64" w:rsidP="00B60BE4">
      <w:pPr>
        <w:pStyle w:val="ListParagraph"/>
        <w:numPr>
          <w:ilvl w:val="0"/>
          <w:numId w:val="42"/>
        </w:numPr>
        <w:jc w:val="both"/>
        <w:rPr>
          <w:rFonts w:ascii="Times New Roman" w:hAnsi="Times New Roman" w:cs="Times New Roman"/>
          <w:sz w:val="28"/>
          <w:szCs w:val="28"/>
        </w:rPr>
      </w:pPr>
      <w:r>
        <w:rPr>
          <w:rFonts w:ascii="Times New Roman" w:hAnsi="Times New Roman" w:cs="Times New Roman"/>
          <w:sz w:val="28"/>
          <w:szCs w:val="28"/>
        </w:rPr>
        <w:lastRenderedPageBreak/>
        <w:t>kur Ofruesit e K</w:t>
      </w:r>
      <w:r w:rsidR="000C5394" w:rsidRPr="00BB212C">
        <w:rPr>
          <w:rFonts w:ascii="Times New Roman" w:hAnsi="Times New Roman" w:cs="Times New Roman"/>
          <w:sz w:val="28"/>
          <w:szCs w:val="28"/>
        </w:rPr>
        <w:t>ualifikuar të</w:t>
      </w:r>
      <w:r w:rsidR="00267D38" w:rsidRPr="00BB212C">
        <w:rPr>
          <w:rFonts w:ascii="Times New Roman" w:hAnsi="Times New Roman" w:cs="Times New Roman"/>
          <w:sz w:val="28"/>
          <w:szCs w:val="28"/>
        </w:rPr>
        <w:t xml:space="preserve"> </w:t>
      </w:r>
      <w:r w:rsidR="00E01206">
        <w:rPr>
          <w:rFonts w:ascii="Times New Roman" w:hAnsi="Times New Roman" w:cs="Times New Roman"/>
          <w:sz w:val="28"/>
          <w:szCs w:val="28"/>
        </w:rPr>
        <w:t>Shërbimit të B</w:t>
      </w:r>
      <w:r w:rsidR="000C5394" w:rsidRPr="00BB212C">
        <w:rPr>
          <w:rFonts w:ascii="Times New Roman" w:hAnsi="Times New Roman" w:cs="Times New Roman"/>
          <w:sz w:val="28"/>
          <w:szCs w:val="28"/>
        </w:rPr>
        <w:t>esuar  nuk</w:t>
      </w:r>
      <w:r w:rsidR="00267D38" w:rsidRPr="00BB212C">
        <w:rPr>
          <w:rFonts w:ascii="Times New Roman" w:hAnsi="Times New Roman" w:cs="Times New Roman"/>
          <w:sz w:val="28"/>
          <w:szCs w:val="28"/>
        </w:rPr>
        <w:t xml:space="preserve"> </w:t>
      </w:r>
      <w:r w:rsidR="00364569" w:rsidRPr="00BB212C">
        <w:rPr>
          <w:rFonts w:ascii="Times New Roman" w:hAnsi="Times New Roman" w:cs="Times New Roman"/>
          <w:sz w:val="28"/>
          <w:szCs w:val="28"/>
        </w:rPr>
        <w:t>ndërmarrin masat e nevojshme teknike dhe organizative për menaxhimin e ri</w:t>
      </w:r>
      <w:r w:rsidR="00B60BE4">
        <w:rPr>
          <w:rFonts w:ascii="Times New Roman" w:hAnsi="Times New Roman" w:cs="Times New Roman"/>
          <w:sz w:val="28"/>
          <w:szCs w:val="28"/>
        </w:rPr>
        <w:t>skut, sipas pikës 1, të nenit 21</w:t>
      </w:r>
      <w:r w:rsidR="00364569" w:rsidRPr="00BB212C">
        <w:rPr>
          <w:rFonts w:ascii="Times New Roman" w:hAnsi="Times New Roman" w:cs="Times New Roman"/>
          <w:sz w:val="28"/>
          <w:szCs w:val="28"/>
        </w:rPr>
        <w:t>, të këtij ligji;</w:t>
      </w:r>
    </w:p>
    <w:p w14:paraId="541D4780" w14:textId="595B350E" w:rsidR="00364569" w:rsidRPr="00BB212C" w:rsidRDefault="003554D5" w:rsidP="00B60BE4">
      <w:pPr>
        <w:pStyle w:val="ListParagraph"/>
        <w:numPr>
          <w:ilvl w:val="0"/>
          <w:numId w:val="42"/>
        </w:numPr>
        <w:jc w:val="both"/>
        <w:rPr>
          <w:rFonts w:ascii="Times New Roman" w:hAnsi="Times New Roman" w:cs="Times New Roman"/>
          <w:sz w:val="28"/>
          <w:szCs w:val="28"/>
        </w:rPr>
      </w:pPr>
      <w:r w:rsidRPr="00BB212C">
        <w:rPr>
          <w:rFonts w:ascii="Times New Roman" w:hAnsi="Times New Roman" w:cs="Times New Roman"/>
          <w:sz w:val="28"/>
          <w:szCs w:val="28"/>
        </w:rPr>
        <w:t xml:space="preserve">kur </w:t>
      </w:r>
      <w:r w:rsidR="00E01206">
        <w:rPr>
          <w:rFonts w:ascii="Times New Roman" w:hAnsi="Times New Roman" w:cs="Times New Roman"/>
          <w:sz w:val="28"/>
          <w:szCs w:val="28"/>
        </w:rPr>
        <w:t>Ofruesi i Kualifikuar i S</w:t>
      </w:r>
      <w:r w:rsidR="000C5394" w:rsidRPr="00BB212C">
        <w:rPr>
          <w:rFonts w:ascii="Times New Roman" w:hAnsi="Times New Roman" w:cs="Times New Roman"/>
          <w:sz w:val="28"/>
          <w:szCs w:val="28"/>
        </w:rPr>
        <w:t xml:space="preserve">hërbimit të </w:t>
      </w:r>
      <w:r w:rsidR="00E01206">
        <w:rPr>
          <w:rFonts w:ascii="Times New Roman" w:hAnsi="Times New Roman" w:cs="Times New Roman"/>
          <w:sz w:val="28"/>
          <w:szCs w:val="28"/>
        </w:rPr>
        <w:t>B</w:t>
      </w:r>
      <w:r w:rsidR="000C5394" w:rsidRPr="00BB212C">
        <w:rPr>
          <w:rFonts w:ascii="Times New Roman" w:hAnsi="Times New Roman" w:cs="Times New Roman"/>
          <w:sz w:val="28"/>
          <w:szCs w:val="28"/>
        </w:rPr>
        <w:t xml:space="preserve">esuar </w:t>
      </w:r>
      <w:r w:rsidRPr="00BB212C">
        <w:rPr>
          <w:rFonts w:ascii="Times New Roman" w:hAnsi="Times New Roman" w:cs="Times New Roman"/>
          <w:sz w:val="28"/>
          <w:szCs w:val="28"/>
        </w:rPr>
        <w:t>nuk informon</w:t>
      </w:r>
      <w:r w:rsidRPr="00BB212C">
        <w:rPr>
          <w:rFonts w:ascii="Times New Roman" w:eastAsia="Calibri" w:hAnsi="Times New Roman" w:cs="Times New Roman"/>
          <w:sz w:val="28"/>
          <w:szCs w:val="28"/>
        </w:rPr>
        <w:t xml:space="preserve"> Autoritetin</w:t>
      </w:r>
      <w:r w:rsidR="000C5394" w:rsidRPr="00BB212C">
        <w:rPr>
          <w:rFonts w:ascii="Times New Roman" w:eastAsia="Calibri" w:hAnsi="Times New Roman" w:cs="Times New Roman"/>
          <w:sz w:val="28"/>
          <w:szCs w:val="28"/>
        </w:rPr>
        <w:t xml:space="preserve"> </w:t>
      </w:r>
      <w:r w:rsidRPr="00BB212C">
        <w:rPr>
          <w:rFonts w:ascii="Times New Roman" w:eastAsia="Calibri" w:hAnsi="Times New Roman" w:cs="Times New Roman"/>
          <w:sz w:val="28"/>
          <w:szCs w:val="28"/>
        </w:rPr>
        <w:t>dhe përdoruesit e shërbimeve të besuara,  mbi shkeljet e</w:t>
      </w:r>
      <w:r w:rsidR="00267D38" w:rsidRPr="00BB212C">
        <w:rPr>
          <w:rFonts w:ascii="Times New Roman" w:eastAsia="Calibri" w:hAnsi="Times New Roman" w:cs="Times New Roman"/>
          <w:sz w:val="28"/>
          <w:szCs w:val="28"/>
        </w:rPr>
        <w:t xml:space="preserve"> </w:t>
      </w:r>
      <w:r w:rsidRPr="00BB212C">
        <w:rPr>
          <w:rFonts w:ascii="Times New Roman" w:eastAsia="Calibri" w:hAnsi="Times New Roman" w:cs="Times New Roman"/>
          <w:sz w:val="28"/>
          <w:szCs w:val="28"/>
        </w:rPr>
        <w:t>sigurisë ose humbjes të integritetit sipas pikës 2, të nenit 2</w:t>
      </w:r>
      <w:r w:rsidR="00B60BE4">
        <w:rPr>
          <w:rFonts w:ascii="Times New Roman" w:eastAsia="Calibri" w:hAnsi="Times New Roman" w:cs="Times New Roman"/>
          <w:sz w:val="28"/>
          <w:szCs w:val="28"/>
        </w:rPr>
        <w:t>1</w:t>
      </w:r>
      <w:r w:rsidRPr="00BB212C">
        <w:rPr>
          <w:rFonts w:ascii="Times New Roman" w:eastAsia="Calibri" w:hAnsi="Times New Roman" w:cs="Times New Roman"/>
          <w:sz w:val="28"/>
          <w:szCs w:val="28"/>
        </w:rPr>
        <w:t>, të këtij ligji;</w:t>
      </w:r>
    </w:p>
    <w:p w14:paraId="024CDCC9" w14:textId="58F25345" w:rsidR="00101E84" w:rsidRPr="00BB212C" w:rsidRDefault="004B6BC3" w:rsidP="00B60BE4">
      <w:pPr>
        <w:pStyle w:val="ListParagraph"/>
        <w:ind w:left="851" w:hanging="284"/>
        <w:jc w:val="both"/>
        <w:rPr>
          <w:rFonts w:ascii="Times New Roman" w:hAnsi="Times New Roman" w:cs="Times New Roman"/>
          <w:sz w:val="28"/>
          <w:szCs w:val="28"/>
        </w:rPr>
      </w:pPr>
      <w:bookmarkStart w:id="3" w:name="_Hlk114665384"/>
      <w:r w:rsidRPr="00BB212C">
        <w:rPr>
          <w:rFonts w:ascii="Times New Roman" w:hAnsi="Times New Roman" w:cs="Times New Roman"/>
          <w:sz w:val="28"/>
          <w:szCs w:val="28"/>
        </w:rPr>
        <w:t xml:space="preserve">ç) </w:t>
      </w:r>
      <w:r w:rsidR="00324A3A" w:rsidRPr="00BB212C">
        <w:rPr>
          <w:rFonts w:ascii="Times New Roman" w:hAnsi="Times New Roman" w:cs="Times New Roman"/>
          <w:sz w:val="28"/>
          <w:szCs w:val="28"/>
        </w:rPr>
        <w:t xml:space="preserve"> </w:t>
      </w:r>
      <w:r w:rsidR="003554D5" w:rsidRPr="00BB212C">
        <w:rPr>
          <w:rFonts w:ascii="Times New Roman" w:hAnsi="Times New Roman" w:cs="Times New Roman"/>
          <w:sz w:val="28"/>
          <w:szCs w:val="28"/>
        </w:rPr>
        <w:t>kur nuk përmbushen kërkesat për verifikimin e identitetit të personave fizikë apo juridikë, sipas nenit 7</w:t>
      </w:r>
      <w:r w:rsidR="00B60BE4">
        <w:rPr>
          <w:rFonts w:ascii="Times New Roman" w:hAnsi="Times New Roman" w:cs="Times New Roman"/>
          <w:sz w:val="28"/>
          <w:szCs w:val="28"/>
        </w:rPr>
        <w:t>,</w:t>
      </w:r>
      <w:r w:rsidR="003554D5" w:rsidRPr="00BB212C">
        <w:rPr>
          <w:rFonts w:ascii="Times New Roman" w:hAnsi="Times New Roman" w:cs="Times New Roman"/>
          <w:sz w:val="28"/>
          <w:szCs w:val="28"/>
        </w:rPr>
        <w:t xml:space="preserve">  të këtij ligji</w:t>
      </w:r>
      <w:bookmarkEnd w:id="3"/>
      <w:r w:rsidR="003554D5" w:rsidRPr="00BB212C">
        <w:rPr>
          <w:rFonts w:ascii="Times New Roman" w:hAnsi="Times New Roman" w:cs="Times New Roman"/>
          <w:sz w:val="28"/>
          <w:szCs w:val="28"/>
        </w:rPr>
        <w:t xml:space="preserve">; </w:t>
      </w:r>
    </w:p>
    <w:p w14:paraId="4B0DE4DA" w14:textId="658449E7" w:rsidR="00323CCB" w:rsidRPr="00BB212C" w:rsidRDefault="003554D5" w:rsidP="00B60BE4">
      <w:pPr>
        <w:pStyle w:val="ListParagraph"/>
        <w:numPr>
          <w:ilvl w:val="0"/>
          <w:numId w:val="42"/>
        </w:numPr>
        <w:ind w:hanging="294"/>
        <w:jc w:val="both"/>
        <w:rPr>
          <w:rFonts w:ascii="Times New Roman" w:hAnsi="Times New Roman" w:cs="Times New Roman"/>
          <w:sz w:val="28"/>
          <w:szCs w:val="28"/>
        </w:rPr>
      </w:pPr>
      <w:r w:rsidRPr="00BB212C">
        <w:rPr>
          <w:rFonts w:ascii="Times New Roman" w:eastAsia="Calibri" w:hAnsi="Times New Roman" w:cs="Times New Roman"/>
          <w:sz w:val="28"/>
          <w:szCs w:val="28"/>
        </w:rPr>
        <w:t xml:space="preserve">kur nuk është ruajtur </w:t>
      </w:r>
      <w:r w:rsidR="00D42275" w:rsidRPr="00BB212C">
        <w:rPr>
          <w:rFonts w:ascii="Times New Roman" w:eastAsia="Calibri" w:hAnsi="Times New Roman" w:cs="Times New Roman"/>
          <w:sz w:val="28"/>
          <w:szCs w:val="28"/>
        </w:rPr>
        <w:t xml:space="preserve">informacioni </w:t>
      </w:r>
      <w:r w:rsidR="00B60BE4">
        <w:rPr>
          <w:rFonts w:ascii="Times New Roman" w:eastAsia="Calibri" w:hAnsi="Times New Roman" w:cs="Times New Roman"/>
          <w:sz w:val="28"/>
          <w:szCs w:val="28"/>
        </w:rPr>
        <w:t>p</w:t>
      </w:r>
      <w:r w:rsidR="00465AEC">
        <w:rPr>
          <w:rFonts w:ascii="Times New Roman" w:eastAsia="Calibri" w:hAnsi="Times New Roman" w:cs="Times New Roman"/>
          <w:sz w:val="28"/>
          <w:szCs w:val="28"/>
        </w:rPr>
        <w:t>ë</w:t>
      </w:r>
      <w:r w:rsidR="00B60BE4">
        <w:rPr>
          <w:rFonts w:ascii="Times New Roman" w:eastAsia="Calibri" w:hAnsi="Times New Roman" w:cs="Times New Roman"/>
          <w:sz w:val="28"/>
          <w:szCs w:val="28"/>
        </w:rPr>
        <w:t>rkat</w:t>
      </w:r>
      <w:r w:rsidR="00465AEC">
        <w:rPr>
          <w:rFonts w:ascii="Times New Roman" w:eastAsia="Calibri" w:hAnsi="Times New Roman" w:cs="Times New Roman"/>
          <w:sz w:val="28"/>
          <w:szCs w:val="28"/>
        </w:rPr>
        <w:t>ë</w:t>
      </w:r>
      <w:r w:rsidR="00B60BE4">
        <w:rPr>
          <w:rFonts w:ascii="Times New Roman" w:eastAsia="Calibri" w:hAnsi="Times New Roman" w:cs="Times New Roman"/>
          <w:sz w:val="28"/>
          <w:szCs w:val="28"/>
        </w:rPr>
        <w:t>s</w:t>
      </w:r>
      <w:r w:rsidRPr="00BB212C">
        <w:rPr>
          <w:rFonts w:ascii="Times New Roman" w:eastAsia="Calibri" w:hAnsi="Times New Roman" w:cs="Times New Roman"/>
          <w:sz w:val="28"/>
          <w:szCs w:val="28"/>
        </w:rPr>
        <w:t xml:space="preserve"> pas ndërprerjes së veprimtarisë</w:t>
      </w:r>
      <w:r w:rsidR="000C5394" w:rsidRPr="00BB212C">
        <w:rPr>
          <w:rFonts w:ascii="Times New Roman" w:eastAsia="Calibri" w:hAnsi="Times New Roman" w:cs="Times New Roman"/>
          <w:sz w:val="28"/>
          <w:szCs w:val="28"/>
        </w:rPr>
        <w:t xml:space="preserve"> së ofruesit të kualifikuar të shërbimit të besuar</w:t>
      </w:r>
      <w:r w:rsidRPr="00BB212C">
        <w:rPr>
          <w:rFonts w:ascii="Times New Roman" w:eastAsia="Calibri" w:hAnsi="Times New Roman" w:cs="Times New Roman"/>
          <w:sz w:val="28"/>
          <w:szCs w:val="28"/>
        </w:rPr>
        <w:t xml:space="preserve">, sipas përcaktimeve në </w:t>
      </w:r>
      <w:r w:rsidR="005C097C" w:rsidRPr="00BB212C">
        <w:rPr>
          <w:rFonts w:ascii="Times New Roman" w:eastAsia="Calibri" w:hAnsi="Times New Roman" w:cs="Times New Roman"/>
          <w:sz w:val="28"/>
          <w:szCs w:val="28"/>
        </w:rPr>
        <w:t xml:space="preserve">shkronjën </w:t>
      </w:r>
      <w:r w:rsidR="00B60BE4">
        <w:rPr>
          <w:rFonts w:ascii="Times New Roman" w:eastAsia="Calibri" w:hAnsi="Times New Roman" w:cs="Times New Roman"/>
          <w:sz w:val="28"/>
          <w:szCs w:val="28"/>
        </w:rPr>
        <w:t>“</w:t>
      </w:r>
      <w:r w:rsidR="003D5F70" w:rsidRPr="00BB212C">
        <w:rPr>
          <w:rFonts w:ascii="Times New Roman" w:eastAsia="Calibri" w:hAnsi="Times New Roman" w:cs="Times New Roman"/>
          <w:sz w:val="28"/>
          <w:szCs w:val="28"/>
        </w:rPr>
        <w:t>ë</w:t>
      </w:r>
      <w:r w:rsidR="00B60BE4">
        <w:rPr>
          <w:rFonts w:ascii="Times New Roman" w:eastAsia="Calibri" w:hAnsi="Times New Roman" w:cs="Times New Roman"/>
          <w:sz w:val="28"/>
          <w:szCs w:val="28"/>
        </w:rPr>
        <w:t>”,</w:t>
      </w:r>
      <w:r w:rsidR="00755BFF" w:rsidRPr="00BB212C">
        <w:rPr>
          <w:rFonts w:ascii="Times New Roman" w:eastAsia="Calibri" w:hAnsi="Times New Roman" w:cs="Times New Roman"/>
          <w:sz w:val="28"/>
          <w:szCs w:val="28"/>
        </w:rPr>
        <w:t xml:space="preserve"> </w:t>
      </w:r>
      <w:r w:rsidRPr="00BB212C">
        <w:rPr>
          <w:rFonts w:ascii="Times New Roman" w:eastAsia="Calibri" w:hAnsi="Times New Roman" w:cs="Times New Roman"/>
          <w:sz w:val="28"/>
          <w:szCs w:val="28"/>
        </w:rPr>
        <w:t xml:space="preserve">të nenit </w:t>
      </w:r>
      <w:r w:rsidR="00B60BE4">
        <w:rPr>
          <w:rFonts w:ascii="Times New Roman" w:eastAsia="Calibri" w:hAnsi="Times New Roman" w:cs="Times New Roman"/>
          <w:sz w:val="28"/>
          <w:szCs w:val="28"/>
        </w:rPr>
        <w:t>20, të këtij ligji;</w:t>
      </w:r>
    </w:p>
    <w:p w14:paraId="6F115283" w14:textId="0913987F" w:rsidR="00101E84" w:rsidRPr="00BB212C" w:rsidRDefault="004B6BC3" w:rsidP="004B6BC3">
      <w:pPr>
        <w:pStyle w:val="ListParagraph"/>
        <w:ind w:left="993" w:hanging="437"/>
        <w:rPr>
          <w:rFonts w:ascii="Times New Roman" w:hAnsi="Times New Roman" w:cs="Times New Roman"/>
          <w:sz w:val="28"/>
          <w:szCs w:val="28"/>
        </w:rPr>
      </w:pPr>
      <w:r w:rsidRPr="00BB212C">
        <w:rPr>
          <w:rFonts w:ascii="Times New Roman" w:hAnsi="Times New Roman" w:cs="Times New Roman"/>
          <w:sz w:val="28"/>
          <w:szCs w:val="28"/>
        </w:rPr>
        <w:t xml:space="preserve">dh) </w:t>
      </w:r>
      <w:r w:rsidR="003554D5" w:rsidRPr="00BB212C">
        <w:rPr>
          <w:rFonts w:ascii="Times New Roman" w:hAnsi="Times New Roman" w:cs="Times New Roman"/>
          <w:sz w:val="28"/>
          <w:szCs w:val="28"/>
        </w:rPr>
        <w:t xml:space="preserve">kur </w:t>
      </w:r>
      <w:r w:rsidR="000C5394" w:rsidRPr="00BB212C">
        <w:rPr>
          <w:rFonts w:ascii="Times New Roman" w:hAnsi="Times New Roman" w:cs="Times New Roman"/>
          <w:sz w:val="28"/>
          <w:szCs w:val="28"/>
        </w:rPr>
        <w:t xml:space="preserve">ofruesi i kualifikuar i shërbimit të besuar </w:t>
      </w:r>
      <w:r w:rsidR="003554D5" w:rsidRPr="00BB212C">
        <w:rPr>
          <w:rFonts w:ascii="Times New Roman" w:hAnsi="Times New Roman" w:cs="Times New Roman"/>
          <w:sz w:val="28"/>
          <w:szCs w:val="28"/>
        </w:rPr>
        <w:t xml:space="preserve">nuk ndërmerr veprimet e kërkuara pas </w:t>
      </w:r>
      <w:r w:rsidRPr="00BB212C">
        <w:rPr>
          <w:rFonts w:ascii="Times New Roman" w:hAnsi="Times New Roman" w:cs="Times New Roman"/>
          <w:sz w:val="28"/>
          <w:szCs w:val="28"/>
        </w:rPr>
        <w:t xml:space="preserve"> </w:t>
      </w:r>
      <w:r w:rsidR="003554D5" w:rsidRPr="00BB212C">
        <w:rPr>
          <w:rFonts w:ascii="Times New Roman" w:hAnsi="Times New Roman" w:cs="Times New Roman"/>
          <w:sz w:val="28"/>
          <w:szCs w:val="28"/>
        </w:rPr>
        <w:t xml:space="preserve">ndërprerjes së veprimtarisë, sipas nenit </w:t>
      </w:r>
      <w:r w:rsidR="003B2306" w:rsidRPr="00BB212C">
        <w:rPr>
          <w:rFonts w:ascii="Times New Roman" w:hAnsi="Times New Roman" w:cs="Times New Roman"/>
          <w:sz w:val="28"/>
          <w:szCs w:val="28"/>
        </w:rPr>
        <w:t>4</w:t>
      </w:r>
      <w:r w:rsidR="00B60BE4">
        <w:rPr>
          <w:rFonts w:ascii="Times New Roman" w:hAnsi="Times New Roman" w:cs="Times New Roman"/>
          <w:sz w:val="28"/>
          <w:szCs w:val="28"/>
        </w:rPr>
        <w:t>7</w:t>
      </w:r>
      <w:r w:rsidR="003554D5" w:rsidRPr="00BB212C">
        <w:rPr>
          <w:rFonts w:ascii="Times New Roman" w:hAnsi="Times New Roman" w:cs="Times New Roman"/>
          <w:sz w:val="28"/>
          <w:szCs w:val="28"/>
        </w:rPr>
        <w:t xml:space="preserve"> të k</w:t>
      </w:r>
      <w:r w:rsidR="00B60BE4">
        <w:rPr>
          <w:rFonts w:ascii="Times New Roman" w:hAnsi="Times New Roman" w:cs="Times New Roman"/>
          <w:sz w:val="28"/>
          <w:szCs w:val="28"/>
        </w:rPr>
        <w:t>ëtij ligji;</w:t>
      </w:r>
    </w:p>
    <w:p w14:paraId="37660B5B" w14:textId="2A470860" w:rsidR="006E40F5" w:rsidRPr="00BB212C" w:rsidRDefault="003554D5">
      <w:pPr>
        <w:pStyle w:val="ListParagraph"/>
        <w:numPr>
          <w:ilvl w:val="0"/>
          <w:numId w:val="42"/>
        </w:numPr>
        <w:ind w:left="993" w:hanging="284"/>
        <w:rPr>
          <w:rFonts w:ascii="Times New Roman" w:hAnsi="Times New Roman" w:cs="Times New Roman"/>
          <w:sz w:val="28"/>
          <w:szCs w:val="28"/>
        </w:rPr>
      </w:pPr>
      <w:r w:rsidRPr="00BB212C">
        <w:rPr>
          <w:rFonts w:ascii="Times New Roman" w:eastAsia="Calibri" w:hAnsi="Times New Roman" w:cs="Times New Roman"/>
          <w:sz w:val="28"/>
          <w:szCs w:val="28"/>
        </w:rPr>
        <w:t xml:space="preserve">kur nuk është realizuar vlerësimi i </w:t>
      </w:r>
      <w:proofErr w:type="spellStart"/>
      <w:r w:rsidRPr="00BB212C">
        <w:rPr>
          <w:rFonts w:ascii="Times New Roman" w:eastAsia="Calibri" w:hAnsi="Times New Roman" w:cs="Times New Roman"/>
          <w:sz w:val="28"/>
          <w:szCs w:val="28"/>
        </w:rPr>
        <w:t>konformitetit</w:t>
      </w:r>
      <w:proofErr w:type="spellEnd"/>
      <w:r w:rsidRPr="00BB212C">
        <w:rPr>
          <w:rFonts w:ascii="Times New Roman" w:eastAsia="Calibri" w:hAnsi="Times New Roman" w:cs="Times New Roman"/>
          <w:sz w:val="28"/>
          <w:szCs w:val="28"/>
        </w:rPr>
        <w:t>, sipas përcaktimeve në nenin 2</w:t>
      </w:r>
      <w:r w:rsidR="00B60BE4">
        <w:rPr>
          <w:rFonts w:ascii="Times New Roman" w:eastAsia="Calibri" w:hAnsi="Times New Roman" w:cs="Times New Roman"/>
          <w:sz w:val="28"/>
          <w:szCs w:val="28"/>
        </w:rPr>
        <w:t>2,</w:t>
      </w:r>
      <w:r w:rsidRPr="00BB212C">
        <w:rPr>
          <w:rFonts w:ascii="Times New Roman" w:eastAsia="Calibri" w:hAnsi="Times New Roman" w:cs="Times New Roman"/>
          <w:sz w:val="28"/>
          <w:szCs w:val="28"/>
        </w:rPr>
        <w:t xml:space="preserve"> të këtij ligji;</w:t>
      </w:r>
    </w:p>
    <w:p w14:paraId="04597BDB" w14:textId="7CE05D9F" w:rsidR="003554D5" w:rsidRPr="00BB212C" w:rsidRDefault="006E40F5" w:rsidP="006E40F5">
      <w:pPr>
        <w:pStyle w:val="ListParagraph"/>
        <w:ind w:left="993" w:hanging="284"/>
        <w:rPr>
          <w:rFonts w:ascii="Times New Roman" w:hAnsi="Times New Roman" w:cs="Times New Roman"/>
          <w:sz w:val="28"/>
          <w:szCs w:val="28"/>
        </w:rPr>
      </w:pPr>
      <w:r w:rsidRPr="00BB212C">
        <w:rPr>
          <w:rFonts w:ascii="Times New Roman" w:hAnsi="Times New Roman" w:cs="Times New Roman"/>
          <w:sz w:val="28"/>
          <w:szCs w:val="28"/>
        </w:rPr>
        <w:t xml:space="preserve">ë) </w:t>
      </w:r>
      <w:r w:rsidR="003144EC" w:rsidRPr="00BB212C">
        <w:rPr>
          <w:rFonts w:ascii="Times New Roman" w:hAnsi="Times New Roman" w:cs="Times New Roman"/>
          <w:sz w:val="28"/>
          <w:szCs w:val="28"/>
        </w:rPr>
        <w:t>kur nuk përmbushen kërkesat për pajisjet e krijimit të nënshkrimeve elektronike të kualifikuara të përcaktuara në nenin 2</w:t>
      </w:r>
      <w:r w:rsidR="00B60BE4">
        <w:rPr>
          <w:rFonts w:ascii="Times New Roman" w:hAnsi="Times New Roman" w:cs="Times New Roman"/>
          <w:sz w:val="28"/>
          <w:szCs w:val="28"/>
        </w:rPr>
        <w:t>7, të këtij ligji.</w:t>
      </w:r>
      <w:r w:rsidR="003144EC" w:rsidRPr="00BB212C">
        <w:rPr>
          <w:rFonts w:ascii="Times New Roman" w:hAnsi="Times New Roman" w:cs="Times New Roman"/>
          <w:sz w:val="28"/>
          <w:szCs w:val="28"/>
        </w:rPr>
        <w:t xml:space="preserve"> </w:t>
      </w:r>
    </w:p>
    <w:p w14:paraId="0FE0B346" w14:textId="253D9785" w:rsidR="003E46BB" w:rsidRPr="00BB212C" w:rsidRDefault="003E46BB" w:rsidP="003E46BB">
      <w:pPr>
        <w:pStyle w:val="ListParagraph"/>
        <w:ind w:hanging="294"/>
        <w:rPr>
          <w:rFonts w:ascii="Times New Roman" w:hAnsi="Times New Roman" w:cs="Times New Roman"/>
          <w:sz w:val="28"/>
          <w:szCs w:val="28"/>
        </w:rPr>
      </w:pPr>
    </w:p>
    <w:p w14:paraId="46EA92AC" w14:textId="6D19870C" w:rsidR="006E40F5" w:rsidRPr="00BB212C" w:rsidRDefault="006E40F5">
      <w:pPr>
        <w:pStyle w:val="ListParagraph"/>
        <w:numPr>
          <w:ilvl w:val="1"/>
          <w:numId w:val="40"/>
        </w:numPr>
        <w:ind w:hanging="256"/>
        <w:rPr>
          <w:rFonts w:ascii="Times New Roman" w:hAnsi="Times New Roman" w:cs="Times New Roman"/>
          <w:sz w:val="28"/>
          <w:szCs w:val="28"/>
        </w:rPr>
      </w:pPr>
      <w:r w:rsidRPr="00BB212C">
        <w:rPr>
          <w:rFonts w:ascii="Times New Roman" w:hAnsi="Times New Roman" w:cs="Times New Roman"/>
          <w:sz w:val="28"/>
          <w:szCs w:val="28"/>
        </w:rPr>
        <w:t>Me gjobë 1 milion lekë  shkeljet e mëposhtme:</w:t>
      </w:r>
    </w:p>
    <w:p w14:paraId="11156B34" w14:textId="00D956F3" w:rsidR="006E40F5" w:rsidRPr="00BB212C" w:rsidRDefault="006E40F5" w:rsidP="00B60BE4">
      <w:pPr>
        <w:pStyle w:val="ListParagraph"/>
        <w:numPr>
          <w:ilvl w:val="0"/>
          <w:numId w:val="43"/>
        </w:numPr>
        <w:ind w:left="851" w:hanging="284"/>
        <w:jc w:val="both"/>
        <w:rPr>
          <w:rFonts w:ascii="Times New Roman" w:hAnsi="Times New Roman" w:cs="Times New Roman"/>
          <w:sz w:val="28"/>
          <w:szCs w:val="28"/>
        </w:rPr>
      </w:pPr>
      <w:r w:rsidRPr="00BB212C">
        <w:rPr>
          <w:rFonts w:ascii="Times New Roman" w:hAnsi="Times New Roman" w:cs="Times New Roman"/>
          <w:sz w:val="28"/>
          <w:szCs w:val="28"/>
        </w:rPr>
        <w:t>kur nuk plotësohen  kushtet për ushtrimin e veprimtarisë si Ofrues i Kualifikuar i Shë</w:t>
      </w:r>
      <w:r w:rsidR="00B60BE4">
        <w:rPr>
          <w:rFonts w:ascii="Times New Roman" w:hAnsi="Times New Roman" w:cs="Times New Roman"/>
          <w:sz w:val="28"/>
          <w:szCs w:val="28"/>
        </w:rPr>
        <w:t>rbimit të Besuar, sipas nenit 20,</w:t>
      </w:r>
      <w:r w:rsidRPr="00BB212C">
        <w:rPr>
          <w:rFonts w:ascii="Times New Roman" w:hAnsi="Times New Roman" w:cs="Times New Roman"/>
          <w:sz w:val="28"/>
          <w:szCs w:val="28"/>
        </w:rPr>
        <w:t xml:space="preserve"> të këtij ligji;</w:t>
      </w:r>
    </w:p>
    <w:p w14:paraId="7DBE6036" w14:textId="4F3508A6" w:rsidR="006E40F5" w:rsidRPr="00BB212C" w:rsidRDefault="006E40F5" w:rsidP="00B60BE4">
      <w:pPr>
        <w:pStyle w:val="ListParagraph"/>
        <w:numPr>
          <w:ilvl w:val="0"/>
          <w:numId w:val="43"/>
        </w:numPr>
        <w:ind w:left="851" w:hanging="284"/>
        <w:jc w:val="both"/>
        <w:rPr>
          <w:rFonts w:ascii="Times New Roman" w:hAnsi="Times New Roman" w:cs="Times New Roman"/>
          <w:sz w:val="28"/>
          <w:szCs w:val="28"/>
        </w:rPr>
      </w:pPr>
      <w:r w:rsidRPr="00BB212C">
        <w:rPr>
          <w:rFonts w:ascii="Times New Roman" w:hAnsi="Times New Roman" w:cs="Times New Roman"/>
          <w:sz w:val="28"/>
          <w:szCs w:val="28"/>
        </w:rPr>
        <w:t>kur ofruesi i kualifikuar i shërbimit të besuar  nuk bashkëpunohet me Autorit</w:t>
      </w:r>
      <w:r w:rsidR="00B60BE4">
        <w:rPr>
          <w:rFonts w:ascii="Times New Roman" w:hAnsi="Times New Roman" w:cs="Times New Roman"/>
          <w:sz w:val="28"/>
          <w:szCs w:val="28"/>
        </w:rPr>
        <w:t>etin, në zbatim të nenit 18, të këtij ligji;</w:t>
      </w:r>
    </w:p>
    <w:p w14:paraId="075ED17F" w14:textId="3943B44C" w:rsidR="006E40F5" w:rsidRPr="0071316C" w:rsidRDefault="006E40F5" w:rsidP="00B60BE4">
      <w:pPr>
        <w:pStyle w:val="ListParagraph"/>
        <w:numPr>
          <w:ilvl w:val="0"/>
          <w:numId w:val="43"/>
        </w:numPr>
        <w:ind w:left="851" w:hanging="284"/>
        <w:jc w:val="both"/>
        <w:rPr>
          <w:rFonts w:ascii="Times New Roman" w:hAnsi="Times New Roman" w:cs="Times New Roman"/>
          <w:sz w:val="28"/>
          <w:szCs w:val="28"/>
        </w:rPr>
      </w:pPr>
      <w:r w:rsidRPr="0071316C">
        <w:rPr>
          <w:rFonts w:ascii="Times New Roman" w:hAnsi="Times New Roman" w:cs="Times New Roman"/>
          <w:sz w:val="28"/>
          <w:szCs w:val="28"/>
        </w:rPr>
        <w:t>kur n</w:t>
      </w:r>
      <w:r w:rsidR="00B60BE4" w:rsidRPr="0071316C">
        <w:rPr>
          <w:rFonts w:ascii="Times New Roman" w:hAnsi="Times New Roman" w:cs="Times New Roman"/>
          <w:sz w:val="28"/>
          <w:szCs w:val="28"/>
        </w:rPr>
        <w:t>uk janë zbatuar kërkesat e pikave</w:t>
      </w:r>
      <w:r w:rsidRPr="0071316C">
        <w:rPr>
          <w:rFonts w:ascii="Times New Roman" w:hAnsi="Times New Roman" w:cs="Times New Roman"/>
          <w:sz w:val="28"/>
          <w:szCs w:val="28"/>
        </w:rPr>
        <w:t xml:space="preserve"> 3 dhe 4</w:t>
      </w:r>
      <w:r w:rsidR="00B60BE4" w:rsidRPr="0071316C">
        <w:rPr>
          <w:rFonts w:ascii="Times New Roman" w:hAnsi="Times New Roman" w:cs="Times New Roman"/>
          <w:sz w:val="28"/>
          <w:szCs w:val="28"/>
        </w:rPr>
        <w:t>, të nenit 17,</w:t>
      </w:r>
      <w:r w:rsidRPr="0071316C">
        <w:rPr>
          <w:rFonts w:ascii="Times New Roman" w:hAnsi="Times New Roman" w:cs="Times New Roman"/>
          <w:sz w:val="28"/>
          <w:szCs w:val="28"/>
        </w:rPr>
        <w:t xml:space="preserve"> të këtij ligji lidhur me </w:t>
      </w:r>
      <w:r w:rsidR="00E01206" w:rsidRPr="0071316C">
        <w:rPr>
          <w:rFonts w:ascii="Times New Roman" w:hAnsi="Times New Roman" w:cs="Times New Roman"/>
          <w:sz w:val="28"/>
          <w:szCs w:val="28"/>
        </w:rPr>
        <w:t>shfuqizimin/</w:t>
      </w:r>
      <w:r w:rsidRPr="0071316C">
        <w:rPr>
          <w:rFonts w:ascii="Times New Roman" w:hAnsi="Times New Roman" w:cs="Times New Roman"/>
          <w:sz w:val="28"/>
          <w:szCs w:val="28"/>
        </w:rPr>
        <w:t>revokimin e certifikatave;</w:t>
      </w:r>
    </w:p>
    <w:p w14:paraId="77F12FD6" w14:textId="29C7AB5C" w:rsidR="003554D5" w:rsidRPr="00BB212C" w:rsidRDefault="003554D5" w:rsidP="003554D5">
      <w:pPr>
        <w:tabs>
          <w:tab w:val="center" w:pos="4513"/>
          <w:tab w:val="left" w:pos="6029"/>
        </w:tabs>
        <w:spacing w:after="0" w:line="360" w:lineRule="auto"/>
        <w:rPr>
          <w:rFonts w:ascii="Times New Roman" w:hAnsi="Times New Roman" w:cs="Times New Roman"/>
          <w:b/>
          <w:sz w:val="28"/>
          <w:szCs w:val="28"/>
        </w:rPr>
      </w:pPr>
      <w:r w:rsidRPr="00BB212C">
        <w:rPr>
          <w:rFonts w:ascii="Times New Roman" w:hAnsi="Times New Roman" w:cs="Times New Roman"/>
          <w:b/>
          <w:sz w:val="28"/>
          <w:szCs w:val="28"/>
        </w:rPr>
        <w:t xml:space="preserve">                                   </w:t>
      </w:r>
      <w:r w:rsidR="00187D06">
        <w:rPr>
          <w:rFonts w:ascii="Times New Roman" w:hAnsi="Times New Roman" w:cs="Times New Roman"/>
          <w:b/>
          <w:sz w:val="28"/>
          <w:szCs w:val="28"/>
        </w:rPr>
        <w:t xml:space="preserve">                       </w:t>
      </w:r>
      <w:r w:rsidRPr="00BB212C">
        <w:rPr>
          <w:rFonts w:ascii="Times New Roman" w:hAnsi="Times New Roman" w:cs="Times New Roman"/>
          <w:b/>
          <w:sz w:val="28"/>
          <w:szCs w:val="28"/>
        </w:rPr>
        <w:t>Neni 5</w:t>
      </w:r>
      <w:r w:rsidR="00187D06">
        <w:rPr>
          <w:rFonts w:ascii="Times New Roman" w:hAnsi="Times New Roman" w:cs="Times New Roman"/>
          <w:b/>
          <w:sz w:val="28"/>
          <w:szCs w:val="28"/>
        </w:rPr>
        <w:t>1</w:t>
      </w:r>
    </w:p>
    <w:p w14:paraId="2069D17E" w14:textId="00F95205" w:rsidR="002A1BC5" w:rsidRPr="00BB212C" w:rsidRDefault="002A1BC5" w:rsidP="002A1BC5">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Ankimi dhe ekzekutimi</w:t>
      </w:r>
    </w:p>
    <w:p w14:paraId="78219784" w14:textId="00FE1653" w:rsidR="002A1BC5" w:rsidRPr="00BB212C" w:rsidRDefault="002A1BC5">
      <w:pPr>
        <w:pStyle w:val="ListParagraph"/>
        <w:numPr>
          <w:ilvl w:val="1"/>
          <w:numId w:val="16"/>
        </w:numPr>
        <w:tabs>
          <w:tab w:val="clear" w:pos="1173"/>
        </w:tabs>
        <w:spacing w:after="0" w:line="240" w:lineRule="auto"/>
        <w:ind w:left="567" w:hanging="283"/>
        <w:jc w:val="both"/>
        <w:rPr>
          <w:rFonts w:ascii="Times New Roman" w:hAnsi="Times New Roman" w:cs="Times New Roman"/>
          <w:sz w:val="28"/>
          <w:szCs w:val="28"/>
        </w:rPr>
      </w:pPr>
      <w:r w:rsidRPr="00BB212C">
        <w:rPr>
          <w:rFonts w:ascii="Times New Roman" w:hAnsi="Times New Roman" w:cs="Times New Roman"/>
          <w:sz w:val="28"/>
          <w:szCs w:val="28"/>
        </w:rPr>
        <w:t>Kundër vendimit të dënimit me gjobë apo masave të ndërprerjes së veprimtarisë bëhet ankim në gjykatën kompetente administrative, në përputhje me parashikimet e</w:t>
      </w:r>
      <w:r w:rsidR="00382778" w:rsidRPr="00BB212C">
        <w:rPr>
          <w:rFonts w:ascii="Times New Roman" w:hAnsi="Times New Roman" w:cs="Times New Roman"/>
          <w:sz w:val="28"/>
          <w:szCs w:val="28"/>
        </w:rPr>
        <w:t xml:space="preserve"> </w:t>
      </w:r>
      <w:r w:rsidRPr="00BB212C">
        <w:rPr>
          <w:rFonts w:ascii="Times New Roman" w:hAnsi="Times New Roman" w:cs="Times New Roman"/>
          <w:sz w:val="28"/>
          <w:szCs w:val="28"/>
        </w:rPr>
        <w:t>legjislacionit përkatës në fuqi.</w:t>
      </w:r>
    </w:p>
    <w:p w14:paraId="3D937ADF" w14:textId="77777777" w:rsidR="002A1BC5" w:rsidRPr="00BB212C" w:rsidRDefault="002A1BC5">
      <w:pPr>
        <w:pStyle w:val="ListParagraph"/>
        <w:numPr>
          <w:ilvl w:val="1"/>
          <w:numId w:val="16"/>
        </w:numPr>
        <w:tabs>
          <w:tab w:val="clear" w:pos="1173"/>
        </w:tabs>
        <w:spacing w:after="0" w:line="240" w:lineRule="auto"/>
        <w:ind w:left="567" w:hanging="283"/>
        <w:jc w:val="both"/>
        <w:rPr>
          <w:rFonts w:ascii="Times New Roman" w:hAnsi="Times New Roman" w:cs="Times New Roman"/>
          <w:sz w:val="28"/>
          <w:szCs w:val="28"/>
        </w:rPr>
      </w:pPr>
      <w:r w:rsidRPr="00BB212C">
        <w:rPr>
          <w:rFonts w:ascii="Times New Roman" w:hAnsi="Times New Roman" w:cs="Times New Roman"/>
          <w:sz w:val="28"/>
          <w:szCs w:val="28"/>
        </w:rPr>
        <w:t>Shqyrtimi i kundërvajtjeve administrative, ankimi dhe ekzekutimi i vendimeve bëhen, në përputhje me ligjin për kundërvajtjet administrative.</w:t>
      </w:r>
    </w:p>
    <w:p w14:paraId="48A6DE8B" w14:textId="233A7903" w:rsidR="003E46BB" w:rsidRPr="00BB212C" w:rsidRDefault="002A1BC5">
      <w:pPr>
        <w:pStyle w:val="ListParagraph"/>
        <w:numPr>
          <w:ilvl w:val="1"/>
          <w:numId w:val="16"/>
        </w:numPr>
        <w:tabs>
          <w:tab w:val="clear" w:pos="1173"/>
        </w:tabs>
        <w:spacing w:after="0" w:line="240" w:lineRule="auto"/>
        <w:ind w:left="567" w:hanging="283"/>
        <w:jc w:val="both"/>
        <w:rPr>
          <w:rFonts w:ascii="Times New Roman" w:hAnsi="Times New Roman" w:cs="Times New Roman"/>
          <w:sz w:val="28"/>
          <w:szCs w:val="28"/>
        </w:rPr>
      </w:pPr>
      <w:r w:rsidRPr="00BB212C">
        <w:rPr>
          <w:rFonts w:ascii="Times New Roman" w:hAnsi="Times New Roman" w:cs="Times New Roman"/>
          <w:sz w:val="28"/>
          <w:szCs w:val="28"/>
        </w:rPr>
        <w:t>Gjoba është titull ekzekutiv, që vilet nga Autoriteti dhe derdhet në buxhetin e s</w:t>
      </w:r>
      <w:r w:rsidR="00382778" w:rsidRPr="00BB212C">
        <w:rPr>
          <w:rFonts w:ascii="Times New Roman" w:hAnsi="Times New Roman" w:cs="Times New Roman"/>
          <w:sz w:val="28"/>
          <w:szCs w:val="28"/>
        </w:rPr>
        <w:t>htetit.</w:t>
      </w:r>
    </w:p>
    <w:p w14:paraId="4C31CA65" w14:textId="77777777" w:rsidR="003E46BB" w:rsidRPr="00BB212C" w:rsidRDefault="003E46BB" w:rsidP="003554D5">
      <w:pPr>
        <w:spacing w:after="0" w:line="240" w:lineRule="auto"/>
        <w:jc w:val="center"/>
        <w:rPr>
          <w:rFonts w:ascii="Times New Roman" w:hAnsi="Times New Roman" w:cs="Times New Roman"/>
          <w:b/>
          <w:sz w:val="28"/>
          <w:szCs w:val="28"/>
        </w:rPr>
      </w:pPr>
    </w:p>
    <w:p w14:paraId="4F8104BE" w14:textId="7A1C3997" w:rsidR="003554D5" w:rsidRPr="00BB212C" w:rsidRDefault="003554D5" w:rsidP="003554D5">
      <w:pPr>
        <w:spacing w:after="0" w:line="240" w:lineRule="auto"/>
        <w:jc w:val="center"/>
        <w:rPr>
          <w:rFonts w:ascii="Times New Roman" w:hAnsi="Times New Roman" w:cs="Times New Roman"/>
          <w:sz w:val="28"/>
          <w:szCs w:val="28"/>
        </w:rPr>
      </w:pPr>
      <w:r w:rsidRPr="00BB212C">
        <w:rPr>
          <w:rFonts w:ascii="Times New Roman" w:hAnsi="Times New Roman" w:cs="Times New Roman"/>
          <w:b/>
          <w:sz w:val="28"/>
          <w:szCs w:val="28"/>
        </w:rPr>
        <w:t>KREU XII</w:t>
      </w:r>
    </w:p>
    <w:p w14:paraId="239FCD4F" w14:textId="77777777" w:rsidR="007D57BB" w:rsidRPr="00BB212C" w:rsidRDefault="007D57BB" w:rsidP="003554D5">
      <w:pPr>
        <w:spacing w:after="0"/>
        <w:jc w:val="center"/>
        <w:rPr>
          <w:rFonts w:ascii="Times New Roman" w:hAnsi="Times New Roman" w:cs="Times New Roman"/>
          <w:b/>
          <w:sz w:val="28"/>
          <w:szCs w:val="28"/>
        </w:rPr>
      </w:pPr>
    </w:p>
    <w:p w14:paraId="449412D6" w14:textId="77777777" w:rsidR="003554D5" w:rsidRPr="00BB212C" w:rsidRDefault="003554D5" w:rsidP="003554D5">
      <w:pPr>
        <w:spacing w:after="0"/>
        <w:jc w:val="center"/>
        <w:rPr>
          <w:rFonts w:ascii="Times New Roman" w:hAnsi="Times New Roman" w:cs="Times New Roman"/>
          <w:b/>
          <w:sz w:val="28"/>
          <w:szCs w:val="28"/>
        </w:rPr>
      </w:pPr>
      <w:r w:rsidRPr="00BB212C">
        <w:rPr>
          <w:rFonts w:ascii="Times New Roman" w:hAnsi="Times New Roman" w:cs="Times New Roman"/>
          <w:b/>
          <w:sz w:val="28"/>
          <w:szCs w:val="28"/>
        </w:rPr>
        <w:t>DISPOZITA TË FUNDIT</w:t>
      </w:r>
    </w:p>
    <w:p w14:paraId="7FA36BFD" w14:textId="77777777" w:rsidR="003554D5" w:rsidRPr="00BB212C" w:rsidRDefault="003554D5" w:rsidP="003554D5">
      <w:pPr>
        <w:spacing w:after="0" w:line="240" w:lineRule="auto"/>
        <w:jc w:val="center"/>
        <w:rPr>
          <w:rFonts w:ascii="Times New Roman" w:hAnsi="Times New Roman" w:cs="Times New Roman"/>
          <w:b/>
          <w:sz w:val="28"/>
          <w:szCs w:val="28"/>
        </w:rPr>
      </w:pPr>
    </w:p>
    <w:p w14:paraId="3B72B75B" w14:textId="2EE9F057" w:rsidR="003554D5" w:rsidRPr="00BB212C" w:rsidRDefault="003554D5" w:rsidP="003554D5">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Neni 5</w:t>
      </w:r>
      <w:r w:rsidR="00187D06">
        <w:rPr>
          <w:rFonts w:ascii="Times New Roman" w:hAnsi="Times New Roman" w:cs="Times New Roman"/>
          <w:b/>
          <w:sz w:val="28"/>
          <w:szCs w:val="28"/>
        </w:rPr>
        <w:t>2</w:t>
      </w:r>
    </w:p>
    <w:p w14:paraId="3AF0EE02" w14:textId="26AFF4BE" w:rsidR="003554D5" w:rsidRPr="00985402" w:rsidRDefault="007E0E50" w:rsidP="003554D5">
      <w:pPr>
        <w:spacing w:after="0" w:line="360" w:lineRule="auto"/>
        <w:jc w:val="center"/>
        <w:rPr>
          <w:rFonts w:ascii="Times New Roman" w:hAnsi="Times New Roman" w:cs="Times New Roman"/>
          <w:b/>
          <w:color w:val="000000" w:themeColor="text1"/>
          <w:sz w:val="28"/>
          <w:szCs w:val="28"/>
        </w:rPr>
      </w:pPr>
      <w:r w:rsidRPr="00985402">
        <w:rPr>
          <w:rFonts w:ascii="Times New Roman" w:hAnsi="Times New Roman" w:cs="Times New Roman"/>
          <w:b/>
          <w:color w:val="000000" w:themeColor="text1"/>
          <w:sz w:val="28"/>
          <w:szCs w:val="28"/>
        </w:rPr>
        <w:t>Nxjerrja e akteve</w:t>
      </w:r>
      <w:r w:rsidR="003554D5" w:rsidRPr="00985402">
        <w:rPr>
          <w:rFonts w:ascii="Times New Roman" w:hAnsi="Times New Roman" w:cs="Times New Roman"/>
          <w:b/>
          <w:color w:val="000000" w:themeColor="text1"/>
          <w:sz w:val="28"/>
          <w:szCs w:val="28"/>
        </w:rPr>
        <w:t xml:space="preserve"> nënligjore</w:t>
      </w:r>
    </w:p>
    <w:p w14:paraId="783C4F14" w14:textId="39301FC4" w:rsidR="00364BF6" w:rsidRPr="00985402" w:rsidRDefault="00364BF6" w:rsidP="00681A22">
      <w:pPr>
        <w:spacing w:after="0" w:line="240" w:lineRule="auto"/>
        <w:jc w:val="both"/>
        <w:rPr>
          <w:rFonts w:ascii="Times New Roman" w:hAnsi="Times New Roman" w:cs="Times New Roman"/>
          <w:color w:val="000000" w:themeColor="text1"/>
          <w:sz w:val="28"/>
          <w:szCs w:val="28"/>
        </w:rPr>
      </w:pPr>
      <w:r w:rsidRPr="00985402">
        <w:rPr>
          <w:rFonts w:ascii="Times New Roman" w:hAnsi="Times New Roman" w:cs="Times New Roman"/>
          <w:color w:val="000000" w:themeColor="text1"/>
          <w:sz w:val="28"/>
          <w:szCs w:val="28"/>
        </w:rPr>
        <w:t xml:space="preserve">1. </w:t>
      </w:r>
      <w:r w:rsidR="003554D5" w:rsidRPr="00985402">
        <w:rPr>
          <w:rFonts w:ascii="Times New Roman" w:hAnsi="Times New Roman" w:cs="Times New Roman"/>
          <w:color w:val="000000" w:themeColor="text1"/>
          <w:sz w:val="28"/>
          <w:szCs w:val="28"/>
        </w:rPr>
        <w:t>Ngarkohet Këshilli i Ministrave që brenda 6 muajve nga hyrja në fuqi e këtij ligji, të nxjerrë aktet nënligjore në zbatim të neneve 6</w:t>
      </w:r>
      <w:r w:rsidRPr="00985402">
        <w:rPr>
          <w:rFonts w:ascii="Times New Roman" w:hAnsi="Times New Roman" w:cs="Times New Roman"/>
          <w:color w:val="000000" w:themeColor="text1"/>
          <w:sz w:val="28"/>
          <w:szCs w:val="28"/>
        </w:rPr>
        <w:t xml:space="preserve">, pika </w:t>
      </w:r>
      <w:r w:rsidR="008D7249" w:rsidRPr="00985402">
        <w:rPr>
          <w:rFonts w:ascii="Times New Roman" w:hAnsi="Times New Roman" w:cs="Times New Roman"/>
          <w:color w:val="000000" w:themeColor="text1"/>
          <w:sz w:val="28"/>
          <w:szCs w:val="28"/>
        </w:rPr>
        <w:t>2</w:t>
      </w:r>
      <w:r w:rsidR="000548B6" w:rsidRPr="00985402">
        <w:rPr>
          <w:rFonts w:ascii="Times New Roman" w:hAnsi="Times New Roman" w:cs="Times New Roman"/>
          <w:color w:val="000000" w:themeColor="text1"/>
          <w:sz w:val="28"/>
          <w:szCs w:val="28"/>
        </w:rPr>
        <w:t>,</w:t>
      </w:r>
      <w:r w:rsidRPr="00985402">
        <w:rPr>
          <w:rFonts w:ascii="Times New Roman" w:hAnsi="Times New Roman" w:cs="Times New Roman"/>
          <w:color w:val="000000" w:themeColor="text1"/>
          <w:sz w:val="28"/>
          <w:szCs w:val="28"/>
        </w:rPr>
        <w:t xml:space="preserve"> </w:t>
      </w:r>
      <w:r w:rsidR="003D0B87" w:rsidRPr="00985402">
        <w:rPr>
          <w:rFonts w:ascii="Times New Roman" w:hAnsi="Times New Roman" w:cs="Times New Roman"/>
          <w:color w:val="000000" w:themeColor="text1"/>
          <w:sz w:val="28"/>
          <w:szCs w:val="28"/>
        </w:rPr>
        <w:t>8</w:t>
      </w:r>
      <w:r w:rsidRPr="00985402">
        <w:rPr>
          <w:rFonts w:ascii="Times New Roman" w:hAnsi="Times New Roman" w:cs="Times New Roman"/>
          <w:color w:val="000000" w:themeColor="text1"/>
          <w:sz w:val="28"/>
          <w:szCs w:val="28"/>
        </w:rPr>
        <w:t>,</w:t>
      </w:r>
      <w:r w:rsidR="008D7249" w:rsidRPr="00985402">
        <w:rPr>
          <w:rFonts w:ascii="Times New Roman" w:hAnsi="Times New Roman" w:cs="Times New Roman"/>
          <w:color w:val="000000" w:themeColor="text1"/>
          <w:sz w:val="28"/>
          <w:szCs w:val="28"/>
        </w:rPr>
        <w:t xml:space="preserve"> </w:t>
      </w:r>
      <w:r w:rsidR="00B83BE8" w:rsidRPr="00985402">
        <w:rPr>
          <w:rFonts w:ascii="Times New Roman" w:hAnsi="Times New Roman" w:cs="Times New Roman"/>
          <w:color w:val="000000" w:themeColor="text1"/>
          <w:sz w:val="28"/>
          <w:szCs w:val="28"/>
        </w:rPr>
        <w:t>pika 4</w:t>
      </w:r>
      <w:r w:rsidR="000548B6" w:rsidRPr="00985402">
        <w:rPr>
          <w:rFonts w:ascii="Times New Roman" w:hAnsi="Times New Roman" w:cs="Times New Roman"/>
          <w:color w:val="000000" w:themeColor="text1"/>
          <w:sz w:val="28"/>
          <w:szCs w:val="28"/>
        </w:rPr>
        <w:t>,</w:t>
      </w:r>
      <w:r w:rsidRPr="00985402">
        <w:rPr>
          <w:rFonts w:ascii="Times New Roman" w:hAnsi="Times New Roman" w:cs="Times New Roman"/>
          <w:color w:val="000000" w:themeColor="text1"/>
          <w:sz w:val="28"/>
          <w:szCs w:val="28"/>
        </w:rPr>
        <w:t xml:space="preserve"> </w:t>
      </w:r>
      <w:r w:rsidR="00265C37" w:rsidRPr="00985402">
        <w:rPr>
          <w:rFonts w:ascii="Times New Roman" w:hAnsi="Times New Roman" w:cs="Times New Roman"/>
          <w:color w:val="000000" w:themeColor="text1"/>
          <w:sz w:val="28"/>
          <w:szCs w:val="28"/>
        </w:rPr>
        <w:t>12</w:t>
      </w:r>
      <w:r w:rsidRPr="00985402">
        <w:rPr>
          <w:rFonts w:ascii="Times New Roman" w:hAnsi="Times New Roman" w:cs="Times New Roman"/>
          <w:color w:val="000000" w:themeColor="text1"/>
          <w:sz w:val="28"/>
          <w:szCs w:val="28"/>
        </w:rPr>
        <w:t>,</w:t>
      </w:r>
      <w:r w:rsidR="008D7249" w:rsidRPr="00985402">
        <w:rPr>
          <w:rFonts w:ascii="Times New Roman" w:hAnsi="Times New Roman" w:cs="Times New Roman"/>
          <w:color w:val="000000" w:themeColor="text1"/>
          <w:sz w:val="28"/>
          <w:szCs w:val="28"/>
        </w:rPr>
        <w:t xml:space="preserve"> </w:t>
      </w:r>
      <w:r w:rsidR="00B83BE8" w:rsidRPr="00985402">
        <w:rPr>
          <w:rFonts w:ascii="Times New Roman" w:hAnsi="Times New Roman" w:cs="Times New Roman"/>
          <w:color w:val="000000" w:themeColor="text1"/>
          <w:sz w:val="28"/>
          <w:szCs w:val="28"/>
        </w:rPr>
        <w:t>pika</w:t>
      </w:r>
      <w:r w:rsidR="00C93A33" w:rsidRPr="00985402">
        <w:rPr>
          <w:rFonts w:ascii="Times New Roman" w:hAnsi="Times New Roman" w:cs="Times New Roman"/>
          <w:color w:val="000000" w:themeColor="text1"/>
          <w:sz w:val="28"/>
          <w:szCs w:val="28"/>
        </w:rPr>
        <w:t xml:space="preserve"> 7</w:t>
      </w:r>
      <w:r w:rsidR="000548B6" w:rsidRPr="00985402">
        <w:rPr>
          <w:rFonts w:ascii="Times New Roman" w:hAnsi="Times New Roman" w:cs="Times New Roman"/>
          <w:color w:val="000000" w:themeColor="text1"/>
          <w:sz w:val="28"/>
          <w:szCs w:val="28"/>
        </w:rPr>
        <w:t>,</w:t>
      </w:r>
      <w:r w:rsidR="00E442D0" w:rsidRPr="00985402">
        <w:rPr>
          <w:rFonts w:ascii="Times New Roman" w:hAnsi="Times New Roman" w:cs="Times New Roman"/>
          <w:color w:val="000000" w:themeColor="text1"/>
          <w:sz w:val="28"/>
          <w:szCs w:val="28"/>
        </w:rPr>
        <w:t xml:space="preserve"> 19</w:t>
      </w:r>
      <w:r w:rsidRPr="00985402">
        <w:rPr>
          <w:rFonts w:ascii="Times New Roman" w:hAnsi="Times New Roman" w:cs="Times New Roman"/>
          <w:color w:val="000000" w:themeColor="text1"/>
          <w:sz w:val="28"/>
          <w:szCs w:val="28"/>
        </w:rPr>
        <w:t>,</w:t>
      </w:r>
      <w:r w:rsidR="008D7249" w:rsidRPr="00985402">
        <w:rPr>
          <w:rFonts w:ascii="Times New Roman" w:hAnsi="Times New Roman" w:cs="Times New Roman"/>
          <w:color w:val="000000" w:themeColor="text1"/>
          <w:sz w:val="28"/>
          <w:szCs w:val="28"/>
        </w:rPr>
        <w:t xml:space="preserve"> </w:t>
      </w:r>
      <w:r w:rsidR="00BB0E1B" w:rsidRPr="00985402">
        <w:rPr>
          <w:rFonts w:ascii="Times New Roman" w:hAnsi="Times New Roman" w:cs="Times New Roman"/>
          <w:color w:val="000000" w:themeColor="text1"/>
          <w:sz w:val="28"/>
          <w:szCs w:val="28"/>
        </w:rPr>
        <w:t>pika 8</w:t>
      </w:r>
      <w:r w:rsidR="000548B6" w:rsidRPr="00985402">
        <w:rPr>
          <w:rFonts w:ascii="Times New Roman" w:hAnsi="Times New Roman" w:cs="Times New Roman"/>
          <w:color w:val="000000" w:themeColor="text1"/>
          <w:sz w:val="28"/>
          <w:szCs w:val="28"/>
        </w:rPr>
        <w:t>,</w:t>
      </w:r>
      <w:r w:rsidR="00BB0E1B" w:rsidRPr="00985402">
        <w:rPr>
          <w:rFonts w:ascii="Times New Roman" w:hAnsi="Times New Roman" w:cs="Times New Roman"/>
          <w:color w:val="000000" w:themeColor="text1"/>
          <w:sz w:val="28"/>
          <w:szCs w:val="28"/>
        </w:rPr>
        <w:t xml:space="preserve"> </w:t>
      </w:r>
      <w:r w:rsidR="00E442D0" w:rsidRPr="00985402">
        <w:rPr>
          <w:rFonts w:ascii="Times New Roman" w:hAnsi="Times New Roman" w:cs="Times New Roman"/>
          <w:color w:val="000000" w:themeColor="text1"/>
          <w:sz w:val="28"/>
          <w:szCs w:val="28"/>
        </w:rPr>
        <w:t>21</w:t>
      </w:r>
      <w:r w:rsidRPr="00985402">
        <w:rPr>
          <w:rFonts w:ascii="Times New Roman" w:hAnsi="Times New Roman" w:cs="Times New Roman"/>
          <w:color w:val="000000" w:themeColor="text1"/>
          <w:sz w:val="28"/>
          <w:szCs w:val="28"/>
        </w:rPr>
        <w:t xml:space="preserve">, </w:t>
      </w:r>
      <w:r w:rsidR="00A179C4" w:rsidRPr="00985402">
        <w:rPr>
          <w:rFonts w:ascii="Times New Roman" w:hAnsi="Times New Roman" w:cs="Times New Roman"/>
          <w:color w:val="000000" w:themeColor="text1"/>
          <w:sz w:val="28"/>
          <w:szCs w:val="28"/>
        </w:rPr>
        <w:t>pika 5</w:t>
      </w:r>
      <w:r w:rsidR="000548B6" w:rsidRPr="00985402">
        <w:rPr>
          <w:rFonts w:ascii="Times New Roman" w:hAnsi="Times New Roman" w:cs="Times New Roman"/>
          <w:color w:val="000000" w:themeColor="text1"/>
          <w:sz w:val="28"/>
          <w:szCs w:val="28"/>
        </w:rPr>
        <w:t>,</w:t>
      </w:r>
      <w:r w:rsidR="00A179C4" w:rsidRPr="00985402">
        <w:rPr>
          <w:rFonts w:ascii="Times New Roman" w:hAnsi="Times New Roman" w:cs="Times New Roman"/>
          <w:color w:val="000000" w:themeColor="text1"/>
          <w:sz w:val="28"/>
          <w:szCs w:val="28"/>
        </w:rPr>
        <w:t xml:space="preserve"> </w:t>
      </w:r>
      <w:r w:rsidR="000548B6" w:rsidRPr="00985402">
        <w:rPr>
          <w:rFonts w:ascii="Times New Roman" w:hAnsi="Times New Roman" w:cs="Times New Roman"/>
          <w:color w:val="000000" w:themeColor="text1"/>
          <w:sz w:val="28"/>
          <w:szCs w:val="28"/>
        </w:rPr>
        <w:t>28,</w:t>
      </w:r>
      <w:r w:rsidR="00265C37" w:rsidRPr="00985402">
        <w:rPr>
          <w:rFonts w:ascii="Times New Roman" w:hAnsi="Times New Roman" w:cs="Times New Roman"/>
          <w:color w:val="000000" w:themeColor="text1"/>
          <w:sz w:val="28"/>
          <w:szCs w:val="28"/>
        </w:rPr>
        <w:t xml:space="preserve"> </w:t>
      </w:r>
      <w:r w:rsidR="00A179C4" w:rsidRPr="00985402">
        <w:rPr>
          <w:rFonts w:ascii="Times New Roman" w:hAnsi="Times New Roman" w:cs="Times New Roman"/>
          <w:color w:val="000000" w:themeColor="text1"/>
          <w:sz w:val="28"/>
          <w:szCs w:val="28"/>
        </w:rPr>
        <w:t>pika 5</w:t>
      </w:r>
      <w:r w:rsidR="000548B6" w:rsidRPr="00985402">
        <w:rPr>
          <w:rFonts w:ascii="Times New Roman" w:hAnsi="Times New Roman" w:cs="Times New Roman"/>
          <w:color w:val="000000" w:themeColor="text1"/>
          <w:sz w:val="28"/>
          <w:szCs w:val="28"/>
        </w:rPr>
        <w:t>,</w:t>
      </w:r>
      <w:r w:rsidRPr="00985402">
        <w:rPr>
          <w:rFonts w:ascii="Times New Roman" w:hAnsi="Times New Roman" w:cs="Times New Roman"/>
          <w:color w:val="000000" w:themeColor="text1"/>
          <w:sz w:val="28"/>
          <w:szCs w:val="28"/>
        </w:rPr>
        <w:t xml:space="preserve"> </w:t>
      </w:r>
      <w:r w:rsidR="00A179C4" w:rsidRPr="00985402">
        <w:rPr>
          <w:rFonts w:ascii="Times New Roman" w:hAnsi="Times New Roman" w:cs="Times New Roman"/>
          <w:color w:val="000000" w:themeColor="text1"/>
          <w:sz w:val="28"/>
          <w:szCs w:val="28"/>
        </w:rPr>
        <w:t xml:space="preserve"> </w:t>
      </w:r>
      <w:r w:rsidR="000548B6" w:rsidRPr="00985402">
        <w:rPr>
          <w:rFonts w:ascii="Times New Roman" w:hAnsi="Times New Roman" w:cs="Times New Roman"/>
          <w:color w:val="000000" w:themeColor="text1"/>
          <w:sz w:val="28"/>
          <w:szCs w:val="28"/>
        </w:rPr>
        <w:t>40,</w:t>
      </w:r>
      <w:r w:rsidR="008D7249" w:rsidRPr="00985402">
        <w:rPr>
          <w:rFonts w:ascii="Times New Roman" w:hAnsi="Times New Roman" w:cs="Times New Roman"/>
          <w:color w:val="000000" w:themeColor="text1"/>
          <w:sz w:val="28"/>
          <w:szCs w:val="28"/>
        </w:rPr>
        <w:t xml:space="preserve"> </w:t>
      </w:r>
      <w:r w:rsidR="00A179C4" w:rsidRPr="00985402">
        <w:rPr>
          <w:rFonts w:ascii="Times New Roman" w:hAnsi="Times New Roman" w:cs="Times New Roman"/>
          <w:color w:val="000000" w:themeColor="text1"/>
          <w:sz w:val="28"/>
          <w:szCs w:val="28"/>
        </w:rPr>
        <w:t>pika 2</w:t>
      </w:r>
      <w:r w:rsidR="001B0DD7" w:rsidRPr="00985402">
        <w:rPr>
          <w:rFonts w:ascii="Times New Roman" w:hAnsi="Times New Roman" w:cs="Times New Roman"/>
          <w:color w:val="000000" w:themeColor="text1"/>
          <w:sz w:val="28"/>
          <w:szCs w:val="28"/>
        </w:rPr>
        <w:t>;</w:t>
      </w:r>
      <w:r w:rsidR="00A179C4" w:rsidRPr="00985402">
        <w:rPr>
          <w:rFonts w:ascii="Times New Roman" w:hAnsi="Times New Roman" w:cs="Times New Roman"/>
          <w:color w:val="000000" w:themeColor="text1"/>
          <w:sz w:val="28"/>
          <w:szCs w:val="28"/>
        </w:rPr>
        <w:t xml:space="preserve"> </w:t>
      </w:r>
      <w:r w:rsidR="000548B6" w:rsidRPr="00985402">
        <w:rPr>
          <w:rFonts w:ascii="Times New Roman" w:hAnsi="Times New Roman" w:cs="Times New Roman"/>
          <w:color w:val="000000" w:themeColor="text1"/>
          <w:sz w:val="28"/>
          <w:szCs w:val="28"/>
        </w:rPr>
        <w:t>42,</w:t>
      </w:r>
      <w:r w:rsidR="00265C37" w:rsidRPr="00985402">
        <w:rPr>
          <w:rFonts w:ascii="Times New Roman" w:hAnsi="Times New Roman" w:cs="Times New Roman"/>
          <w:color w:val="000000" w:themeColor="text1"/>
          <w:sz w:val="28"/>
          <w:szCs w:val="28"/>
        </w:rPr>
        <w:t xml:space="preserve"> </w:t>
      </w:r>
      <w:r w:rsidR="00A179C4" w:rsidRPr="00985402">
        <w:rPr>
          <w:rFonts w:ascii="Times New Roman" w:hAnsi="Times New Roman" w:cs="Times New Roman"/>
          <w:color w:val="000000" w:themeColor="text1"/>
          <w:sz w:val="28"/>
          <w:szCs w:val="28"/>
        </w:rPr>
        <w:t>pika 3</w:t>
      </w:r>
      <w:r w:rsidR="000548B6" w:rsidRPr="00985402">
        <w:rPr>
          <w:rFonts w:ascii="Times New Roman" w:hAnsi="Times New Roman" w:cs="Times New Roman"/>
          <w:color w:val="000000" w:themeColor="text1"/>
          <w:sz w:val="28"/>
          <w:szCs w:val="28"/>
        </w:rPr>
        <w:t>, 48</w:t>
      </w:r>
      <w:r w:rsidR="00265C37" w:rsidRPr="00985402">
        <w:rPr>
          <w:rFonts w:ascii="Times New Roman" w:hAnsi="Times New Roman" w:cs="Times New Roman"/>
          <w:color w:val="000000" w:themeColor="text1"/>
          <w:sz w:val="28"/>
          <w:szCs w:val="28"/>
        </w:rPr>
        <w:t xml:space="preserve">, </w:t>
      </w:r>
      <w:r w:rsidR="00A179C4" w:rsidRPr="00985402">
        <w:rPr>
          <w:rFonts w:ascii="Times New Roman" w:hAnsi="Times New Roman" w:cs="Times New Roman"/>
          <w:color w:val="000000" w:themeColor="text1"/>
          <w:sz w:val="28"/>
          <w:szCs w:val="28"/>
        </w:rPr>
        <w:t xml:space="preserve">pika 4 dhe </w:t>
      </w:r>
      <w:r w:rsidR="000548B6" w:rsidRPr="00985402">
        <w:rPr>
          <w:rFonts w:ascii="Times New Roman" w:hAnsi="Times New Roman" w:cs="Times New Roman"/>
          <w:color w:val="000000" w:themeColor="text1"/>
          <w:sz w:val="28"/>
          <w:szCs w:val="28"/>
        </w:rPr>
        <w:t>49</w:t>
      </w:r>
      <w:r w:rsidR="00A179C4" w:rsidRPr="00985402">
        <w:rPr>
          <w:rFonts w:ascii="Times New Roman" w:hAnsi="Times New Roman" w:cs="Times New Roman"/>
          <w:color w:val="000000" w:themeColor="text1"/>
          <w:sz w:val="28"/>
          <w:szCs w:val="28"/>
        </w:rPr>
        <w:t xml:space="preserve">, pika </w:t>
      </w:r>
      <w:r w:rsidR="008D7249" w:rsidRPr="00985402">
        <w:rPr>
          <w:rFonts w:ascii="Times New Roman" w:hAnsi="Times New Roman" w:cs="Times New Roman"/>
          <w:color w:val="000000" w:themeColor="text1"/>
          <w:sz w:val="28"/>
          <w:szCs w:val="28"/>
        </w:rPr>
        <w:t>1</w:t>
      </w:r>
      <w:r w:rsidR="00196E75" w:rsidRPr="00985402">
        <w:rPr>
          <w:rFonts w:ascii="Times New Roman" w:hAnsi="Times New Roman" w:cs="Times New Roman"/>
          <w:color w:val="000000" w:themeColor="text1"/>
          <w:sz w:val="28"/>
          <w:szCs w:val="28"/>
        </w:rPr>
        <w:t xml:space="preserve">, </w:t>
      </w:r>
      <w:r w:rsidR="00267D38" w:rsidRPr="00985402">
        <w:rPr>
          <w:rFonts w:ascii="Times New Roman" w:hAnsi="Times New Roman" w:cs="Times New Roman"/>
          <w:color w:val="000000" w:themeColor="text1"/>
          <w:sz w:val="28"/>
          <w:szCs w:val="28"/>
        </w:rPr>
        <w:t xml:space="preserve">të këtij </w:t>
      </w:r>
      <w:r w:rsidR="00196E75" w:rsidRPr="00985402">
        <w:rPr>
          <w:rFonts w:ascii="Times New Roman" w:hAnsi="Times New Roman" w:cs="Times New Roman"/>
          <w:color w:val="000000" w:themeColor="text1"/>
          <w:sz w:val="28"/>
          <w:szCs w:val="28"/>
        </w:rPr>
        <w:t>ligji.</w:t>
      </w:r>
    </w:p>
    <w:p w14:paraId="479D2EC4" w14:textId="2164519F" w:rsidR="00140171" w:rsidRPr="00985402" w:rsidRDefault="00364BF6" w:rsidP="000548B6">
      <w:pPr>
        <w:spacing w:after="0" w:line="240" w:lineRule="auto"/>
        <w:jc w:val="both"/>
        <w:rPr>
          <w:rFonts w:ascii="Times New Roman" w:hAnsi="Times New Roman" w:cs="Times New Roman"/>
          <w:color w:val="000000" w:themeColor="text1"/>
          <w:sz w:val="28"/>
          <w:szCs w:val="28"/>
        </w:rPr>
      </w:pPr>
      <w:r w:rsidRPr="00985402">
        <w:rPr>
          <w:rFonts w:ascii="Times New Roman" w:hAnsi="Times New Roman" w:cs="Times New Roman"/>
          <w:color w:val="000000" w:themeColor="text1"/>
          <w:sz w:val="28"/>
          <w:szCs w:val="28"/>
        </w:rPr>
        <w:t xml:space="preserve">2. </w:t>
      </w:r>
      <w:r w:rsidR="00003DAC" w:rsidRPr="00985402">
        <w:rPr>
          <w:rFonts w:ascii="Times New Roman" w:hAnsi="Times New Roman" w:cs="Times New Roman"/>
          <w:color w:val="000000" w:themeColor="text1"/>
          <w:sz w:val="28"/>
          <w:szCs w:val="28"/>
        </w:rPr>
        <w:t>Ngarkohet Autoriteti</w:t>
      </w:r>
      <w:r w:rsidR="0072677C" w:rsidRPr="00985402">
        <w:rPr>
          <w:rFonts w:ascii="Times New Roman" w:hAnsi="Times New Roman" w:cs="Times New Roman"/>
          <w:color w:val="000000" w:themeColor="text1"/>
          <w:sz w:val="28"/>
          <w:szCs w:val="28"/>
        </w:rPr>
        <w:t xml:space="preserve"> </w:t>
      </w:r>
      <w:r w:rsidR="001B0DD7" w:rsidRPr="00985402">
        <w:rPr>
          <w:rFonts w:ascii="Times New Roman" w:hAnsi="Times New Roman" w:cs="Times New Roman"/>
          <w:color w:val="000000" w:themeColor="text1"/>
          <w:sz w:val="28"/>
          <w:szCs w:val="28"/>
        </w:rPr>
        <w:t xml:space="preserve">që brenda 3 muajve nga hyrja në fuqi e këtij ligji </w:t>
      </w:r>
      <w:r w:rsidR="00003DAC" w:rsidRPr="00985402">
        <w:rPr>
          <w:rFonts w:ascii="Times New Roman" w:hAnsi="Times New Roman" w:cs="Times New Roman"/>
          <w:color w:val="000000" w:themeColor="text1"/>
          <w:sz w:val="28"/>
          <w:szCs w:val="28"/>
        </w:rPr>
        <w:t xml:space="preserve">të nxjerrë aktet nënligjore përkatëse në zbatim të </w:t>
      </w:r>
      <w:r w:rsidR="000548B6" w:rsidRPr="00985402">
        <w:rPr>
          <w:rFonts w:ascii="Times New Roman" w:hAnsi="Times New Roman" w:cs="Times New Roman"/>
          <w:color w:val="000000" w:themeColor="text1"/>
          <w:sz w:val="28"/>
          <w:szCs w:val="28"/>
        </w:rPr>
        <w:t>neneve, 16</w:t>
      </w:r>
      <w:r w:rsidR="00AF4F2E" w:rsidRPr="00985402">
        <w:rPr>
          <w:rFonts w:ascii="Times New Roman" w:hAnsi="Times New Roman" w:cs="Times New Roman"/>
          <w:color w:val="000000" w:themeColor="text1"/>
          <w:sz w:val="28"/>
          <w:szCs w:val="28"/>
        </w:rPr>
        <w:t xml:space="preserve"> pika 2,</w:t>
      </w:r>
      <w:r w:rsidR="0071316C" w:rsidRPr="00985402">
        <w:rPr>
          <w:rFonts w:ascii="Times New Roman" w:hAnsi="Times New Roman" w:cs="Times New Roman"/>
          <w:color w:val="000000" w:themeColor="text1"/>
          <w:sz w:val="28"/>
          <w:szCs w:val="28"/>
        </w:rPr>
        <w:t xml:space="preserve"> 17 pika 10, </w:t>
      </w:r>
      <w:r w:rsidR="001B0DD7" w:rsidRPr="00985402">
        <w:rPr>
          <w:rFonts w:ascii="Times New Roman" w:hAnsi="Times New Roman" w:cs="Times New Roman"/>
          <w:color w:val="000000" w:themeColor="text1"/>
          <w:sz w:val="28"/>
          <w:szCs w:val="28"/>
        </w:rPr>
        <w:t xml:space="preserve"> </w:t>
      </w:r>
      <w:r w:rsidR="008763F2" w:rsidRPr="00985402">
        <w:rPr>
          <w:rFonts w:ascii="Times New Roman" w:hAnsi="Times New Roman" w:cs="Times New Roman"/>
          <w:color w:val="000000" w:themeColor="text1"/>
          <w:sz w:val="28"/>
          <w:szCs w:val="28"/>
        </w:rPr>
        <w:t>19, pika 7, nenit 31,</w:t>
      </w:r>
      <w:r w:rsidR="00C3632B" w:rsidRPr="00985402">
        <w:rPr>
          <w:rFonts w:ascii="Times New Roman" w:hAnsi="Times New Roman" w:cs="Times New Roman"/>
          <w:color w:val="000000" w:themeColor="text1"/>
          <w:sz w:val="28"/>
          <w:szCs w:val="28"/>
        </w:rPr>
        <w:t xml:space="preserve"> </w:t>
      </w:r>
      <w:r w:rsidR="008763F2" w:rsidRPr="00985402">
        <w:rPr>
          <w:rFonts w:ascii="Times New Roman" w:hAnsi="Times New Roman" w:cs="Times New Roman"/>
          <w:color w:val="000000" w:themeColor="text1"/>
          <w:sz w:val="28"/>
          <w:szCs w:val="28"/>
        </w:rPr>
        <w:t>pika 2</w:t>
      </w:r>
      <w:r w:rsidR="001B0DD7" w:rsidRPr="00985402">
        <w:rPr>
          <w:rFonts w:ascii="Times New Roman" w:hAnsi="Times New Roman" w:cs="Times New Roman"/>
          <w:color w:val="000000" w:themeColor="text1"/>
          <w:sz w:val="28"/>
          <w:szCs w:val="28"/>
        </w:rPr>
        <w:t xml:space="preserve"> </w:t>
      </w:r>
      <w:r w:rsidR="00C3632B" w:rsidRPr="00985402">
        <w:rPr>
          <w:rFonts w:ascii="Times New Roman" w:hAnsi="Times New Roman" w:cs="Times New Roman"/>
          <w:color w:val="000000" w:themeColor="text1"/>
          <w:sz w:val="28"/>
          <w:szCs w:val="28"/>
        </w:rPr>
        <w:t xml:space="preserve">dhe </w:t>
      </w:r>
      <w:r w:rsidR="008763F2" w:rsidRPr="00985402">
        <w:rPr>
          <w:rFonts w:ascii="Times New Roman" w:hAnsi="Times New Roman" w:cs="Times New Roman"/>
          <w:color w:val="000000" w:themeColor="text1"/>
          <w:sz w:val="28"/>
          <w:szCs w:val="28"/>
        </w:rPr>
        <w:t>32,</w:t>
      </w:r>
      <w:r w:rsidR="001B0DD7" w:rsidRPr="00985402">
        <w:rPr>
          <w:rFonts w:ascii="Times New Roman" w:hAnsi="Times New Roman" w:cs="Times New Roman"/>
          <w:color w:val="000000" w:themeColor="text1"/>
          <w:sz w:val="28"/>
          <w:szCs w:val="28"/>
        </w:rPr>
        <w:t xml:space="preserve"> pika 2</w:t>
      </w:r>
      <w:r w:rsidR="00A1044F">
        <w:rPr>
          <w:rFonts w:ascii="Times New Roman" w:hAnsi="Times New Roman" w:cs="Times New Roman"/>
          <w:color w:val="000000" w:themeColor="text1"/>
          <w:sz w:val="28"/>
          <w:szCs w:val="28"/>
        </w:rPr>
        <w:t>,</w:t>
      </w:r>
      <w:r w:rsidR="00A1044F" w:rsidRPr="00A1044F">
        <w:rPr>
          <w:rFonts w:ascii="Times New Roman" w:hAnsi="Times New Roman" w:cs="Times New Roman"/>
          <w:color w:val="000000" w:themeColor="text1"/>
          <w:sz w:val="28"/>
          <w:szCs w:val="28"/>
        </w:rPr>
        <w:t xml:space="preserve"> </w:t>
      </w:r>
      <w:r w:rsidR="00A1044F" w:rsidRPr="00985402">
        <w:rPr>
          <w:rFonts w:ascii="Times New Roman" w:hAnsi="Times New Roman" w:cs="Times New Roman"/>
          <w:color w:val="000000" w:themeColor="text1"/>
          <w:sz w:val="28"/>
          <w:szCs w:val="28"/>
        </w:rPr>
        <w:t>të këtij ligji.</w:t>
      </w:r>
    </w:p>
    <w:p w14:paraId="46D9B59D" w14:textId="152647BE" w:rsidR="007E0E50" w:rsidRDefault="00E14638" w:rsidP="007E0E50">
      <w:pPr>
        <w:spacing w:before="120"/>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6E62BAB8" w14:textId="63D8F354" w:rsidR="007E0E50" w:rsidRPr="00BB212C" w:rsidRDefault="007E0E50" w:rsidP="007E0E50">
      <w:pPr>
        <w:spacing w:before="120"/>
        <w:jc w:val="center"/>
        <w:rPr>
          <w:rFonts w:ascii="Times New Roman" w:hAnsi="Times New Roman" w:cs="Times New Roman"/>
          <w:b/>
          <w:bCs/>
          <w:sz w:val="28"/>
          <w:szCs w:val="28"/>
        </w:rPr>
      </w:pPr>
      <w:r w:rsidRPr="00BB212C">
        <w:rPr>
          <w:rFonts w:ascii="Times New Roman" w:hAnsi="Times New Roman" w:cs="Times New Roman"/>
          <w:b/>
          <w:bCs/>
          <w:sz w:val="28"/>
          <w:szCs w:val="28"/>
        </w:rPr>
        <w:t>Neni 5</w:t>
      </w:r>
      <w:r w:rsidR="00187D06">
        <w:rPr>
          <w:rFonts w:ascii="Times New Roman" w:hAnsi="Times New Roman" w:cs="Times New Roman"/>
          <w:b/>
          <w:bCs/>
          <w:sz w:val="28"/>
          <w:szCs w:val="28"/>
        </w:rPr>
        <w:t>3</w:t>
      </w:r>
    </w:p>
    <w:p w14:paraId="5CA221E6" w14:textId="77777777" w:rsidR="007E0E50" w:rsidRPr="00BB212C" w:rsidRDefault="007E0E50" w:rsidP="007E0E50">
      <w:pPr>
        <w:spacing w:before="120"/>
        <w:jc w:val="center"/>
        <w:rPr>
          <w:rFonts w:ascii="Times New Roman" w:hAnsi="Times New Roman" w:cs="Times New Roman"/>
          <w:b/>
          <w:bCs/>
          <w:sz w:val="28"/>
          <w:szCs w:val="28"/>
        </w:rPr>
      </w:pPr>
      <w:r w:rsidRPr="00BB212C">
        <w:rPr>
          <w:rFonts w:ascii="Times New Roman" w:hAnsi="Times New Roman" w:cs="Times New Roman"/>
          <w:b/>
          <w:bCs/>
          <w:sz w:val="28"/>
          <w:szCs w:val="28"/>
        </w:rPr>
        <w:t xml:space="preserve">Dispozita kalimtare </w:t>
      </w:r>
    </w:p>
    <w:p w14:paraId="277FF0A4" w14:textId="1D2A4D3C" w:rsidR="00187D06" w:rsidRDefault="007E0E50">
      <w:pPr>
        <w:pStyle w:val="ListParagraph"/>
        <w:numPr>
          <w:ilvl w:val="2"/>
          <w:numId w:val="19"/>
        </w:numPr>
        <w:spacing w:before="120"/>
        <w:jc w:val="both"/>
        <w:rPr>
          <w:rFonts w:ascii="Times New Roman" w:hAnsi="Times New Roman" w:cs="Times New Roman"/>
          <w:sz w:val="28"/>
          <w:szCs w:val="28"/>
        </w:rPr>
      </w:pPr>
      <w:r w:rsidRPr="00187D06">
        <w:rPr>
          <w:rFonts w:ascii="Times New Roman" w:hAnsi="Times New Roman" w:cs="Times New Roman"/>
          <w:sz w:val="28"/>
          <w:szCs w:val="28"/>
        </w:rPr>
        <w:t xml:space="preserve">Aktet nënligjore të miratuara </w:t>
      </w:r>
      <w:r w:rsidR="00F26379">
        <w:rPr>
          <w:rFonts w:ascii="Times New Roman" w:hAnsi="Times New Roman" w:cs="Times New Roman"/>
          <w:sz w:val="28"/>
          <w:szCs w:val="28"/>
        </w:rPr>
        <w:t xml:space="preserve">në zbatim të ligjit nr.107/2015, </w:t>
      </w:r>
      <w:r w:rsidRPr="00187D06">
        <w:rPr>
          <w:rFonts w:ascii="Times New Roman" w:hAnsi="Times New Roman" w:cs="Times New Roman"/>
          <w:sz w:val="28"/>
          <w:szCs w:val="28"/>
        </w:rPr>
        <w:t>“Për identifikimin elektr</w:t>
      </w:r>
      <w:r w:rsidR="00F26379">
        <w:rPr>
          <w:rFonts w:ascii="Times New Roman" w:hAnsi="Times New Roman" w:cs="Times New Roman"/>
          <w:sz w:val="28"/>
          <w:szCs w:val="28"/>
        </w:rPr>
        <w:t>onik dhe shërbimet e besuara”, t</w:t>
      </w:r>
      <w:r w:rsidR="00465AEC">
        <w:rPr>
          <w:rFonts w:ascii="Times New Roman" w:hAnsi="Times New Roman" w:cs="Times New Roman"/>
          <w:sz w:val="28"/>
          <w:szCs w:val="28"/>
        </w:rPr>
        <w:t>ë</w:t>
      </w:r>
      <w:r w:rsidR="00F26379">
        <w:rPr>
          <w:rFonts w:ascii="Times New Roman" w:hAnsi="Times New Roman" w:cs="Times New Roman"/>
          <w:sz w:val="28"/>
          <w:szCs w:val="28"/>
        </w:rPr>
        <w:t xml:space="preserve"> ndryshuar dhe ligjit nr.9880, dat</w:t>
      </w:r>
      <w:r w:rsidR="00465AEC">
        <w:rPr>
          <w:rFonts w:ascii="Times New Roman" w:hAnsi="Times New Roman" w:cs="Times New Roman"/>
          <w:sz w:val="28"/>
          <w:szCs w:val="28"/>
        </w:rPr>
        <w:t>ë</w:t>
      </w:r>
      <w:r w:rsidR="00F26379">
        <w:rPr>
          <w:rFonts w:ascii="Times New Roman" w:hAnsi="Times New Roman" w:cs="Times New Roman"/>
          <w:sz w:val="28"/>
          <w:szCs w:val="28"/>
        </w:rPr>
        <w:t xml:space="preserve"> 25.2.2008,</w:t>
      </w:r>
      <w:r w:rsidRPr="00187D06">
        <w:rPr>
          <w:rFonts w:ascii="Times New Roman" w:hAnsi="Times New Roman" w:cs="Times New Roman"/>
          <w:sz w:val="28"/>
          <w:szCs w:val="28"/>
        </w:rPr>
        <w:t xml:space="preserve"> “Për nënshkrimin elektronik”, i ndryshuar do të zbatohen edhe pas shfuqizimit të këtyre ligjeve me përjashtim të rasteve kur bien në kundërshtim me dispozitat e këtij ligji, deri në miratimin e  akteve nënligjore në përputhje me këtë ligj.</w:t>
      </w:r>
    </w:p>
    <w:p w14:paraId="6A6AAFA6" w14:textId="4E9E814E" w:rsidR="00187D06" w:rsidRDefault="007E0E50">
      <w:pPr>
        <w:pStyle w:val="ListParagraph"/>
        <w:numPr>
          <w:ilvl w:val="2"/>
          <w:numId w:val="19"/>
        </w:numPr>
        <w:spacing w:before="120"/>
        <w:jc w:val="both"/>
        <w:rPr>
          <w:rFonts w:ascii="Times New Roman" w:hAnsi="Times New Roman" w:cs="Times New Roman"/>
          <w:sz w:val="28"/>
          <w:szCs w:val="28"/>
        </w:rPr>
      </w:pPr>
      <w:r w:rsidRPr="00187D06">
        <w:rPr>
          <w:rFonts w:ascii="Times New Roman" w:hAnsi="Times New Roman" w:cs="Times New Roman"/>
          <w:sz w:val="28"/>
          <w:szCs w:val="28"/>
        </w:rPr>
        <w:t>Në ditën e hyrjes në fuqi të këtij ligji, Ofruesit e Kualifikuar të Shërbimeve të Besuara që lëshojnë certifikata të kualifikuara për nënshkrimin elektro</w:t>
      </w:r>
      <w:r w:rsidR="00465AEC">
        <w:rPr>
          <w:rFonts w:ascii="Times New Roman" w:hAnsi="Times New Roman" w:cs="Times New Roman"/>
          <w:sz w:val="28"/>
          <w:szCs w:val="28"/>
        </w:rPr>
        <w:t>nik, të regjistruar në bazë të l</w:t>
      </w:r>
      <w:r w:rsidRPr="00187D06">
        <w:rPr>
          <w:rFonts w:ascii="Times New Roman" w:hAnsi="Times New Roman" w:cs="Times New Roman"/>
          <w:sz w:val="28"/>
          <w:szCs w:val="28"/>
        </w:rPr>
        <w:t>igjit</w:t>
      </w:r>
      <w:r w:rsidR="00465AEC">
        <w:rPr>
          <w:rFonts w:ascii="Times New Roman" w:hAnsi="Times New Roman" w:cs="Times New Roman"/>
          <w:sz w:val="28"/>
          <w:szCs w:val="28"/>
        </w:rPr>
        <w:t xml:space="preserve"> nr.9880, datë 25.2.2008, “Për nënshkrimin e</w:t>
      </w:r>
      <w:r w:rsidRPr="00187D06">
        <w:rPr>
          <w:rFonts w:ascii="Times New Roman" w:hAnsi="Times New Roman" w:cs="Times New Roman"/>
          <w:sz w:val="28"/>
          <w:szCs w:val="28"/>
        </w:rPr>
        <w:t xml:space="preserve">lektronik”, </w:t>
      </w:r>
      <w:r w:rsidR="00465AEC">
        <w:rPr>
          <w:rFonts w:ascii="Times New Roman" w:hAnsi="Times New Roman" w:cs="Times New Roman"/>
          <w:sz w:val="28"/>
          <w:szCs w:val="28"/>
        </w:rPr>
        <w:t xml:space="preserve">të ndryshuar, </w:t>
      </w:r>
      <w:r w:rsidRPr="00187D06">
        <w:rPr>
          <w:rFonts w:ascii="Times New Roman" w:hAnsi="Times New Roman" w:cs="Times New Roman"/>
          <w:sz w:val="28"/>
          <w:szCs w:val="28"/>
        </w:rPr>
        <w:t>do të vazhdojn</w:t>
      </w:r>
      <w:r w:rsidR="00E01206">
        <w:rPr>
          <w:rFonts w:ascii="Times New Roman" w:hAnsi="Times New Roman" w:cs="Times New Roman"/>
          <w:sz w:val="28"/>
          <w:szCs w:val="28"/>
        </w:rPr>
        <w:t>ë të funksionojnë si Ofrues të Shërbimit të K</w:t>
      </w:r>
      <w:r w:rsidRPr="00187D06">
        <w:rPr>
          <w:rFonts w:ascii="Times New Roman" w:hAnsi="Times New Roman" w:cs="Times New Roman"/>
          <w:sz w:val="28"/>
          <w:szCs w:val="28"/>
        </w:rPr>
        <w:t>ualifikuar që lëshojnë certifikata të kualifikuara për nënshkrimin elektronik.</w:t>
      </w:r>
    </w:p>
    <w:p w14:paraId="47B15C4F" w14:textId="32F0D9A5" w:rsidR="00187D06" w:rsidRDefault="007E0E50">
      <w:pPr>
        <w:pStyle w:val="ListParagraph"/>
        <w:numPr>
          <w:ilvl w:val="2"/>
          <w:numId w:val="19"/>
        </w:numPr>
        <w:spacing w:before="120"/>
        <w:jc w:val="both"/>
        <w:rPr>
          <w:rFonts w:ascii="Times New Roman" w:hAnsi="Times New Roman" w:cs="Times New Roman"/>
          <w:sz w:val="28"/>
          <w:szCs w:val="28"/>
        </w:rPr>
      </w:pPr>
      <w:r w:rsidRPr="00187D06">
        <w:rPr>
          <w:rFonts w:ascii="Times New Roman" w:hAnsi="Times New Roman" w:cs="Times New Roman"/>
          <w:sz w:val="28"/>
          <w:szCs w:val="28"/>
        </w:rPr>
        <w:t xml:space="preserve">Ofruesit e shërbimeve të besuara referuar në </w:t>
      </w:r>
      <w:r w:rsidR="00465AEC">
        <w:rPr>
          <w:rFonts w:ascii="Times New Roman" w:hAnsi="Times New Roman" w:cs="Times New Roman"/>
          <w:sz w:val="28"/>
          <w:szCs w:val="28"/>
        </w:rPr>
        <w:t>pikën 2,</w:t>
      </w:r>
      <w:r w:rsidRPr="00187D06">
        <w:rPr>
          <w:rFonts w:ascii="Times New Roman" w:hAnsi="Times New Roman" w:cs="Times New Roman"/>
          <w:sz w:val="28"/>
          <w:szCs w:val="28"/>
        </w:rPr>
        <w:t xml:space="preserve"> të këtij neni, janë të detyruar të harmonizojnë veprimtarinë e tyre me dispozitat e këtij ligji brenda 12 muajve nga data e hyrjes në fuqi të këtij ligji, si dhe të paraqesin pranë Autoritetit një raport të lëshuar nga një organizëm testimi dhe konfirmimi. Deri në dorëzimin e raportit të vlerësimit nga organizmi i testimit dhe konfirmimit si dhe deri në përfundim të vlerësimit nga Autoriteti ofruesi i shërbimeve të besuara do të konsiderohet ofrues i kualifikuar i shërbimit të besuar.</w:t>
      </w:r>
    </w:p>
    <w:p w14:paraId="545CE265" w14:textId="7D481085" w:rsidR="00187D06" w:rsidRDefault="007E0E50">
      <w:pPr>
        <w:pStyle w:val="ListParagraph"/>
        <w:numPr>
          <w:ilvl w:val="2"/>
          <w:numId w:val="19"/>
        </w:numPr>
        <w:spacing w:before="120"/>
        <w:jc w:val="both"/>
        <w:rPr>
          <w:rFonts w:ascii="Times New Roman" w:hAnsi="Times New Roman" w:cs="Times New Roman"/>
          <w:sz w:val="28"/>
          <w:szCs w:val="28"/>
        </w:rPr>
      </w:pPr>
      <w:r w:rsidRPr="00187D06">
        <w:rPr>
          <w:rFonts w:ascii="Times New Roman" w:hAnsi="Times New Roman" w:cs="Times New Roman"/>
          <w:sz w:val="28"/>
          <w:szCs w:val="28"/>
        </w:rPr>
        <w:t xml:space="preserve">Në qoftë se një ofrues i shërbimeve të besuara që lëshon certifikata të kualifikuara nuk dorëzon pranë Autoritetit raportin e vlerësimit, brenda afatit </w:t>
      </w:r>
      <w:r w:rsidRPr="00187D06">
        <w:rPr>
          <w:rFonts w:ascii="Times New Roman" w:hAnsi="Times New Roman" w:cs="Times New Roman"/>
          <w:sz w:val="28"/>
          <w:szCs w:val="28"/>
        </w:rPr>
        <w:lastRenderedPageBreak/>
        <w:t xml:space="preserve">të përcaktuar në </w:t>
      </w:r>
      <w:r w:rsidR="00465AEC">
        <w:rPr>
          <w:rFonts w:ascii="Times New Roman" w:hAnsi="Times New Roman" w:cs="Times New Roman"/>
          <w:sz w:val="28"/>
          <w:szCs w:val="28"/>
        </w:rPr>
        <w:t>pikën 3, të këtij neni</w:t>
      </w:r>
      <w:r w:rsidRPr="00187D06">
        <w:rPr>
          <w:rFonts w:ascii="Times New Roman" w:hAnsi="Times New Roman" w:cs="Times New Roman"/>
          <w:sz w:val="28"/>
          <w:szCs w:val="28"/>
        </w:rPr>
        <w:t>, nuk do të konsiderohet si ofrues i kualifikuar i shërbimit të besuar, sipas këtij ligji.</w:t>
      </w:r>
    </w:p>
    <w:p w14:paraId="04EF60D7" w14:textId="5A068F1D" w:rsidR="007E0E50" w:rsidRPr="00187D06" w:rsidRDefault="007E0E50">
      <w:pPr>
        <w:pStyle w:val="ListParagraph"/>
        <w:numPr>
          <w:ilvl w:val="2"/>
          <w:numId w:val="19"/>
        </w:numPr>
        <w:spacing w:before="120"/>
        <w:jc w:val="both"/>
        <w:rPr>
          <w:rFonts w:ascii="Times New Roman" w:hAnsi="Times New Roman" w:cs="Times New Roman"/>
          <w:sz w:val="28"/>
          <w:szCs w:val="28"/>
        </w:rPr>
      </w:pPr>
      <w:r w:rsidRPr="00187D06">
        <w:rPr>
          <w:rFonts w:ascii="Times New Roman" w:hAnsi="Times New Roman" w:cs="Times New Roman"/>
          <w:sz w:val="28"/>
          <w:szCs w:val="28"/>
        </w:rPr>
        <w:t>Autoriteti Kombëtar për Certifikimin Elektronik dhe Sigurinë Kiberne</w:t>
      </w:r>
      <w:r w:rsidR="00465AEC">
        <w:rPr>
          <w:rFonts w:ascii="Times New Roman" w:hAnsi="Times New Roman" w:cs="Times New Roman"/>
          <w:sz w:val="28"/>
          <w:szCs w:val="28"/>
        </w:rPr>
        <w:t xml:space="preserve">tike, krijuar me ligjin nr.9880, datë 25.2.2008, </w:t>
      </w:r>
      <w:r w:rsidRPr="00187D06">
        <w:rPr>
          <w:rFonts w:ascii="Times New Roman" w:hAnsi="Times New Roman" w:cs="Times New Roman"/>
          <w:sz w:val="28"/>
          <w:szCs w:val="28"/>
        </w:rPr>
        <w:t>“Për nënshkrimin elektronik”, i ndryshuar, do të vazhdojë të ushtrojë veprimtarinë e tij, pa ndërprerje, si institucioni përgjegjës për fushën e identifikimit elektronik, shërbimeve të besuara sipas përcaktimeve të këtij ligji.</w:t>
      </w:r>
    </w:p>
    <w:p w14:paraId="7417DD48" w14:textId="7BB17A7E" w:rsidR="003554D5" w:rsidRPr="00BB212C" w:rsidRDefault="003554D5" w:rsidP="003554D5">
      <w:pPr>
        <w:spacing w:before="120" w:line="312" w:lineRule="atLeast"/>
        <w:jc w:val="center"/>
        <w:rPr>
          <w:rFonts w:ascii="Times New Roman" w:hAnsi="Times New Roman" w:cs="Times New Roman"/>
          <w:b/>
          <w:sz w:val="28"/>
          <w:szCs w:val="28"/>
        </w:rPr>
      </w:pPr>
      <w:r w:rsidRPr="00BB212C">
        <w:rPr>
          <w:rFonts w:ascii="Times New Roman" w:hAnsi="Times New Roman" w:cs="Times New Roman"/>
          <w:b/>
          <w:sz w:val="28"/>
          <w:szCs w:val="28"/>
        </w:rPr>
        <w:t>Neni 5</w:t>
      </w:r>
      <w:r w:rsidR="00187D06">
        <w:rPr>
          <w:rFonts w:ascii="Times New Roman" w:hAnsi="Times New Roman" w:cs="Times New Roman"/>
          <w:b/>
          <w:sz w:val="28"/>
          <w:szCs w:val="28"/>
        </w:rPr>
        <w:t>4</w:t>
      </w:r>
    </w:p>
    <w:p w14:paraId="52910951" w14:textId="77777777" w:rsidR="003554D5" w:rsidRPr="00BB212C" w:rsidRDefault="007069BF" w:rsidP="00181D8F">
      <w:pPr>
        <w:spacing w:before="120"/>
        <w:jc w:val="center"/>
        <w:rPr>
          <w:rFonts w:ascii="Times New Roman" w:hAnsi="Times New Roman" w:cs="Times New Roman"/>
          <w:b/>
          <w:sz w:val="28"/>
          <w:szCs w:val="28"/>
        </w:rPr>
      </w:pPr>
      <w:r w:rsidRPr="00BB212C">
        <w:rPr>
          <w:rFonts w:ascii="Times New Roman" w:hAnsi="Times New Roman" w:cs="Times New Roman"/>
          <w:b/>
          <w:sz w:val="28"/>
          <w:szCs w:val="28"/>
        </w:rPr>
        <w:t>Shfuqizime</w:t>
      </w:r>
    </w:p>
    <w:p w14:paraId="65B7B5F0" w14:textId="77777777" w:rsidR="00985402" w:rsidRDefault="003554D5" w:rsidP="00985402">
      <w:pPr>
        <w:spacing w:before="120"/>
        <w:jc w:val="both"/>
        <w:rPr>
          <w:rFonts w:ascii="Times New Roman" w:hAnsi="Times New Roman" w:cs="Times New Roman"/>
          <w:color w:val="000000" w:themeColor="text1"/>
          <w:sz w:val="28"/>
          <w:szCs w:val="28"/>
        </w:rPr>
      </w:pPr>
      <w:r w:rsidRPr="003B34D5">
        <w:rPr>
          <w:rFonts w:ascii="Times New Roman" w:hAnsi="Times New Roman" w:cs="Times New Roman"/>
          <w:color w:val="000000" w:themeColor="text1"/>
          <w:sz w:val="28"/>
          <w:szCs w:val="28"/>
        </w:rPr>
        <w:t xml:space="preserve">Ligji </w:t>
      </w:r>
      <w:r w:rsidR="00F26379" w:rsidRPr="003B34D5">
        <w:rPr>
          <w:rFonts w:ascii="Times New Roman" w:hAnsi="Times New Roman" w:cs="Times New Roman"/>
          <w:color w:val="000000" w:themeColor="text1"/>
          <w:sz w:val="28"/>
          <w:szCs w:val="28"/>
        </w:rPr>
        <w:t xml:space="preserve">nr.107/2015, </w:t>
      </w:r>
      <w:r w:rsidR="00D8325B" w:rsidRPr="003B34D5">
        <w:rPr>
          <w:rFonts w:ascii="Times New Roman" w:hAnsi="Times New Roman" w:cs="Times New Roman"/>
          <w:color w:val="000000" w:themeColor="text1"/>
          <w:sz w:val="28"/>
          <w:szCs w:val="28"/>
        </w:rPr>
        <w:t>“Për identifikimin elektronik dhe shërbimet e besuar</w:t>
      </w:r>
      <w:r w:rsidR="00181D8F" w:rsidRPr="003B34D5">
        <w:rPr>
          <w:rFonts w:ascii="Times New Roman" w:hAnsi="Times New Roman" w:cs="Times New Roman"/>
          <w:color w:val="000000" w:themeColor="text1"/>
          <w:sz w:val="28"/>
          <w:szCs w:val="28"/>
        </w:rPr>
        <w:t>a</w:t>
      </w:r>
      <w:r w:rsidR="00D8325B" w:rsidRPr="003B34D5">
        <w:rPr>
          <w:rFonts w:ascii="Times New Roman" w:hAnsi="Times New Roman" w:cs="Times New Roman"/>
          <w:color w:val="000000" w:themeColor="text1"/>
          <w:sz w:val="28"/>
          <w:szCs w:val="28"/>
        </w:rPr>
        <w:t>”,</w:t>
      </w:r>
      <w:r w:rsidR="008B39C8" w:rsidRPr="003B34D5">
        <w:rPr>
          <w:rFonts w:ascii="Times New Roman" w:hAnsi="Times New Roman" w:cs="Times New Roman"/>
          <w:color w:val="000000" w:themeColor="text1"/>
          <w:sz w:val="28"/>
          <w:szCs w:val="28"/>
        </w:rPr>
        <w:t xml:space="preserve"> i ndryshuar dhe l</w:t>
      </w:r>
      <w:r w:rsidR="00D8325B" w:rsidRPr="003B34D5">
        <w:rPr>
          <w:rFonts w:ascii="Times New Roman" w:hAnsi="Times New Roman" w:cs="Times New Roman"/>
          <w:color w:val="000000" w:themeColor="text1"/>
          <w:sz w:val="28"/>
          <w:szCs w:val="28"/>
        </w:rPr>
        <w:t xml:space="preserve">igji </w:t>
      </w:r>
      <w:r w:rsidR="008B39C8" w:rsidRPr="003B34D5">
        <w:rPr>
          <w:rFonts w:ascii="Times New Roman" w:hAnsi="Times New Roman" w:cs="Times New Roman"/>
          <w:color w:val="000000" w:themeColor="text1"/>
          <w:sz w:val="28"/>
          <w:szCs w:val="28"/>
        </w:rPr>
        <w:t>nr.9880, datë 25.2.</w:t>
      </w:r>
      <w:r w:rsidRPr="003B34D5">
        <w:rPr>
          <w:rFonts w:ascii="Times New Roman" w:hAnsi="Times New Roman" w:cs="Times New Roman"/>
          <w:color w:val="000000" w:themeColor="text1"/>
          <w:sz w:val="28"/>
          <w:szCs w:val="28"/>
        </w:rPr>
        <w:t xml:space="preserve">2008 “Për </w:t>
      </w:r>
      <w:r w:rsidR="00D8325B" w:rsidRPr="003B34D5">
        <w:rPr>
          <w:rFonts w:ascii="Times New Roman" w:hAnsi="Times New Roman" w:cs="Times New Roman"/>
          <w:color w:val="000000" w:themeColor="text1"/>
          <w:sz w:val="28"/>
          <w:szCs w:val="28"/>
        </w:rPr>
        <w:t>n</w:t>
      </w:r>
      <w:r w:rsidRPr="003B34D5">
        <w:rPr>
          <w:rFonts w:ascii="Times New Roman" w:hAnsi="Times New Roman" w:cs="Times New Roman"/>
          <w:color w:val="000000" w:themeColor="text1"/>
          <w:sz w:val="28"/>
          <w:szCs w:val="28"/>
        </w:rPr>
        <w:t>ënshkrimin elektronik”</w:t>
      </w:r>
      <w:r w:rsidR="00D8325B" w:rsidRPr="003B34D5">
        <w:rPr>
          <w:rFonts w:ascii="Times New Roman" w:hAnsi="Times New Roman" w:cs="Times New Roman"/>
          <w:color w:val="000000" w:themeColor="text1"/>
          <w:sz w:val="28"/>
          <w:szCs w:val="28"/>
        </w:rPr>
        <w:t>,</w:t>
      </w:r>
      <w:r w:rsidR="00181D8F" w:rsidRPr="003B34D5">
        <w:rPr>
          <w:rFonts w:ascii="Times New Roman" w:hAnsi="Times New Roman" w:cs="Times New Roman"/>
          <w:color w:val="000000" w:themeColor="text1"/>
          <w:sz w:val="28"/>
          <w:szCs w:val="28"/>
        </w:rPr>
        <w:t xml:space="preserve"> i ndryshuar</w:t>
      </w:r>
      <w:r w:rsidR="008B39C8" w:rsidRPr="003B34D5">
        <w:rPr>
          <w:rFonts w:ascii="Times New Roman" w:hAnsi="Times New Roman" w:cs="Times New Roman"/>
          <w:color w:val="000000" w:themeColor="text1"/>
          <w:sz w:val="28"/>
          <w:szCs w:val="28"/>
        </w:rPr>
        <w:t xml:space="preserve">, si dhe çdo dispozitë </w:t>
      </w:r>
      <w:r w:rsidR="00F17EC4" w:rsidRPr="003B34D5">
        <w:rPr>
          <w:rFonts w:ascii="Times New Roman" w:hAnsi="Times New Roman" w:cs="Times New Roman"/>
          <w:color w:val="000000" w:themeColor="text1"/>
          <w:sz w:val="28"/>
          <w:szCs w:val="28"/>
        </w:rPr>
        <w:t>tjet</w:t>
      </w:r>
      <w:r w:rsidR="001B6AA1" w:rsidRPr="003B34D5">
        <w:rPr>
          <w:rFonts w:ascii="Times New Roman" w:hAnsi="Times New Roman" w:cs="Times New Roman"/>
          <w:color w:val="000000" w:themeColor="text1"/>
          <w:sz w:val="28"/>
          <w:szCs w:val="28"/>
        </w:rPr>
        <w:t>ë</w:t>
      </w:r>
      <w:r w:rsidR="00F17EC4" w:rsidRPr="003B34D5">
        <w:rPr>
          <w:rFonts w:ascii="Times New Roman" w:hAnsi="Times New Roman" w:cs="Times New Roman"/>
          <w:color w:val="000000" w:themeColor="text1"/>
          <w:sz w:val="28"/>
          <w:szCs w:val="28"/>
        </w:rPr>
        <w:t xml:space="preserve">r </w:t>
      </w:r>
      <w:r w:rsidR="008B39C8" w:rsidRPr="003B34D5">
        <w:rPr>
          <w:rFonts w:ascii="Times New Roman" w:hAnsi="Times New Roman" w:cs="Times New Roman"/>
          <w:color w:val="000000" w:themeColor="text1"/>
          <w:sz w:val="28"/>
          <w:szCs w:val="28"/>
        </w:rPr>
        <w:t>që bie në kundërshtim me këtë ligj shfuqizohet.</w:t>
      </w:r>
    </w:p>
    <w:p w14:paraId="512584F7" w14:textId="415463A0" w:rsidR="003554D5" w:rsidRPr="00985402" w:rsidRDefault="00985402" w:rsidP="00985402">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554D5" w:rsidRPr="00BB212C">
        <w:rPr>
          <w:rFonts w:ascii="Times New Roman" w:hAnsi="Times New Roman" w:cs="Times New Roman"/>
          <w:b/>
          <w:sz w:val="28"/>
          <w:szCs w:val="28"/>
        </w:rPr>
        <w:t xml:space="preserve">Neni </w:t>
      </w:r>
      <w:r w:rsidR="000D5128" w:rsidRPr="00BB212C">
        <w:rPr>
          <w:rFonts w:ascii="Times New Roman" w:hAnsi="Times New Roman" w:cs="Times New Roman"/>
          <w:b/>
          <w:sz w:val="28"/>
          <w:szCs w:val="28"/>
        </w:rPr>
        <w:t>5</w:t>
      </w:r>
      <w:r w:rsidR="00187D06">
        <w:rPr>
          <w:rFonts w:ascii="Times New Roman" w:hAnsi="Times New Roman" w:cs="Times New Roman"/>
          <w:b/>
          <w:sz w:val="28"/>
          <w:szCs w:val="28"/>
        </w:rPr>
        <w:t>5</w:t>
      </w:r>
    </w:p>
    <w:p w14:paraId="276ACFEC" w14:textId="77777777" w:rsidR="003554D5" w:rsidRPr="00BB212C" w:rsidRDefault="003554D5" w:rsidP="003554D5">
      <w:pPr>
        <w:spacing w:after="0" w:line="360" w:lineRule="auto"/>
        <w:jc w:val="center"/>
        <w:rPr>
          <w:rFonts w:ascii="Times New Roman" w:hAnsi="Times New Roman" w:cs="Times New Roman"/>
          <w:b/>
          <w:sz w:val="28"/>
          <w:szCs w:val="28"/>
        </w:rPr>
      </w:pPr>
      <w:r w:rsidRPr="00BB212C">
        <w:rPr>
          <w:rFonts w:ascii="Times New Roman" w:hAnsi="Times New Roman" w:cs="Times New Roman"/>
          <w:b/>
          <w:sz w:val="28"/>
          <w:szCs w:val="28"/>
        </w:rPr>
        <w:t>Hyrja në fuqi</w:t>
      </w:r>
    </w:p>
    <w:p w14:paraId="60285215" w14:textId="362E8ABD" w:rsidR="006337EB" w:rsidRPr="00985402" w:rsidRDefault="003554D5" w:rsidP="00985402">
      <w:pPr>
        <w:spacing w:after="0" w:line="360" w:lineRule="auto"/>
        <w:jc w:val="both"/>
        <w:rPr>
          <w:rFonts w:ascii="Times New Roman" w:hAnsi="Times New Roman" w:cs="Times New Roman"/>
          <w:sz w:val="28"/>
          <w:szCs w:val="28"/>
        </w:rPr>
      </w:pPr>
      <w:r w:rsidRPr="00BB212C">
        <w:rPr>
          <w:rFonts w:ascii="Times New Roman" w:hAnsi="Times New Roman" w:cs="Times New Roman"/>
          <w:sz w:val="28"/>
          <w:szCs w:val="28"/>
        </w:rPr>
        <w:t>Ky ligj hyn në fuqi 15 ditë pas botimit në Fletoren Zyrtar</w:t>
      </w:r>
      <w:r w:rsidR="00103239" w:rsidRPr="00BB212C">
        <w:rPr>
          <w:rFonts w:ascii="Times New Roman" w:hAnsi="Times New Roman" w:cs="Times New Roman"/>
          <w:sz w:val="28"/>
          <w:szCs w:val="28"/>
        </w:rPr>
        <w:t>e</w:t>
      </w:r>
      <w:r w:rsidR="00C94CCA" w:rsidRPr="00BB212C">
        <w:rPr>
          <w:rFonts w:ascii="Times New Roman" w:hAnsi="Times New Roman" w:cs="Times New Roman"/>
          <w:sz w:val="28"/>
          <w:szCs w:val="28"/>
        </w:rPr>
        <w:t>.</w:t>
      </w:r>
    </w:p>
    <w:p w14:paraId="25918BBE" w14:textId="77777777" w:rsidR="005D47AD" w:rsidRDefault="005D47AD" w:rsidP="00A1044F">
      <w:pPr>
        <w:spacing w:after="0" w:line="360" w:lineRule="auto"/>
        <w:jc w:val="center"/>
        <w:rPr>
          <w:rFonts w:ascii="Times New Roman" w:hAnsi="Times New Roman" w:cs="Times New Roman"/>
          <w:b/>
          <w:bCs/>
          <w:sz w:val="28"/>
          <w:szCs w:val="28"/>
        </w:rPr>
      </w:pPr>
    </w:p>
    <w:p w14:paraId="209C12A9" w14:textId="1E84A554" w:rsidR="00A1044F" w:rsidRDefault="00925BFB" w:rsidP="00A1044F">
      <w:pPr>
        <w:spacing w:after="0" w:line="360" w:lineRule="auto"/>
        <w:jc w:val="center"/>
        <w:rPr>
          <w:rFonts w:ascii="Times New Roman" w:hAnsi="Times New Roman" w:cs="Times New Roman"/>
          <w:b/>
          <w:bCs/>
          <w:sz w:val="28"/>
          <w:szCs w:val="28"/>
        </w:rPr>
      </w:pPr>
      <w:r w:rsidRPr="00BB212C">
        <w:rPr>
          <w:rFonts w:ascii="Times New Roman" w:hAnsi="Times New Roman" w:cs="Times New Roman"/>
          <w:b/>
          <w:bCs/>
          <w:sz w:val="28"/>
          <w:szCs w:val="28"/>
        </w:rPr>
        <w:t>KRYETARI</w:t>
      </w:r>
    </w:p>
    <w:p w14:paraId="45353726" w14:textId="77777777" w:rsidR="005D47AD" w:rsidRDefault="005D47AD" w:rsidP="00A1044F">
      <w:pPr>
        <w:spacing w:after="0" w:line="360" w:lineRule="auto"/>
        <w:jc w:val="center"/>
        <w:rPr>
          <w:rFonts w:ascii="Times New Roman" w:hAnsi="Times New Roman" w:cs="Times New Roman"/>
          <w:b/>
          <w:bCs/>
          <w:sz w:val="28"/>
          <w:szCs w:val="28"/>
        </w:rPr>
      </w:pPr>
    </w:p>
    <w:p w14:paraId="44069013" w14:textId="473AC4D4" w:rsidR="00E94A25" w:rsidRPr="00BB212C" w:rsidRDefault="00985402" w:rsidP="009854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925BFB" w:rsidRPr="00BB212C">
        <w:rPr>
          <w:rFonts w:ascii="Times New Roman" w:hAnsi="Times New Roman" w:cs="Times New Roman"/>
          <w:b/>
          <w:bCs/>
          <w:sz w:val="28"/>
          <w:szCs w:val="28"/>
        </w:rPr>
        <w:t>LINDITA NIKOLLA</w:t>
      </w:r>
    </w:p>
    <w:p w14:paraId="4AD201D8" w14:textId="77777777" w:rsidR="00E149EF" w:rsidRPr="00BB212C" w:rsidRDefault="00E149EF" w:rsidP="009B6700">
      <w:pPr>
        <w:spacing w:after="0" w:line="360" w:lineRule="auto"/>
        <w:jc w:val="both"/>
        <w:rPr>
          <w:rFonts w:ascii="Times New Roman" w:hAnsi="Times New Roman" w:cs="Times New Roman"/>
          <w:i/>
          <w:sz w:val="28"/>
          <w:szCs w:val="28"/>
        </w:rPr>
      </w:pPr>
      <w:bookmarkStart w:id="4" w:name="_GoBack"/>
      <w:bookmarkEnd w:id="4"/>
    </w:p>
    <w:sectPr w:rsidR="00E149EF" w:rsidRPr="00BB212C" w:rsidSect="005D47AD">
      <w:footerReference w:type="default" r:id="rId9"/>
      <w:pgSz w:w="11906" w:h="16838"/>
      <w:pgMar w:top="1440" w:right="1440" w:bottom="1276"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A662D" w16cex:dateUtc="2022-11-24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C4E2D3" w16cid:durableId="272A5EDC"/>
  <w16cid:commentId w16cid:paraId="5067F9EF" w16cid:durableId="272A5EDD"/>
  <w16cid:commentId w16cid:paraId="7A5EC3C4" w16cid:durableId="272A5EDE"/>
  <w16cid:commentId w16cid:paraId="6C30A9A9" w16cid:durableId="272A5EDF"/>
  <w16cid:commentId w16cid:paraId="5D4E09AB" w16cid:durableId="272A5EE0"/>
  <w16cid:commentId w16cid:paraId="78F750D2" w16cid:durableId="272A66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4FD45" w14:textId="77777777" w:rsidR="00913DCA" w:rsidRDefault="00913DCA" w:rsidP="00AB3D97">
      <w:pPr>
        <w:spacing w:after="0" w:line="240" w:lineRule="auto"/>
      </w:pPr>
      <w:r>
        <w:separator/>
      </w:r>
    </w:p>
  </w:endnote>
  <w:endnote w:type="continuationSeparator" w:id="0">
    <w:p w14:paraId="36781ACE" w14:textId="77777777" w:rsidR="00913DCA" w:rsidRDefault="00913DCA" w:rsidP="00AB3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62738"/>
      <w:docPartObj>
        <w:docPartGallery w:val="Page Numbers (Bottom of Page)"/>
        <w:docPartUnique/>
      </w:docPartObj>
    </w:sdtPr>
    <w:sdtEndPr>
      <w:rPr>
        <w:noProof/>
      </w:rPr>
    </w:sdtEndPr>
    <w:sdtContent>
      <w:p w14:paraId="3AAEEEBA" w14:textId="1091CF2D" w:rsidR="003B14D8" w:rsidRDefault="003B14D8">
        <w:pPr>
          <w:pStyle w:val="Footer"/>
          <w:jc w:val="right"/>
        </w:pPr>
        <w:r w:rsidRPr="00D07838">
          <w:rPr>
            <w:rFonts w:ascii="Times New Roman" w:hAnsi="Times New Roman" w:cs="Times New Roman"/>
          </w:rPr>
          <w:fldChar w:fldCharType="begin"/>
        </w:r>
        <w:r w:rsidRPr="00D07838">
          <w:rPr>
            <w:rFonts w:ascii="Times New Roman" w:hAnsi="Times New Roman" w:cs="Times New Roman"/>
          </w:rPr>
          <w:instrText xml:space="preserve"> PAGE   \* MERGEFORMAT </w:instrText>
        </w:r>
        <w:r w:rsidRPr="00D07838">
          <w:rPr>
            <w:rFonts w:ascii="Times New Roman" w:hAnsi="Times New Roman" w:cs="Times New Roman"/>
          </w:rPr>
          <w:fldChar w:fldCharType="separate"/>
        </w:r>
        <w:r w:rsidR="005D47AD">
          <w:rPr>
            <w:rFonts w:ascii="Times New Roman" w:hAnsi="Times New Roman" w:cs="Times New Roman"/>
            <w:noProof/>
          </w:rPr>
          <w:t>29</w:t>
        </w:r>
        <w:r w:rsidRPr="00D07838">
          <w:rPr>
            <w:rFonts w:ascii="Times New Roman" w:hAnsi="Times New Roman" w:cs="Times New Roman"/>
            <w:noProof/>
          </w:rPr>
          <w:fldChar w:fldCharType="end"/>
        </w:r>
      </w:p>
    </w:sdtContent>
  </w:sdt>
  <w:p w14:paraId="640917CE" w14:textId="77777777" w:rsidR="003B14D8" w:rsidRDefault="003B1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5E91C" w14:textId="77777777" w:rsidR="00913DCA" w:rsidRDefault="00913DCA" w:rsidP="00AB3D97">
      <w:pPr>
        <w:spacing w:after="0" w:line="240" w:lineRule="auto"/>
      </w:pPr>
      <w:r>
        <w:separator/>
      </w:r>
    </w:p>
  </w:footnote>
  <w:footnote w:type="continuationSeparator" w:id="0">
    <w:p w14:paraId="54586D70" w14:textId="77777777" w:rsidR="00913DCA" w:rsidRDefault="00913DCA" w:rsidP="00AB3D97">
      <w:pPr>
        <w:spacing w:after="0" w:line="240" w:lineRule="auto"/>
      </w:pPr>
      <w:r>
        <w:continuationSeparator/>
      </w:r>
    </w:p>
  </w:footnote>
  <w:footnote w:id="1">
    <w:p w14:paraId="680980C7" w14:textId="7BF95D82" w:rsidR="003B14D8" w:rsidRPr="001A7635" w:rsidRDefault="003B14D8" w:rsidP="00423750">
      <w:pPr>
        <w:pStyle w:val="FootnoteText"/>
        <w:jc w:val="both"/>
        <w:rPr>
          <w:rFonts w:ascii="Times New Roman" w:hAnsi="Times New Roman" w:cs="Times New Roman"/>
          <w:lang w:val="en-US"/>
        </w:rPr>
      </w:pPr>
      <w:r w:rsidRPr="001A7635">
        <w:rPr>
          <w:rStyle w:val="FootnoteReference"/>
        </w:rPr>
        <w:footnoteRef/>
      </w:r>
      <w:proofErr w:type="spellStart"/>
      <w:proofErr w:type="gramStart"/>
      <w:r w:rsidRPr="001A7635">
        <w:rPr>
          <w:rFonts w:ascii="Times New Roman" w:hAnsi="Times New Roman" w:cs="Times New Roman"/>
          <w:lang w:val="en-US"/>
        </w:rPr>
        <w:t>Ky</w:t>
      </w:r>
      <w:proofErr w:type="spellEnd"/>
      <w:proofErr w:type="gramEnd"/>
      <w:r w:rsidRPr="001A7635">
        <w:rPr>
          <w:rFonts w:ascii="Times New Roman" w:hAnsi="Times New Roman" w:cs="Times New Roman"/>
          <w:lang w:val="en-US"/>
        </w:rPr>
        <w:t xml:space="preserve"> </w:t>
      </w:r>
      <w:proofErr w:type="spellStart"/>
      <w:r w:rsidRPr="001A7635">
        <w:rPr>
          <w:rFonts w:ascii="Times New Roman" w:hAnsi="Times New Roman" w:cs="Times New Roman"/>
          <w:lang w:val="en-US"/>
        </w:rPr>
        <w:t>projektligj</w:t>
      </w:r>
      <w:proofErr w:type="spellEnd"/>
      <w:r w:rsidRPr="001A7635">
        <w:rPr>
          <w:rFonts w:ascii="Times New Roman" w:hAnsi="Times New Roman" w:cs="Times New Roman"/>
          <w:lang w:val="en-US"/>
        </w:rPr>
        <w:t xml:space="preserve"> </w:t>
      </w:r>
      <w:proofErr w:type="spellStart"/>
      <w:r w:rsidRPr="001A7635">
        <w:rPr>
          <w:rFonts w:ascii="Times New Roman" w:hAnsi="Times New Roman" w:cs="Times New Roman"/>
          <w:lang w:val="en-US"/>
        </w:rPr>
        <w:t>është</w:t>
      </w:r>
      <w:proofErr w:type="spellEnd"/>
      <w:r w:rsidRPr="001A7635">
        <w:rPr>
          <w:rFonts w:ascii="Times New Roman" w:hAnsi="Times New Roman" w:cs="Times New Roman"/>
          <w:lang w:val="en-US"/>
        </w:rPr>
        <w:t xml:space="preserve"> </w:t>
      </w:r>
      <w:proofErr w:type="spellStart"/>
      <w:r w:rsidRPr="001A7635">
        <w:rPr>
          <w:rFonts w:ascii="Times New Roman" w:hAnsi="Times New Roman" w:cs="Times New Roman"/>
          <w:lang w:val="en-US"/>
        </w:rPr>
        <w:t>përafruar</w:t>
      </w:r>
      <w:proofErr w:type="spellEnd"/>
      <w:r w:rsidRPr="001A7635">
        <w:rPr>
          <w:rFonts w:ascii="Times New Roman" w:hAnsi="Times New Roman" w:cs="Times New Roman"/>
          <w:lang w:val="en-US"/>
        </w:rPr>
        <w:t xml:space="preserve"> </w:t>
      </w:r>
      <w:proofErr w:type="spellStart"/>
      <w:r w:rsidRPr="001A7635">
        <w:rPr>
          <w:rFonts w:ascii="Times New Roman" w:hAnsi="Times New Roman" w:cs="Times New Roman"/>
          <w:lang w:val="en-US"/>
        </w:rPr>
        <w:t>plotësisht</w:t>
      </w:r>
      <w:proofErr w:type="spellEnd"/>
      <w:r w:rsidRPr="001A7635">
        <w:rPr>
          <w:rFonts w:ascii="Times New Roman" w:hAnsi="Times New Roman" w:cs="Times New Roman"/>
          <w:lang w:val="en-US"/>
        </w:rPr>
        <w:t xml:space="preserve"> </w:t>
      </w:r>
      <w:r w:rsidRPr="001A7635">
        <w:rPr>
          <w:rFonts w:ascii="Times New Roman" w:hAnsi="Times New Roman" w:cs="Times New Roman"/>
        </w:rPr>
        <w:t xml:space="preserve">me Rregulloren (BE) nr.910/2014 të Parlamentit Evropian dhe të Këshillit, datë 23 korrik 2014 “Për identifikimin elektronik dhe shërbimet e besuara për transaksionet elektronike në tregun e brendshëm, dhe që shfuqizon direktivën 1999/93/KE”, Numri CELEX 32014R0910, Fletorja Zyrtare e Bashkimit </w:t>
      </w:r>
      <w:proofErr w:type="spellStart"/>
      <w:r w:rsidRPr="001A7635">
        <w:rPr>
          <w:rFonts w:ascii="Times New Roman" w:hAnsi="Times New Roman" w:cs="Times New Roman"/>
        </w:rPr>
        <w:t>Europian</w:t>
      </w:r>
      <w:proofErr w:type="spellEnd"/>
      <w:r w:rsidRPr="001A7635">
        <w:rPr>
          <w:rFonts w:ascii="Times New Roman" w:hAnsi="Times New Roman" w:cs="Times New Roman"/>
        </w:rPr>
        <w:t>, Seria L, nr. L257, datë 28.8.2014, faqe 73-114.</w:t>
      </w:r>
    </w:p>
    <w:p w14:paraId="4F9E4130" w14:textId="77777777" w:rsidR="003B14D8" w:rsidRPr="0048191C" w:rsidRDefault="003B14D8">
      <w:pPr>
        <w:pStyle w:val="FootnoteText"/>
        <w:rPr>
          <w:rFonts w:ascii="Times New Roman" w:hAnsi="Times New Roman" w:cs="Times New Roman"/>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4186"/>
    <w:multiLevelType w:val="hybridMultilevel"/>
    <w:tmpl w:val="BF68A2AA"/>
    <w:lvl w:ilvl="0" w:tplc="0409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37E1631"/>
    <w:multiLevelType w:val="hybridMultilevel"/>
    <w:tmpl w:val="3BFCC330"/>
    <w:lvl w:ilvl="0" w:tplc="041C000F">
      <w:start w:val="1"/>
      <w:numFmt w:val="decimal"/>
      <w:lvlText w:val="%1."/>
      <w:lvlJc w:val="left"/>
      <w:pPr>
        <w:ind w:left="630" w:hanging="360"/>
      </w:pPr>
      <w:rPr>
        <w:rFonts w:hint="default"/>
      </w:rPr>
    </w:lvl>
    <w:lvl w:ilvl="1" w:tplc="041C0019" w:tentative="1">
      <w:start w:val="1"/>
      <w:numFmt w:val="lowerLetter"/>
      <w:lvlText w:val="%2."/>
      <w:lvlJc w:val="left"/>
      <w:pPr>
        <w:ind w:left="1350" w:hanging="360"/>
      </w:pPr>
    </w:lvl>
    <w:lvl w:ilvl="2" w:tplc="041C001B" w:tentative="1">
      <w:start w:val="1"/>
      <w:numFmt w:val="lowerRoman"/>
      <w:lvlText w:val="%3."/>
      <w:lvlJc w:val="right"/>
      <w:pPr>
        <w:ind w:left="2070" w:hanging="180"/>
      </w:pPr>
    </w:lvl>
    <w:lvl w:ilvl="3" w:tplc="041C000F" w:tentative="1">
      <w:start w:val="1"/>
      <w:numFmt w:val="decimal"/>
      <w:lvlText w:val="%4."/>
      <w:lvlJc w:val="left"/>
      <w:pPr>
        <w:ind w:left="2790" w:hanging="360"/>
      </w:pPr>
    </w:lvl>
    <w:lvl w:ilvl="4" w:tplc="041C0019" w:tentative="1">
      <w:start w:val="1"/>
      <w:numFmt w:val="lowerLetter"/>
      <w:lvlText w:val="%5."/>
      <w:lvlJc w:val="left"/>
      <w:pPr>
        <w:ind w:left="3510" w:hanging="360"/>
      </w:pPr>
    </w:lvl>
    <w:lvl w:ilvl="5" w:tplc="041C001B" w:tentative="1">
      <w:start w:val="1"/>
      <w:numFmt w:val="lowerRoman"/>
      <w:lvlText w:val="%6."/>
      <w:lvlJc w:val="right"/>
      <w:pPr>
        <w:ind w:left="4230" w:hanging="180"/>
      </w:pPr>
    </w:lvl>
    <w:lvl w:ilvl="6" w:tplc="041C000F" w:tentative="1">
      <w:start w:val="1"/>
      <w:numFmt w:val="decimal"/>
      <w:lvlText w:val="%7."/>
      <w:lvlJc w:val="left"/>
      <w:pPr>
        <w:ind w:left="4950" w:hanging="360"/>
      </w:pPr>
    </w:lvl>
    <w:lvl w:ilvl="7" w:tplc="041C0019" w:tentative="1">
      <w:start w:val="1"/>
      <w:numFmt w:val="lowerLetter"/>
      <w:lvlText w:val="%8."/>
      <w:lvlJc w:val="left"/>
      <w:pPr>
        <w:ind w:left="5670" w:hanging="360"/>
      </w:pPr>
    </w:lvl>
    <w:lvl w:ilvl="8" w:tplc="041C001B" w:tentative="1">
      <w:start w:val="1"/>
      <w:numFmt w:val="lowerRoman"/>
      <w:lvlText w:val="%9."/>
      <w:lvlJc w:val="right"/>
      <w:pPr>
        <w:ind w:left="6390" w:hanging="180"/>
      </w:pPr>
    </w:lvl>
  </w:abstractNum>
  <w:abstractNum w:abstractNumId="2" w15:restartNumberingAfterBreak="0">
    <w:nsid w:val="056643AE"/>
    <w:multiLevelType w:val="hybridMultilevel"/>
    <w:tmpl w:val="401CDA52"/>
    <w:lvl w:ilvl="0" w:tplc="041C0017">
      <w:start w:val="1"/>
      <w:numFmt w:val="lowerLetter"/>
      <w:lvlText w:val="%1)"/>
      <w:lvlJc w:val="left"/>
      <w:pPr>
        <w:tabs>
          <w:tab w:val="num" w:pos="720"/>
        </w:tabs>
        <w:ind w:left="720" w:hanging="360"/>
      </w:pPr>
      <w:rPr>
        <w:rFonts w:hint="default"/>
      </w:rPr>
    </w:lvl>
    <w:lvl w:ilvl="1" w:tplc="F69C4C3E">
      <w:start w:val="1"/>
      <w:numFmt w:val="decimal"/>
      <w:lvlText w:val="%2."/>
      <w:lvlJc w:val="left"/>
      <w:pPr>
        <w:tabs>
          <w:tab w:val="num" w:pos="540"/>
        </w:tabs>
        <w:ind w:left="5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6CC6FD7"/>
    <w:multiLevelType w:val="hybridMultilevel"/>
    <w:tmpl w:val="CE68F97E"/>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 w15:restartNumberingAfterBreak="0">
    <w:nsid w:val="072C4951"/>
    <w:multiLevelType w:val="hybridMultilevel"/>
    <w:tmpl w:val="3CE80DFE"/>
    <w:lvl w:ilvl="0" w:tplc="041C000F">
      <w:start w:val="1"/>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8222B0F"/>
    <w:multiLevelType w:val="hybridMultilevel"/>
    <w:tmpl w:val="571E879C"/>
    <w:lvl w:ilvl="0" w:tplc="041C0017">
      <w:start w:val="1"/>
      <w:numFmt w:val="lowerLetter"/>
      <w:lvlText w:val="%1)"/>
      <w:lvlJc w:val="left"/>
      <w:pPr>
        <w:tabs>
          <w:tab w:val="num" w:pos="900"/>
        </w:tabs>
        <w:ind w:left="900" w:hanging="360"/>
      </w:pPr>
      <w:rPr>
        <w:rFonts w:hint="default"/>
      </w:rPr>
    </w:lvl>
    <w:lvl w:ilvl="1" w:tplc="A442E71A">
      <w:start w:val="1"/>
      <w:numFmt w:val="decimal"/>
      <w:lvlText w:val="%2."/>
      <w:lvlJc w:val="left"/>
      <w:pPr>
        <w:tabs>
          <w:tab w:val="num" w:pos="720"/>
        </w:tabs>
        <w:ind w:left="720" w:hanging="360"/>
      </w:pPr>
      <w:rPr>
        <w:rFonts w:hint="default"/>
      </w:r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6" w15:restartNumberingAfterBreak="0">
    <w:nsid w:val="091770C1"/>
    <w:multiLevelType w:val="hybridMultilevel"/>
    <w:tmpl w:val="B5621A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6B5A52"/>
    <w:multiLevelType w:val="hybridMultilevel"/>
    <w:tmpl w:val="246241E4"/>
    <w:lvl w:ilvl="0" w:tplc="9932C00E">
      <w:start w:val="1"/>
      <w:numFmt w:val="lowerRoman"/>
      <w:lvlText w:val="(%1)"/>
      <w:lvlJc w:val="left"/>
      <w:pPr>
        <w:tabs>
          <w:tab w:val="num" w:pos="1620"/>
        </w:tabs>
        <w:ind w:left="1620" w:hanging="720"/>
      </w:pPr>
      <w:rPr>
        <w:rFonts w:hint="default"/>
      </w:rPr>
    </w:lvl>
    <w:lvl w:ilvl="1" w:tplc="292A9B90">
      <w:start w:val="1"/>
      <w:numFmt w:val="decimal"/>
      <w:lvlText w:val="%2."/>
      <w:lvlJc w:val="left"/>
      <w:pPr>
        <w:tabs>
          <w:tab w:val="num" w:pos="720"/>
        </w:tabs>
        <w:ind w:left="72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15:restartNumberingAfterBreak="0">
    <w:nsid w:val="0AE46BE7"/>
    <w:multiLevelType w:val="hybridMultilevel"/>
    <w:tmpl w:val="C5DACB96"/>
    <w:lvl w:ilvl="0" w:tplc="041C000F">
      <w:start w:val="1"/>
      <w:numFmt w:val="decimal"/>
      <w:lvlText w:val="%1."/>
      <w:lvlJc w:val="left"/>
      <w:pPr>
        <w:ind w:left="720" w:hanging="360"/>
      </w:pPr>
    </w:lvl>
    <w:lvl w:ilvl="1" w:tplc="E63AFEC4">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0EE04785"/>
    <w:multiLevelType w:val="hybridMultilevel"/>
    <w:tmpl w:val="F1363F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21B5210"/>
    <w:multiLevelType w:val="hybridMultilevel"/>
    <w:tmpl w:val="CB749612"/>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5341F80"/>
    <w:multiLevelType w:val="hybridMultilevel"/>
    <w:tmpl w:val="48B6F81E"/>
    <w:lvl w:ilvl="0" w:tplc="4D760EA2">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17D576CB"/>
    <w:multiLevelType w:val="hybridMultilevel"/>
    <w:tmpl w:val="C7DE2E2E"/>
    <w:lvl w:ilvl="0" w:tplc="E5D6097C">
      <w:start w:val="1"/>
      <w:numFmt w:val="lowerLetter"/>
      <w:lvlText w:val="%1)"/>
      <w:lvlJc w:val="left"/>
      <w:pPr>
        <w:tabs>
          <w:tab w:val="num" w:pos="720"/>
        </w:tabs>
        <w:ind w:left="720" w:hanging="360"/>
      </w:pPr>
      <w:rPr>
        <w:rFonts w:ascii="Times New Roman" w:eastAsia="Times New Roman" w:hAnsi="Times New Roman" w:cs="Times New Roman"/>
      </w:rPr>
    </w:lvl>
    <w:lvl w:ilvl="1" w:tplc="E0EA1452">
      <w:start w:val="1"/>
      <w:numFmt w:val="decimal"/>
      <w:lvlText w:val="%2."/>
      <w:lvlJc w:val="left"/>
      <w:pPr>
        <w:tabs>
          <w:tab w:val="num" w:pos="540"/>
        </w:tabs>
        <w:ind w:left="540" w:hanging="360"/>
      </w:pPr>
      <w:rPr>
        <w:rFonts w:hint="default"/>
        <w:b w:val="0"/>
        <w:bCs/>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84306E9"/>
    <w:multiLevelType w:val="hybridMultilevel"/>
    <w:tmpl w:val="2FBEF6A4"/>
    <w:lvl w:ilvl="0" w:tplc="041C0017">
      <w:start w:val="1"/>
      <w:numFmt w:val="lowerLetter"/>
      <w:lvlText w:val="%1)"/>
      <w:lvlJc w:val="left"/>
      <w:pPr>
        <w:tabs>
          <w:tab w:val="num" w:pos="720"/>
        </w:tabs>
        <w:ind w:left="720" w:hanging="360"/>
      </w:pPr>
      <w:rPr>
        <w:rFonts w:hint="default"/>
      </w:rPr>
    </w:lvl>
    <w:lvl w:ilvl="1" w:tplc="B0D8BF00">
      <w:start w:val="1"/>
      <w:numFmt w:val="decimal"/>
      <w:lvlText w:val="%2."/>
      <w:lvlJc w:val="left"/>
      <w:pPr>
        <w:tabs>
          <w:tab w:val="num" w:pos="540"/>
        </w:tabs>
        <w:ind w:left="540" w:hanging="360"/>
      </w:pPr>
      <w:rPr>
        <w:rFonts w:ascii="Times New Roman" w:eastAsia="Times New Roman" w:hAnsi="Times New Roman" w:cs="Times New Roman"/>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9E51613"/>
    <w:multiLevelType w:val="hybridMultilevel"/>
    <w:tmpl w:val="B09CEA48"/>
    <w:lvl w:ilvl="0" w:tplc="041C0017">
      <w:start w:val="1"/>
      <w:numFmt w:val="lowerLetter"/>
      <w:lvlText w:val="%1)"/>
      <w:lvlJc w:val="left"/>
      <w:pPr>
        <w:tabs>
          <w:tab w:val="num" w:pos="1080"/>
        </w:tabs>
        <w:ind w:left="1080" w:hanging="360"/>
      </w:pPr>
      <w:rPr>
        <w:rFonts w:hint="default"/>
      </w:rPr>
    </w:lvl>
    <w:lvl w:ilvl="1" w:tplc="0CF2E424">
      <w:start w:val="1"/>
      <w:numFmt w:val="decimal"/>
      <w:lvlText w:val="%2."/>
      <w:lvlJc w:val="left"/>
      <w:pPr>
        <w:tabs>
          <w:tab w:val="num" w:pos="720"/>
        </w:tabs>
        <w:ind w:left="720" w:hanging="360"/>
      </w:pPr>
      <w:rPr>
        <w:rFonts w:hint="default"/>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15:restartNumberingAfterBreak="0">
    <w:nsid w:val="1E320884"/>
    <w:multiLevelType w:val="hybridMultilevel"/>
    <w:tmpl w:val="F51831D6"/>
    <w:lvl w:ilvl="0" w:tplc="A8D0B9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03422C"/>
    <w:multiLevelType w:val="hybridMultilevel"/>
    <w:tmpl w:val="638A22C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1C53F62"/>
    <w:multiLevelType w:val="hybridMultilevel"/>
    <w:tmpl w:val="B82AD114"/>
    <w:lvl w:ilvl="0" w:tplc="041C0017">
      <w:start w:val="1"/>
      <w:numFmt w:val="lowerLetter"/>
      <w:lvlText w:val="%1)"/>
      <w:lvlJc w:val="left"/>
      <w:pPr>
        <w:tabs>
          <w:tab w:val="num" w:pos="720"/>
        </w:tabs>
        <w:ind w:left="720" w:hanging="360"/>
      </w:pPr>
      <w:rPr>
        <w:rFonts w:hint="default"/>
      </w:rPr>
    </w:lvl>
    <w:lvl w:ilvl="1" w:tplc="936E5F6C">
      <w:start w:val="1"/>
      <w:numFmt w:val="decimal"/>
      <w:lvlText w:val="%2."/>
      <w:lvlJc w:val="left"/>
      <w:pPr>
        <w:tabs>
          <w:tab w:val="num" w:pos="540"/>
        </w:tabs>
        <w:ind w:left="5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703540D"/>
    <w:multiLevelType w:val="hybridMultilevel"/>
    <w:tmpl w:val="AE242634"/>
    <w:lvl w:ilvl="0" w:tplc="0A62B1E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9" w15:restartNumberingAfterBreak="0">
    <w:nsid w:val="2A565B75"/>
    <w:multiLevelType w:val="hybridMultilevel"/>
    <w:tmpl w:val="BA5E3D00"/>
    <w:lvl w:ilvl="0" w:tplc="822427E8">
      <w:start w:val="1"/>
      <w:numFmt w:val="lowerLetter"/>
      <w:lvlText w:val="%1)"/>
      <w:lvlJc w:val="left"/>
      <w:pPr>
        <w:ind w:left="720" w:hanging="360"/>
      </w:pPr>
      <w:rPr>
        <w:rFonts w:ascii="Times New Roman" w:eastAsiaTheme="minorHAnsi" w:hAnsi="Times New Roman" w:cs="Times New Roman"/>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2D740478"/>
    <w:multiLevelType w:val="hybridMultilevel"/>
    <w:tmpl w:val="BC20AFB8"/>
    <w:lvl w:ilvl="0" w:tplc="0410000F">
      <w:start w:val="1"/>
      <w:numFmt w:val="decimal"/>
      <w:lvlText w:val="%1."/>
      <w:lvlJc w:val="left"/>
      <w:pPr>
        <w:tabs>
          <w:tab w:val="num" w:pos="540"/>
        </w:tabs>
        <w:ind w:left="540" w:hanging="360"/>
      </w:pPr>
      <w:rPr>
        <w:rFonts w:hint="default"/>
      </w:r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21" w15:restartNumberingAfterBreak="0">
    <w:nsid w:val="31BB0B53"/>
    <w:multiLevelType w:val="hybridMultilevel"/>
    <w:tmpl w:val="25429730"/>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35C07E6"/>
    <w:multiLevelType w:val="hybridMultilevel"/>
    <w:tmpl w:val="AA260138"/>
    <w:lvl w:ilvl="0" w:tplc="0F52FAB8">
      <w:start w:val="1"/>
      <w:numFmt w:val="lowerLetter"/>
      <w:lvlText w:val="%1)"/>
      <w:lvlJc w:val="left"/>
      <w:pPr>
        <w:tabs>
          <w:tab w:val="num" w:pos="795"/>
        </w:tabs>
        <w:ind w:left="795" w:hanging="435"/>
      </w:pPr>
      <w:rPr>
        <w:rFonts w:ascii="Times New Roman" w:eastAsiaTheme="minorHAnsi" w:hAnsi="Times New Roman" w:cs="Times New Roman"/>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3442140C"/>
    <w:multiLevelType w:val="hybridMultilevel"/>
    <w:tmpl w:val="3DB0DD5A"/>
    <w:lvl w:ilvl="0" w:tplc="68F03BEE">
      <w:start w:val="1"/>
      <w:numFmt w:val="decimal"/>
      <w:lvlText w:val="%1."/>
      <w:lvlJc w:val="left"/>
      <w:pPr>
        <w:ind w:left="720" w:hanging="360"/>
      </w:pPr>
      <w:rPr>
        <w:b w:val="0"/>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36192585"/>
    <w:multiLevelType w:val="hybridMultilevel"/>
    <w:tmpl w:val="8452C5F4"/>
    <w:lvl w:ilvl="0" w:tplc="BE22B334">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5" w15:restartNumberingAfterBreak="0">
    <w:nsid w:val="36B16DFC"/>
    <w:multiLevelType w:val="hybridMultilevel"/>
    <w:tmpl w:val="19BA7D14"/>
    <w:lvl w:ilvl="0" w:tplc="C9A07706">
      <w:start w:val="1"/>
      <w:numFmt w:val="lowerLetter"/>
      <w:lvlText w:val="(%1)"/>
      <w:lvlJc w:val="left"/>
      <w:pPr>
        <w:tabs>
          <w:tab w:val="num" w:pos="1353"/>
        </w:tabs>
        <w:ind w:left="1353" w:hanging="360"/>
      </w:pPr>
      <w:rPr>
        <w:rFonts w:ascii="Times New Roman" w:eastAsia="Times New Roman" w:hAnsi="Times New Roman" w:cs="Times New Roman"/>
        <w:color w:val="auto"/>
      </w:rPr>
    </w:lvl>
    <w:lvl w:ilvl="1" w:tplc="F8CC4462">
      <w:start w:val="1"/>
      <w:numFmt w:val="decimal"/>
      <w:lvlText w:val="%2."/>
      <w:lvlJc w:val="left"/>
      <w:pPr>
        <w:tabs>
          <w:tab w:val="num" w:pos="1173"/>
        </w:tabs>
        <w:ind w:left="1173" w:hanging="360"/>
      </w:pPr>
      <w:rPr>
        <w:rFonts w:hint="default"/>
      </w:rPr>
    </w:lvl>
    <w:lvl w:ilvl="2" w:tplc="0410001B" w:tentative="1">
      <w:start w:val="1"/>
      <w:numFmt w:val="lowerRoman"/>
      <w:lvlText w:val="%3."/>
      <w:lvlJc w:val="right"/>
      <w:pPr>
        <w:tabs>
          <w:tab w:val="num" w:pos="2793"/>
        </w:tabs>
        <w:ind w:left="2793" w:hanging="180"/>
      </w:pPr>
    </w:lvl>
    <w:lvl w:ilvl="3" w:tplc="0410000F" w:tentative="1">
      <w:start w:val="1"/>
      <w:numFmt w:val="decimal"/>
      <w:lvlText w:val="%4."/>
      <w:lvlJc w:val="left"/>
      <w:pPr>
        <w:tabs>
          <w:tab w:val="num" w:pos="3513"/>
        </w:tabs>
        <w:ind w:left="3513" w:hanging="360"/>
      </w:pPr>
    </w:lvl>
    <w:lvl w:ilvl="4" w:tplc="04100019" w:tentative="1">
      <w:start w:val="1"/>
      <w:numFmt w:val="lowerLetter"/>
      <w:lvlText w:val="%5."/>
      <w:lvlJc w:val="left"/>
      <w:pPr>
        <w:tabs>
          <w:tab w:val="num" w:pos="4233"/>
        </w:tabs>
        <w:ind w:left="4233" w:hanging="360"/>
      </w:pPr>
    </w:lvl>
    <w:lvl w:ilvl="5" w:tplc="0410001B" w:tentative="1">
      <w:start w:val="1"/>
      <w:numFmt w:val="lowerRoman"/>
      <w:lvlText w:val="%6."/>
      <w:lvlJc w:val="right"/>
      <w:pPr>
        <w:tabs>
          <w:tab w:val="num" w:pos="4953"/>
        </w:tabs>
        <w:ind w:left="4953" w:hanging="180"/>
      </w:pPr>
    </w:lvl>
    <w:lvl w:ilvl="6" w:tplc="0410000F" w:tentative="1">
      <w:start w:val="1"/>
      <w:numFmt w:val="decimal"/>
      <w:lvlText w:val="%7."/>
      <w:lvlJc w:val="left"/>
      <w:pPr>
        <w:tabs>
          <w:tab w:val="num" w:pos="5673"/>
        </w:tabs>
        <w:ind w:left="5673" w:hanging="360"/>
      </w:pPr>
    </w:lvl>
    <w:lvl w:ilvl="7" w:tplc="04100019" w:tentative="1">
      <w:start w:val="1"/>
      <w:numFmt w:val="lowerLetter"/>
      <w:lvlText w:val="%8."/>
      <w:lvlJc w:val="left"/>
      <w:pPr>
        <w:tabs>
          <w:tab w:val="num" w:pos="6393"/>
        </w:tabs>
        <w:ind w:left="6393" w:hanging="360"/>
      </w:pPr>
    </w:lvl>
    <w:lvl w:ilvl="8" w:tplc="0410001B" w:tentative="1">
      <w:start w:val="1"/>
      <w:numFmt w:val="lowerRoman"/>
      <w:lvlText w:val="%9."/>
      <w:lvlJc w:val="right"/>
      <w:pPr>
        <w:tabs>
          <w:tab w:val="num" w:pos="7113"/>
        </w:tabs>
        <w:ind w:left="7113" w:hanging="180"/>
      </w:pPr>
    </w:lvl>
  </w:abstractNum>
  <w:abstractNum w:abstractNumId="26" w15:restartNumberingAfterBreak="0">
    <w:nsid w:val="370F7185"/>
    <w:multiLevelType w:val="hybridMultilevel"/>
    <w:tmpl w:val="D06EB00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37F323F2"/>
    <w:multiLevelType w:val="hybridMultilevel"/>
    <w:tmpl w:val="44328A24"/>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3B254BFA"/>
    <w:multiLevelType w:val="hybridMultilevel"/>
    <w:tmpl w:val="CA8C02AE"/>
    <w:lvl w:ilvl="0" w:tplc="041C0017">
      <w:start w:val="1"/>
      <w:numFmt w:val="lowerLetter"/>
      <w:lvlText w:val="%1)"/>
      <w:lvlJc w:val="left"/>
      <w:pPr>
        <w:tabs>
          <w:tab w:val="num" w:pos="1455"/>
        </w:tabs>
        <w:ind w:left="1455" w:hanging="375"/>
      </w:pPr>
      <w:rPr>
        <w:rFonts w:hint="default"/>
      </w:rPr>
    </w:lvl>
    <w:lvl w:ilvl="1" w:tplc="049422C4">
      <w:start w:val="1"/>
      <w:numFmt w:val="decimal"/>
      <w:lvlText w:val="%2."/>
      <w:lvlJc w:val="left"/>
      <w:pPr>
        <w:tabs>
          <w:tab w:val="num" w:pos="720"/>
        </w:tabs>
        <w:ind w:left="720" w:hanging="360"/>
      </w:pPr>
      <w:rPr>
        <w:rFonts w:hint="default"/>
        <w:color w:val="000000" w:themeColor="text1"/>
      </w:r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9" w15:restartNumberingAfterBreak="0">
    <w:nsid w:val="4005486F"/>
    <w:multiLevelType w:val="hybridMultilevel"/>
    <w:tmpl w:val="B874E562"/>
    <w:lvl w:ilvl="0" w:tplc="041C0017">
      <w:start w:val="1"/>
      <w:numFmt w:val="lowerLetter"/>
      <w:lvlText w:val="%1)"/>
      <w:lvlJc w:val="left"/>
      <w:pPr>
        <w:tabs>
          <w:tab w:val="num" w:pos="720"/>
        </w:tabs>
        <w:ind w:left="720" w:hanging="360"/>
      </w:pPr>
      <w:rPr>
        <w:rFonts w:hint="default"/>
      </w:rPr>
    </w:lvl>
    <w:lvl w:ilvl="1" w:tplc="7C6EEE0E">
      <w:start w:val="1"/>
      <w:numFmt w:val="decimal"/>
      <w:lvlText w:val="%2."/>
      <w:lvlJc w:val="left"/>
      <w:pPr>
        <w:tabs>
          <w:tab w:val="num" w:pos="540"/>
        </w:tabs>
        <w:ind w:left="540" w:hanging="360"/>
      </w:pPr>
      <w:rPr>
        <w:rFonts w:hint="default"/>
        <w:color w:val="000000" w:themeColor="text1"/>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13A00F5"/>
    <w:multiLevelType w:val="hybridMultilevel"/>
    <w:tmpl w:val="D3A61ED4"/>
    <w:lvl w:ilvl="0" w:tplc="0409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31" w15:restartNumberingAfterBreak="0">
    <w:nsid w:val="429E693E"/>
    <w:multiLevelType w:val="hybridMultilevel"/>
    <w:tmpl w:val="035671D2"/>
    <w:lvl w:ilvl="0" w:tplc="9CBC4360">
      <w:start w:val="1"/>
      <w:numFmt w:val="decimal"/>
      <w:lvlText w:val="%1."/>
      <w:lvlJc w:val="left"/>
      <w:pPr>
        <w:tabs>
          <w:tab w:val="num" w:pos="360"/>
        </w:tabs>
        <w:ind w:left="360" w:hanging="360"/>
      </w:pPr>
      <w:rPr>
        <w:rFonts w:hint="default"/>
        <w:color w:val="000000"/>
      </w:rPr>
    </w:lvl>
    <w:lvl w:ilvl="1" w:tplc="041C0017">
      <w:start w:val="1"/>
      <w:numFmt w:val="lowerLetter"/>
      <w:lvlText w:val="%2)"/>
      <w:lvlJc w:val="left"/>
      <w:pPr>
        <w:tabs>
          <w:tab w:val="num" w:pos="644"/>
        </w:tabs>
        <w:ind w:left="644" w:hanging="360"/>
      </w:pPr>
      <w:rPr>
        <w:rFonts w:hint="default"/>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46765731"/>
    <w:multiLevelType w:val="hybridMultilevel"/>
    <w:tmpl w:val="E60AAA02"/>
    <w:lvl w:ilvl="0" w:tplc="041C0017">
      <w:start w:val="1"/>
      <w:numFmt w:val="lowerLetter"/>
      <w:lvlText w:val="%1)"/>
      <w:lvlJc w:val="left"/>
      <w:pPr>
        <w:tabs>
          <w:tab w:val="num" w:pos="720"/>
        </w:tabs>
        <w:ind w:left="720" w:hanging="360"/>
      </w:pPr>
      <w:rPr>
        <w:rFonts w:hint="default"/>
      </w:rPr>
    </w:lvl>
    <w:lvl w:ilvl="1" w:tplc="91E80A7A">
      <w:start w:val="1"/>
      <w:numFmt w:val="decimal"/>
      <w:lvlText w:val="%2."/>
      <w:lvlJc w:val="left"/>
      <w:pPr>
        <w:tabs>
          <w:tab w:val="num" w:pos="540"/>
        </w:tabs>
        <w:ind w:left="5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46BD0C64"/>
    <w:multiLevelType w:val="hybridMultilevel"/>
    <w:tmpl w:val="FCCEF840"/>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46BF5324"/>
    <w:multiLevelType w:val="hybridMultilevel"/>
    <w:tmpl w:val="B64E7304"/>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48220B02"/>
    <w:multiLevelType w:val="hybridMultilevel"/>
    <w:tmpl w:val="B52841AE"/>
    <w:lvl w:ilvl="0" w:tplc="15829298">
      <w:start w:val="1"/>
      <w:numFmt w:val="lowerLetter"/>
      <w:lvlText w:val="%1)"/>
      <w:lvlJc w:val="left"/>
      <w:pPr>
        <w:ind w:left="720" w:hanging="360"/>
      </w:pPr>
      <w:rPr>
        <w:rFonts w:ascii="Times New Roman" w:eastAsiaTheme="minorHAnsi" w:hAnsi="Times New Roman" w:cs="Times New Roman"/>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4C7C6957"/>
    <w:multiLevelType w:val="hybridMultilevel"/>
    <w:tmpl w:val="D4EE5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E814C5"/>
    <w:multiLevelType w:val="hybridMultilevel"/>
    <w:tmpl w:val="9AB824E0"/>
    <w:lvl w:ilvl="0" w:tplc="041C0017">
      <w:start w:val="1"/>
      <w:numFmt w:val="lowerLetter"/>
      <w:lvlText w:val="%1)"/>
      <w:lvlJc w:val="left"/>
      <w:pPr>
        <w:tabs>
          <w:tab w:val="num" w:pos="1095"/>
        </w:tabs>
        <w:ind w:left="1095" w:hanging="37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8" w15:restartNumberingAfterBreak="0">
    <w:nsid w:val="55655A04"/>
    <w:multiLevelType w:val="hybridMultilevel"/>
    <w:tmpl w:val="00481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1D3104"/>
    <w:multiLevelType w:val="hybridMultilevel"/>
    <w:tmpl w:val="248E9CE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58AE58FD"/>
    <w:multiLevelType w:val="hybridMultilevel"/>
    <w:tmpl w:val="E25A3C22"/>
    <w:lvl w:ilvl="0" w:tplc="79E485A4">
      <w:start w:val="2"/>
      <w:numFmt w:val="bullet"/>
      <w:lvlText w:val="-"/>
      <w:lvlJc w:val="left"/>
      <w:pPr>
        <w:tabs>
          <w:tab w:val="num" w:pos="1080"/>
        </w:tabs>
        <w:ind w:left="1080" w:hanging="360"/>
      </w:pPr>
      <w:rPr>
        <w:rFonts w:ascii="Garamond" w:eastAsia="Times New Roman" w:hAnsi="Garamond" w:cs="Times New Roman" w:hint="default"/>
      </w:rPr>
    </w:lvl>
    <w:lvl w:ilvl="1" w:tplc="041C0017">
      <w:start w:val="1"/>
      <w:numFmt w:val="lowerLetter"/>
      <w:lvlText w:val="%2)"/>
      <w:lvlJc w:val="left"/>
      <w:pPr>
        <w:tabs>
          <w:tab w:val="num" w:pos="900"/>
        </w:tabs>
        <w:ind w:left="900" w:hanging="360"/>
      </w:pPr>
      <w:rPr>
        <w:rFonts w:hint="default"/>
      </w:rPr>
    </w:lvl>
    <w:lvl w:ilvl="2" w:tplc="0410000F">
      <w:start w:val="1"/>
      <w:numFmt w:val="decimal"/>
      <w:lvlText w:val="%3."/>
      <w:lvlJc w:val="left"/>
      <w:pPr>
        <w:tabs>
          <w:tab w:val="num" w:pos="501"/>
        </w:tabs>
        <w:ind w:left="501" w:hanging="360"/>
      </w:pPr>
      <w:rPr>
        <w:rFonts w:hint="default"/>
      </w:rPr>
    </w:lvl>
    <w:lvl w:ilvl="3" w:tplc="CB90119C">
      <w:start w:val="3"/>
      <w:numFmt w:val="decimal"/>
      <w:lvlText w:val="%4"/>
      <w:lvlJc w:val="left"/>
      <w:pPr>
        <w:ind w:left="3240" w:hanging="360"/>
      </w:pPr>
      <w:rPr>
        <w:rFonts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A2454F2"/>
    <w:multiLevelType w:val="hybridMultilevel"/>
    <w:tmpl w:val="1BA883B6"/>
    <w:lvl w:ilvl="0" w:tplc="474A3C4C">
      <w:start w:val="1"/>
      <w:numFmt w:val="lowerLetter"/>
      <w:lvlText w:val="%1)"/>
      <w:lvlJc w:val="left"/>
      <w:pPr>
        <w:tabs>
          <w:tab w:val="num" w:pos="720"/>
        </w:tabs>
        <w:ind w:left="720" w:hanging="360"/>
      </w:pPr>
      <w:rPr>
        <w:rFonts w:ascii="Times New Roman" w:eastAsiaTheme="minorHAnsi" w:hAnsi="Times New Roman" w:cs="Times New Roman"/>
      </w:rPr>
    </w:lvl>
    <w:lvl w:ilvl="1" w:tplc="7CA0A15E">
      <w:start w:val="1"/>
      <w:numFmt w:val="decimal"/>
      <w:lvlText w:val="%2."/>
      <w:lvlJc w:val="left"/>
      <w:pPr>
        <w:tabs>
          <w:tab w:val="num" w:pos="630"/>
        </w:tabs>
        <w:ind w:left="630" w:hanging="360"/>
      </w:pPr>
      <w:rPr>
        <w:rFonts w:hint="default"/>
        <w:b w:val="0"/>
        <w:strike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5A320B5C"/>
    <w:multiLevelType w:val="hybridMultilevel"/>
    <w:tmpl w:val="E39EE290"/>
    <w:lvl w:ilvl="0" w:tplc="08090017">
      <w:start w:val="1"/>
      <w:numFmt w:val="lowerLetter"/>
      <w:lvlText w:val="%1)"/>
      <w:lvlJc w:val="left"/>
      <w:pPr>
        <w:ind w:left="1260" w:hanging="360"/>
      </w:pPr>
    </w:lvl>
    <w:lvl w:ilvl="1" w:tplc="08090019">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3" w15:restartNumberingAfterBreak="0">
    <w:nsid w:val="5FF75CA8"/>
    <w:multiLevelType w:val="hybridMultilevel"/>
    <w:tmpl w:val="A2B47A3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2010D54"/>
    <w:multiLevelType w:val="hybridMultilevel"/>
    <w:tmpl w:val="305A43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2E70832"/>
    <w:multiLevelType w:val="hybridMultilevel"/>
    <w:tmpl w:val="0DA49B7E"/>
    <w:lvl w:ilvl="0" w:tplc="AA5C3B66">
      <w:start w:val="1"/>
      <w:numFmt w:val="decimal"/>
      <w:lvlText w:val="%1."/>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3D822A0"/>
    <w:multiLevelType w:val="hybridMultilevel"/>
    <w:tmpl w:val="DB469054"/>
    <w:lvl w:ilvl="0" w:tplc="041C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65CD2DDB"/>
    <w:multiLevelType w:val="hybridMultilevel"/>
    <w:tmpl w:val="C40EF2A2"/>
    <w:lvl w:ilvl="0" w:tplc="0809001B">
      <w:start w:val="1"/>
      <w:numFmt w:val="lowerRoman"/>
      <w:lvlText w:val="%1."/>
      <w:lvlJc w:val="right"/>
      <w:pPr>
        <w:ind w:left="1790" w:hanging="360"/>
      </w:p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48" w15:restartNumberingAfterBreak="0">
    <w:nsid w:val="661636FE"/>
    <w:multiLevelType w:val="hybridMultilevel"/>
    <w:tmpl w:val="15BAEDB2"/>
    <w:lvl w:ilvl="0" w:tplc="6D945298">
      <w:start w:val="1"/>
      <w:numFmt w:val="decimal"/>
      <w:lvlText w:val="%1."/>
      <w:lvlJc w:val="left"/>
      <w:pPr>
        <w:ind w:left="720" w:hanging="360"/>
      </w:pPr>
      <w:rPr>
        <w:rFonts w:ascii="Times New Roman" w:eastAsiaTheme="minorHAnsi" w:hAnsi="Times New Roman" w:cs="Times New Roman"/>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9786074"/>
    <w:multiLevelType w:val="hybridMultilevel"/>
    <w:tmpl w:val="3962E3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06E012D"/>
    <w:multiLevelType w:val="hybridMultilevel"/>
    <w:tmpl w:val="C43E03F0"/>
    <w:lvl w:ilvl="0" w:tplc="712648D6">
      <w:start w:val="37"/>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9E63391"/>
    <w:multiLevelType w:val="hybridMultilevel"/>
    <w:tmpl w:val="0EA2DD70"/>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15:restartNumberingAfterBreak="0">
    <w:nsid w:val="7EC17B45"/>
    <w:multiLevelType w:val="hybridMultilevel"/>
    <w:tmpl w:val="9CC0DA4E"/>
    <w:lvl w:ilvl="0" w:tplc="92F2DE12">
      <w:start w:val="1"/>
      <w:numFmt w:val="decimal"/>
      <w:lvlText w:val="%1."/>
      <w:lvlJc w:val="left"/>
      <w:pPr>
        <w:tabs>
          <w:tab w:val="num" w:pos="720"/>
        </w:tabs>
        <w:ind w:left="720" w:hanging="360"/>
      </w:pPr>
      <w:rPr>
        <w:rFonts w:ascii="Times New Roman" w:eastAsia="Times New Roman" w:hAnsi="Times New Roman" w:cs="Times New Roman"/>
        <w:b w:val="0"/>
        <w:strike w:val="0"/>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15:restartNumberingAfterBreak="0">
    <w:nsid w:val="7F2156E2"/>
    <w:multiLevelType w:val="hybridMultilevel"/>
    <w:tmpl w:val="AB6CC2E4"/>
    <w:lvl w:ilvl="0" w:tplc="0EECB574">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num w:numId="1">
    <w:abstractNumId w:val="33"/>
  </w:num>
  <w:num w:numId="2">
    <w:abstractNumId w:val="21"/>
  </w:num>
  <w:num w:numId="3">
    <w:abstractNumId w:val="34"/>
  </w:num>
  <w:num w:numId="4">
    <w:abstractNumId w:val="53"/>
  </w:num>
  <w:num w:numId="5">
    <w:abstractNumId w:val="51"/>
  </w:num>
  <w:num w:numId="6">
    <w:abstractNumId w:val="27"/>
  </w:num>
  <w:num w:numId="7">
    <w:abstractNumId w:val="0"/>
  </w:num>
  <w:num w:numId="8">
    <w:abstractNumId w:val="13"/>
  </w:num>
  <w:num w:numId="9">
    <w:abstractNumId w:val="32"/>
  </w:num>
  <w:num w:numId="10">
    <w:abstractNumId w:val="23"/>
  </w:num>
  <w:num w:numId="11">
    <w:abstractNumId w:val="31"/>
  </w:num>
  <w:num w:numId="12">
    <w:abstractNumId w:val="7"/>
  </w:num>
  <w:num w:numId="13">
    <w:abstractNumId w:val="30"/>
  </w:num>
  <w:num w:numId="14">
    <w:abstractNumId w:val="28"/>
  </w:num>
  <w:num w:numId="15">
    <w:abstractNumId w:val="14"/>
  </w:num>
  <w:num w:numId="16">
    <w:abstractNumId w:val="25"/>
  </w:num>
  <w:num w:numId="17">
    <w:abstractNumId w:val="39"/>
  </w:num>
  <w:num w:numId="18">
    <w:abstractNumId w:val="46"/>
  </w:num>
  <w:num w:numId="19">
    <w:abstractNumId w:val="40"/>
  </w:num>
  <w:num w:numId="20">
    <w:abstractNumId w:val="37"/>
  </w:num>
  <w:num w:numId="21">
    <w:abstractNumId w:val="38"/>
  </w:num>
  <w:num w:numId="22">
    <w:abstractNumId w:val="20"/>
  </w:num>
  <w:num w:numId="23">
    <w:abstractNumId w:val="52"/>
  </w:num>
  <w:num w:numId="24">
    <w:abstractNumId w:val="16"/>
  </w:num>
  <w:num w:numId="25">
    <w:abstractNumId w:val="5"/>
  </w:num>
  <w:num w:numId="26">
    <w:abstractNumId w:val="17"/>
  </w:num>
  <w:num w:numId="27">
    <w:abstractNumId w:val="4"/>
  </w:num>
  <w:num w:numId="28">
    <w:abstractNumId w:val="26"/>
  </w:num>
  <w:num w:numId="29">
    <w:abstractNumId w:val="22"/>
  </w:num>
  <w:num w:numId="30">
    <w:abstractNumId w:val="1"/>
  </w:num>
  <w:num w:numId="31">
    <w:abstractNumId w:val="35"/>
  </w:num>
  <w:num w:numId="32">
    <w:abstractNumId w:val="11"/>
  </w:num>
  <w:num w:numId="33">
    <w:abstractNumId w:val="29"/>
  </w:num>
  <w:num w:numId="34">
    <w:abstractNumId w:val="2"/>
  </w:num>
  <w:num w:numId="35">
    <w:abstractNumId w:val="41"/>
  </w:num>
  <w:num w:numId="36">
    <w:abstractNumId w:val="19"/>
  </w:num>
  <w:num w:numId="37">
    <w:abstractNumId w:val="48"/>
  </w:num>
  <w:num w:numId="38">
    <w:abstractNumId w:val="50"/>
  </w:num>
  <w:num w:numId="39">
    <w:abstractNumId w:val="8"/>
  </w:num>
  <w:num w:numId="40">
    <w:abstractNumId w:val="12"/>
  </w:num>
  <w:num w:numId="41">
    <w:abstractNumId w:val="45"/>
  </w:num>
  <w:num w:numId="42">
    <w:abstractNumId w:val="24"/>
  </w:num>
  <w:num w:numId="43">
    <w:abstractNumId w:val="42"/>
  </w:num>
  <w:num w:numId="44">
    <w:abstractNumId w:val="18"/>
  </w:num>
  <w:num w:numId="45">
    <w:abstractNumId w:val="6"/>
  </w:num>
  <w:num w:numId="46">
    <w:abstractNumId w:val="9"/>
  </w:num>
  <w:num w:numId="47">
    <w:abstractNumId w:val="44"/>
  </w:num>
  <w:num w:numId="48">
    <w:abstractNumId w:val="49"/>
  </w:num>
  <w:num w:numId="49">
    <w:abstractNumId w:val="10"/>
  </w:num>
  <w:num w:numId="50">
    <w:abstractNumId w:val="15"/>
  </w:num>
  <w:num w:numId="51">
    <w:abstractNumId w:val="43"/>
  </w:num>
  <w:num w:numId="52">
    <w:abstractNumId w:val="36"/>
  </w:num>
  <w:num w:numId="53">
    <w:abstractNumId w:val="3"/>
  </w:num>
  <w:num w:numId="54">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253"/>
    <w:rsid w:val="00003DAC"/>
    <w:rsid w:val="00007E09"/>
    <w:rsid w:val="000106C1"/>
    <w:rsid w:val="000117CA"/>
    <w:rsid w:val="0001397C"/>
    <w:rsid w:val="00013E8C"/>
    <w:rsid w:val="00022A9D"/>
    <w:rsid w:val="000232F0"/>
    <w:rsid w:val="000234DF"/>
    <w:rsid w:val="00024712"/>
    <w:rsid w:val="00026009"/>
    <w:rsid w:val="00026EA7"/>
    <w:rsid w:val="00031DBB"/>
    <w:rsid w:val="00035CE3"/>
    <w:rsid w:val="00035FA4"/>
    <w:rsid w:val="00042BB7"/>
    <w:rsid w:val="00043915"/>
    <w:rsid w:val="00044C58"/>
    <w:rsid w:val="00046887"/>
    <w:rsid w:val="00051AFE"/>
    <w:rsid w:val="00053312"/>
    <w:rsid w:val="0005333A"/>
    <w:rsid w:val="000548B6"/>
    <w:rsid w:val="000570C7"/>
    <w:rsid w:val="00057864"/>
    <w:rsid w:val="000654D1"/>
    <w:rsid w:val="0006679E"/>
    <w:rsid w:val="0006754B"/>
    <w:rsid w:val="00071149"/>
    <w:rsid w:val="00071B16"/>
    <w:rsid w:val="00074BE2"/>
    <w:rsid w:val="000772C8"/>
    <w:rsid w:val="00077539"/>
    <w:rsid w:val="00083C54"/>
    <w:rsid w:val="000845EA"/>
    <w:rsid w:val="0008717E"/>
    <w:rsid w:val="0008766A"/>
    <w:rsid w:val="00087DB2"/>
    <w:rsid w:val="00090CDF"/>
    <w:rsid w:val="000A0C0E"/>
    <w:rsid w:val="000A35DD"/>
    <w:rsid w:val="000A6107"/>
    <w:rsid w:val="000A63F4"/>
    <w:rsid w:val="000B1BD7"/>
    <w:rsid w:val="000B1FF9"/>
    <w:rsid w:val="000B2770"/>
    <w:rsid w:val="000B39E3"/>
    <w:rsid w:val="000B439C"/>
    <w:rsid w:val="000B75C0"/>
    <w:rsid w:val="000C13F6"/>
    <w:rsid w:val="000C3BF6"/>
    <w:rsid w:val="000C4BDA"/>
    <w:rsid w:val="000C5394"/>
    <w:rsid w:val="000C6A12"/>
    <w:rsid w:val="000C7E1E"/>
    <w:rsid w:val="000D14AD"/>
    <w:rsid w:val="000D18EB"/>
    <w:rsid w:val="000D5128"/>
    <w:rsid w:val="000D69A5"/>
    <w:rsid w:val="000E08D7"/>
    <w:rsid w:val="000E21DD"/>
    <w:rsid w:val="000E5B9B"/>
    <w:rsid w:val="000E68C6"/>
    <w:rsid w:val="000E7319"/>
    <w:rsid w:val="000E731B"/>
    <w:rsid w:val="000F09E7"/>
    <w:rsid w:val="000F24D1"/>
    <w:rsid w:val="000F31B8"/>
    <w:rsid w:val="000F351E"/>
    <w:rsid w:val="000F550B"/>
    <w:rsid w:val="000F7D3E"/>
    <w:rsid w:val="00101E84"/>
    <w:rsid w:val="00103239"/>
    <w:rsid w:val="00105D3A"/>
    <w:rsid w:val="00105DA9"/>
    <w:rsid w:val="00106780"/>
    <w:rsid w:val="00107546"/>
    <w:rsid w:val="00110D5A"/>
    <w:rsid w:val="00113F69"/>
    <w:rsid w:val="00115DE6"/>
    <w:rsid w:val="0012063E"/>
    <w:rsid w:val="00122A16"/>
    <w:rsid w:val="001252BA"/>
    <w:rsid w:val="001268BA"/>
    <w:rsid w:val="00127E65"/>
    <w:rsid w:val="00130AF0"/>
    <w:rsid w:val="00132D75"/>
    <w:rsid w:val="00134D35"/>
    <w:rsid w:val="0013527A"/>
    <w:rsid w:val="001353FC"/>
    <w:rsid w:val="00137483"/>
    <w:rsid w:val="0014004A"/>
    <w:rsid w:val="00140171"/>
    <w:rsid w:val="001408FD"/>
    <w:rsid w:val="00140B62"/>
    <w:rsid w:val="00144E7F"/>
    <w:rsid w:val="0014599E"/>
    <w:rsid w:val="0014796D"/>
    <w:rsid w:val="00155834"/>
    <w:rsid w:val="0015592E"/>
    <w:rsid w:val="00156476"/>
    <w:rsid w:val="001578B9"/>
    <w:rsid w:val="00162D62"/>
    <w:rsid w:val="00164042"/>
    <w:rsid w:val="0016656E"/>
    <w:rsid w:val="00167B74"/>
    <w:rsid w:val="001725A9"/>
    <w:rsid w:val="0017314E"/>
    <w:rsid w:val="001740B7"/>
    <w:rsid w:val="00174E45"/>
    <w:rsid w:val="00174FEA"/>
    <w:rsid w:val="001776FD"/>
    <w:rsid w:val="001808D5"/>
    <w:rsid w:val="00181576"/>
    <w:rsid w:val="00181C5E"/>
    <w:rsid w:val="00181D8F"/>
    <w:rsid w:val="00182510"/>
    <w:rsid w:val="00182580"/>
    <w:rsid w:val="00183B62"/>
    <w:rsid w:val="0018580E"/>
    <w:rsid w:val="0018587D"/>
    <w:rsid w:val="00187341"/>
    <w:rsid w:val="00187A38"/>
    <w:rsid w:val="00187D06"/>
    <w:rsid w:val="00191111"/>
    <w:rsid w:val="00191FEE"/>
    <w:rsid w:val="00193D55"/>
    <w:rsid w:val="0019474B"/>
    <w:rsid w:val="00196E75"/>
    <w:rsid w:val="001A0247"/>
    <w:rsid w:val="001A0455"/>
    <w:rsid w:val="001A0DE7"/>
    <w:rsid w:val="001A463E"/>
    <w:rsid w:val="001A64FD"/>
    <w:rsid w:val="001A6725"/>
    <w:rsid w:val="001A69BA"/>
    <w:rsid w:val="001A7635"/>
    <w:rsid w:val="001B0469"/>
    <w:rsid w:val="001B0DD7"/>
    <w:rsid w:val="001B1EE7"/>
    <w:rsid w:val="001B22F6"/>
    <w:rsid w:val="001B492A"/>
    <w:rsid w:val="001B6AA1"/>
    <w:rsid w:val="001C1A5D"/>
    <w:rsid w:val="001C2F6E"/>
    <w:rsid w:val="001C4BE3"/>
    <w:rsid w:val="001D560D"/>
    <w:rsid w:val="001D5B78"/>
    <w:rsid w:val="001E1E11"/>
    <w:rsid w:val="001E2D4A"/>
    <w:rsid w:val="001E4E1B"/>
    <w:rsid w:val="001E4E5D"/>
    <w:rsid w:val="001E5551"/>
    <w:rsid w:val="001F0E30"/>
    <w:rsid w:val="001F1F56"/>
    <w:rsid w:val="001F5C22"/>
    <w:rsid w:val="001F65F0"/>
    <w:rsid w:val="00200629"/>
    <w:rsid w:val="0020200E"/>
    <w:rsid w:val="00202FB0"/>
    <w:rsid w:val="002032C3"/>
    <w:rsid w:val="00211ABE"/>
    <w:rsid w:val="00212E93"/>
    <w:rsid w:val="00217BC6"/>
    <w:rsid w:val="00220F65"/>
    <w:rsid w:val="00223EB1"/>
    <w:rsid w:val="00224848"/>
    <w:rsid w:val="002255EF"/>
    <w:rsid w:val="0022605B"/>
    <w:rsid w:val="00226263"/>
    <w:rsid w:val="00226E4E"/>
    <w:rsid w:val="00230158"/>
    <w:rsid w:val="00230B03"/>
    <w:rsid w:val="0023104E"/>
    <w:rsid w:val="002339E6"/>
    <w:rsid w:val="002343CF"/>
    <w:rsid w:val="00234626"/>
    <w:rsid w:val="002348F8"/>
    <w:rsid w:val="00235260"/>
    <w:rsid w:val="00240407"/>
    <w:rsid w:val="00241A22"/>
    <w:rsid w:val="00242C3A"/>
    <w:rsid w:val="0024344F"/>
    <w:rsid w:val="00243CFF"/>
    <w:rsid w:val="002453CF"/>
    <w:rsid w:val="002454DA"/>
    <w:rsid w:val="00246079"/>
    <w:rsid w:val="00246D72"/>
    <w:rsid w:val="00252C26"/>
    <w:rsid w:val="00254AE1"/>
    <w:rsid w:val="00254FC8"/>
    <w:rsid w:val="002569C2"/>
    <w:rsid w:val="00262792"/>
    <w:rsid w:val="0026475F"/>
    <w:rsid w:val="00265C37"/>
    <w:rsid w:val="002666AC"/>
    <w:rsid w:val="00266D9C"/>
    <w:rsid w:val="002673A8"/>
    <w:rsid w:val="00267D38"/>
    <w:rsid w:val="00270705"/>
    <w:rsid w:val="002748FD"/>
    <w:rsid w:val="00275F17"/>
    <w:rsid w:val="00280910"/>
    <w:rsid w:val="00280FAE"/>
    <w:rsid w:val="00284319"/>
    <w:rsid w:val="0028584B"/>
    <w:rsid w:val="002918C1"/>
    <w:rsid w:val="00293FED"/>
    <w:rsid w:val="00295D06"/>
    <w:rsid w:val="00296A76"/>
    <w:rsid w:val="002977FA"/>
    <w:rsid w:val="002A0071"/>
    <w:rsid w:val="002A1BC5"/>
    <w:rsid w:val="002A1F59"/>
    <w:rsid w:val="002A306C"/>
    <w:rsid w:val="002A5334"/>
    <w:rsid w:val="002A56D9"/>
    <w:rsid w:val="002A5E1C"/>
    <w:rsid w:val="002A7CC9"/>
    <w:rsid w:val="002A7D84"/>
    <w:rsid w:val="002B1B6E"/>
    <w:rsid w:val="002B1DE9"/>
    <w:rsid w:val="002B4442"/>
    <w:rsid w:val="002B5C79"/>
    <w:rsid w:val="002B6244"/>
    <w:rsid w:val="002B6D8A"/>
    <w:rsid w:val="002B6FA0"/>
    <w:rsid w:val="002C0083"/>
    <w:rsid w:val="002C3B17"/>
    <w:rsid w:val="002C55AE"/>
    <w:rsid w:val="002C722A"/>
    <w:rsid w:val="002D1A7A"/>
    <w:rsid w:val="002D5B76"/>
    <w:rsid w:val="002D6B16"/>
    <w:rsid w:val="002D7737"/>
    <w:rsid w:val="002E01BA"/>
    <w:rsid w:val="002E14E3"/>
    <w:rsid w:val="002E2C57"/>
    <w:rsid w:val="002E3C76"/>
    <w:rsid w:val="002E5F16"/>
    <w:rsid w:val="002E7CE7"/>
    <w:rsid w:val="002F0D1B"/>
    <w:rsid w:val="002F271E"/>
    <w:rsid w:val="002F2850"/>
    <w:rsid w:val="002F4C59"/>
    <w:rsid w:val="00304191"/>
    <w:rsid w:val="003073E3"/>
    <w:rsid w:val="00310424"/>
    <w:rsid w:val="00312D94"/>
    <w:rsid w:val="003133E9"/>
    <w:rsid w:val="003136DE"/>
    <w:rsid w:val="00313E37"/>
    <w:rsid w:val="003144EC"/>
    <w:rsid w:val="00316CF8"/>
    <w:rsid w:val="00316DA2"/>
    <w:rsid w:val="003215D8"/>
    <w:rsid w:val="00323CCB"/>
    <w:rsid w:val="00324A3A"/>
    <w:rsid w:val="003252F4"/>
    <w:rsid w:val="00325C99"/>
    <w:rsid w:val="0032683A"/>
    <w:rsid w:val="0033056E"/>
    <w:rsid w:val="00330F3E"/>
    <w:rsid w:val="00332135"/>
    <w:rsid w:val="003321D1"/>
    <w:rsid w:val="003326AB"/>
    <w:rsid w:val="003366CA"/>
    <w:rsid w:val="00342F64"/>
    <w:rsid w:val="00346912"/>
    <w:rsid w:val="00351003"/>
    <w:rsid w:val="00352718"/>
    <w:rsid w:val="00353689"/>
    <w:rsid w:val="00353C54"/>
    <w:rsid w:val="003554D5"/>
    <w:rsid w:val="0035674F"/>
    <w:rsid w:val="00361327"/>
    <w:rsid w:val="00362831"/>
    <w:rsid w:val="00364569"/>
    <w:rsid w:val="00364BF6"/>
    <w:rsid w:val="0036771D"/>
    <w:rsid w:val="00367B4D"/>
    <w:rsid w:val="003709A7"/>
    <w:rsid w:val="0037127F"/>
    <w:rsid w:val="00372485"/>
    <w:rsid w:val="0037659F"/>
    <w:rsid w:val="003772AC"/>
    <w:rsid w:val="0038276D"/>
    <w:rsid w:val="00382778"/>
    <w:rsid w:val="0038322A"/>
    <w:rsid w:val="003839BA"/>
    <w:rsid w:val="0038495A"/>
    <w:rsid w:val="00384CE8"/>
    <w:rsid w:val="00385807"/>
    <w:rsid w:val="00385F07"/>
    <w:rsid w:val="00387263"/>
    <w:rsid w:val="0039007E"/>
    <w:rsid w:val="003911FC"/>
    <w:rsid w:val="0039257E"/>
    <w:rsid w:val="0039723E"/>
    <w:rsid w:val="003A56A9"/>
    <w:rsid w:val="003A6686"/>
    <w:rsid w:val="003A7123"/>
    <w:rsid w:val="003B14D8"/>
    <w:rsid w:val="003B2306"/>
    <w:rsid w:val="003B34D5"/>
    <w:rsid w:val="003C1624"/>
    <w:rsid w:val="003C232E"/>
    <w:rsid w:val="003C6486"/>
    <w:rsid w:val="003C6738"/>
    <w:rsid w:val="003C7A22"/>
    <w:rsid w:val="003D0B87"/>
    <w:rsid w:val="003D3A95"/>
    <w:rsid w:val="003D3F1D"/>
    <w:rsid w:val="003D538E"/>
    <w:rsid w:val="003D5698"/>
    <w:rsid w:val="003D5F70"/>
    <w:rsid w:val="003D64B7"/>
    <w:rsid w:val="003E16B7"/>
    <w:rsid w:val="003E2ACD"/>
    <w:rsid w:val="003E40FC"/>
    <w:rsid w:val="003E46BB"/>
    <w:rsid w:val="003E5D14"/>
    <w:rsid w:val="003E65B0"/>
    <w:rsid w:val="003E7DF2"/>
    <w:rsid w:val="003F041F"/>
    <w:rsid w:val="003F7822"/>
    <w:rsid w:val="00401D28"/>
    <w:rsid w:val="004036A0"/>
    <w:rsid w:val="004044B1"/>
    <w:rsid w:val="004056DC"/>
    <w:rsid w:val="00406759"/>
    <w:rsid w:val="00411839"/>
    <w:rsid w:val="0041615B"/>
    <w:rsid w:val="0042033E"/>
    <w:rsid w:val="00420C0C"/>
    <w:rsid w:val="00423171"/>
    <w:rsid w:val="00423750"/>
    <w:rsid w:val="004253A3"/>
    <w:rsid w:val="00426DF3"/>
    <w:rsid w:val="00427A9C"/>
    <w:rsid w:val="00430A3A"/>
    <w:rsid w:val="00430A52"/>
    <w:rsid w:val="00431F04"/>
    <w:rsid w:val="004339C9"/>
    <w:rsid w:val="004358EE"/>
    <w:rsid w:val="0044210A"/>
    <w:rsid w:val="00443AC7"/>
    <w:rsid w:val="004443F7"/>
    <w:rsid w:val="00451B71"/>
    <w:rsid w:val="004526C5"/>
    <w:rsid w:val="004564A7"/>
    <w:rsid w:val="00457963"/>
    <w:rsid w:val="0046098D"/>
    <w:rsid w:val="0046106B"/>
    <w:rsid w:val="00462811"/>
    <w:rsid w:val="00464B38"/>
    <w:rsid w:val="00465706"/>
    <w:rsid w:val="00465AEC"/>
    <w:rsid w:val="00471772"/>
    <w:rsid w:val="004771B4"/>
    <w:rsid w:val="00480993"/>
    <w:rsid w:val="00480D0B"/>
    <w:rsid w:val="00480DF2"/>
    <w:rsid w:val="0048121F"/>
    <w:rsid w:val="0048191C"/>
    <w:rsid w:val="004833FE"/>
    <w:rsid w:val="00483EEA"/>
    <w:rsid w:val="0048423C"/>
    <w:rsid w:val="00484242"/>
    <w:rsid w:val="0048629B"/>
    <w:rsid w:val="004866B9"/>
    <w:rsid w:val="00487DC5"/>
    <w:rsid w:val="00490180"/>
    <w:rsid w:val="00492178"/>
    <w:rsid w:val="00492326"/>
    <w:rsid w:val="00493F43"/>
    <w:rsid w:val="00494431"/>
    <w:rsid w:val="00494BC1"/>
    <w:rsid w:val="004A2439"/>
    <w:rsid w:val="004A366E"/>
    <w:rsid w:val="004A3815"/>
    <w:rsid w:val="004A48BD"/>
    <w:rsid w:val="004A549A"/>
    <w:rsid w:val="004A5908"/>
    <w:rsid w:val="004A6377"/>
    <w:rsid w:val="004A7436"/>
    <w:rsid w:val="004A76F2"/>
    <w:rsid w:val="004A7EFE"/>
    <w:rsid w:val="004B2996"/>
    <w:rsid w:val="004B3A0C"/>
    <w:rsid w:val="004B6BC3"/>
    <w:rsid w:val="004B79B0"/>
    <w:rsid w:val="004C36F0"/>
    <w:rsid w:val="004C3E66"/>
    <w:rsid w:val="004C7CBB"/>
    <w:rsid w:val="004D1D0A"/>
    <w:rsid w:val="004D2636"/>
    <w:rsid w:val="004D27BC"/>
    <w:rsid w:val="004D2B8C"/>
    <w:rsid w:val="004D2F4D"/>
    <w:rsid w:val="004D37C5"/>
    <w:rsid w:val="004D7BF4"/>
    <w:rsid w:val="004E0649"/>
    <w:rsid w:val="004E10D3"/>
    <w:rsid w:val="004E3AA4"/>
    <w:rsid w:val="004E3AC6"/>
    <w:rsid w:val="004E511F"/>
    <w:rsid w:val="004E650D"/>
    <w:rsid w:val="004E661D"/>
    <w:rsid w:val="004E7EDA"/>
    <w:rsid w:val="004F1E02"/>
    <w:rsid w:val="004F20DA"/>
    <w:rsid w:val="004F288F"/>
    <w:rsid w:val="004F2952"/>
    <w:rsid w:val="004F2F3C"/>
    <w:rsid w:val="004F687B"/>
    <w:rsid w:val="0050624C"/>
    <w:rsid w:val="0050629F"/>
    <w:rsid w:val="005062E7"/>
    <w:rsid w:val="00506645"/>
    <w:rsid w:val="005067E0"/>
    <w:rsid w:val="0050706F"/>
    <w:rsid w:val="00507370"/>
    <w:rsid w:val="00511F9B"/>
    <w:rsid w:val="00512471"/>
    <w:rsid w:val="00512DDF"/>
    <w:rsid w:val="005138F6"/>
    <w:rsid w:val="005139E2"/>
    <w:rsid w:val="005149FC"/>
    <w:rsid w:val="00516463"/>
    <w:rsid w:val="00520113"/>
    <w:rsid w:val="005203D9"/>
    <w:rsid w:val="005213A7"/>
    <w:rsid w:val="00521E15"/>
    <w:rsid w:val="0052433F"/>
    <w:rsid w:val="00524FF0"/>
    <w:rsid w:val="00525657"/>
    <w:rsid w:val="0052608D"/>
    <w:rsid w:val="0052660F"/>
    <w:rsid w:val="005267DC"/>
    <w:rsid w:val="0053289D"/>
    <w:rsid w:val="00532C5E"/>
    <w:rsid w:val="00532C6B"/>
    <w:rsid w:val="005339BE"/>
    <w:rsid w:val="00536F1B"/>
    <w:rsid w:val="005407D8"/>
    <w:rsid w:val="005416D5"/>
    <w:rsid w:val="005474C9"/>
    <w:rsid w:val="00551DC5"/>
    <w:rsid w:val="00555ADB"/>
    <w:rsid w:val="005570FF"/>
    <w:rsid w:val="00557ED1"/>
    <w:rsid w:val="0056185B"/>
    <w:rsid w:val="00561F71"/>
    <w:rsid w:val="00563E1D"/>
    <w:rsid w:val="00563F84"/>
    <w:rsid w:val="00564BC8"/>
    <w:rsid w:val="00565CD1"/>
    <w:rsid w:val="005661F5"/>
    <w:rsid w:val="00567E8B"/>
    <w:rsid w:val="0057102C"/>
    <w:rsid w:val="00571370"/>
    <w:rsid w:val="00571789"/>
    <w:rsid w:val="00571ECE"/>
    <w:rsid w:val="00573749"/>
    <w:rsid w:val="005737B0"/>
    <w:rsid w:val="00576C25"/>
    <w:rsid w:val="00581571"/>
    <w:rsid w:val="00582EDF"/>
    <w:rsid w:val="0059287A"/>
    <w:rsid w:val="00593295"/>
    <w:rsid w:val="00595147"/>
    <w:rsid w:val="00595FAC"/>
    <w:rsid w:val="00597328"/>
    <w:rsid w:val="005A4FA8"/>
    <w:rsid w:val="005A7096"/>
    <w:rsid w:val="005B02C2"/>
    <w:rsid w:val="005B1AAD"/>
    <w:rsid w:val="005B293B"/>
    <w:rsid w:val="005B2E76"/>
    <w:rsid w:val="005B46D8"/>
    <w:rsid w:val="005C0610"/>
    <w:rsid w:val="005C08E1"/>
    <w:rsid w:val="005C097C"/>
    <w:rsid w:val="005C32ED"/>
    <w:rsid w:val="005C41BC"/>
    <w:rsid w:val="005C51E8"/>
    <w:rsid w:val="005C60E9"/>
    <w:rsid w:val="005C70F0"/>
    <w:rsid w:val="005C7E36"/>
    <w:rsid w:val="005D018C"/>
    <w:rsid w:val="005D0844"/>
    <w:rsid w:val="005D0CBB"/>
    <w:rsid w:val="005D22CD"/>
    <w:rsid w:val="005D47AD"/>
    <w:rsid w:val="005D5762"/>
    <w:rsid w:val="005D6558"/>
    <w:rsid w:val="005E05D9"/>
    <w:rsid w:val="005E105B"/>
    <w:rsid w:val="005E1467"/>
    <w:rsid w:val="005F2E39"/>
    <w:rsid w:val="005F3A9D"/>
    <w:rsid w:val="005F6952"/>
    <w:rsid w:val="006001FC"/>
    <w:rsid w:val="00605E6F"/>
    <w:rsid w:val="00610965"/>
    <w:rsid w:val="00611364"/>
    <w:rsid w:val="00612FA3"/>
    <w:rsid w:val="006134DC"/>
    <w:rsid w:val="00615BEF"/>
    <w:rsid w:val="00617377"/>
    <w:rsid w:val="00617456"/>
    <w:rsid w:val="00620212"/>
    <w:rsid w:val="00620317"/>
    <w:rsid w:val="00621735"/>
    <w:rsid w:val="006310A0"/>
    <w:rsid w:val="006321BE"/>
    <w:rsid w:val="006337EB"/>
    <w:rsid w:val="006339F8"/>
    <w:rsid w:val="0063546B"/>
    <w:rsid w:val="006362F7"/>
    <w:rsid w:val="00640FC3"/>
    <w:rsid w:val="00641FC4"/>
    <w:rsid w:val="00642290"/>
    <w:rsid w:val="006429CF"/>
    <w:rsid w:val="0065034C"/>
    <w:rsid w:val="00652DE4"/>
    <w:rsid w:val="006604E3"/>
    <w:rsid w:val="00661085"/>
    <w:rsid w:val="00666FCC"/>
    <w:rsid w:val="0067153E"/>
    <w:rsid w:val="00671933"/>
    <w:rsid w:val="00672332"/>
    <w:rsid w:val="006734CA"/>
    <w:rsid w:val="00674858"/>
    <w:rsid w:val="00677641"/>
    <w:rsid w:val="00681A22"/>
    <w:rsid w:val="00681D7E"/>
    <w:rsid w:val="00683689"/>
    <w:rsid w:val="00684765"/>
    <w:rsid w:val="00687EA8"/>
    <w:rsid w:val="00690F29"/>
    <w:rsid w:val="00693389"/>
    <w:rsid w:val="00693DAC"/>
    <w:rsid w:val="0069441D"/>
    <w:rsid w:val="00694522"/>
    <w:rsid w:val="00694FC2"/>
    <w:rsid w:val="006951B8"/>
    <w:rsid w:val="00696A87"/>
    <w:rsid w:val="00697376"/>
    <w:rsid w:val="006A03C1"/>
    <w:rsid w:val="006A0732"/>
    <w:rsid w:val="006A0C4B"/>
    <w:rsid w:val="006A1887"/>
    <w:rsid w:val="006A3678"/>
    <w:rsid w:val="006A497B"/>
    <w:rsid w:val="006A55A0"/>
    <w:rsid w:val="006A560D"/>
    <w:rsid w:val="006A6DD5"/>
    <w:rsid w:val="006B03DB"/>
    <w:rsid w:val="006B4BB2"/>
    <w:rsid w:val="006C0F91"/>
    <w:rsid w:val="006C1760"/>
    <w:rsid w:val="006C3003"/>
    <w:rsid w:val="006C30F5"/>
    <w:rsid w:val="006C3B76"/>
    <w:rsid w:val="006C542A"/>
    <w:rsid w:val="006D2E60"/>
    <w:rsid w:val="006E1BC7"/>
    <w:rsid w:val="006E3A90"/>
    <w:rsid w:val="006E40F5"/>
    <w:rsid w:val="006E6BF3"/>
    <w:rsid w:val="006E6CA6"/>
    <w:rsid w:val="006E7748"/>
    <w:rsid w:val="006F6846"/>
    <w:rsid w:val="00700A17"/>
    <w:rsid w:val="00700A53"/>
    <w:rsid w:val="00704C25"/>
    <w:rsid w:val="00706574"/>
    <w:rsid w:val="007069BF"/>
    <w:rsid w:val="00706B9B"/>
    <w:rsid w:val="00706BF2"/>
    <w:rsid w:val="00707823"/>
    <w:rsid w:val="0071005E"/>
    <w:rsid w:val="0071316C"/>
    <w:rsid w:val="00715141"/>
    <w:rsid w:val="007226DD"/>
    <w:rsid w:val="00725263"/>
    <w:rsid w:val="0072677C"/>
    <w:rsid w:val="00737B4F"/>
    <w:rsid w:val="00741DDF"/>
    <w:rsid w:val="0074452D"/>
    <w:rsid w:val="00745D89"/>
    <w:rsid w:val="00746578"/>
    <w:rsid w:val="007526DA"/>
    <w:rsid w:val="00752DBA"/>
    <w:rsid w:val="007538C0"/>
    <w:rsid w:val="00755121"/>
    <w:rsid w:val="00755B0B"/>
    <w:rsid w:val="00755BFF"/>
    <w:rsid w:val="00756D32"/>
    <w:rsid w:val="00760332"/>
    <w:rsid w:val="007634FE"/>
    <w:rsid w:val="00763DEC"/>
    <w:rsid w:val="00765F85"/>
    <w:rsid w:val="007671EE"/>
    <w:rsid w:val="007717F0"/>
    <w:rsid w:val="00774003"/>
    <w:rsid w:val="007742D1"/>
    <w:rsid w:val="00777F1A"/>
    <w:rsid w:val="00777F46"/>
    <w:rsid w:val="00781953"/>
    <w:rsid w:val="00784D8C"/>
    <w:rsid w:val="00785800"/>
    <w:rsid w:val="0078646F"/>
    <w:rsid w:val="0078714E"/>
    <w:rsid w:val="00791F66"/>
    <w:rsid w:val="00793617"/>
    <w:rsid w:val="007937EE"/>
    <w:rsid w:val="00795C19"/>
    <w:rsid w:val="00795D78"/>
    <w:rsid w:val="00796658"/>
    <w:rsid w:val="0079775B"/>
    <w:rsid w:val="00797D67"/>
    <w:rsid w:val="007A0CB1"/>
    <w:rsid w:val="007A4FD3"/>
    <w:rsid w:val="007A5283"/>
    <w:rsid w:val="007A5527"/>
    <w:rsid w:val="007A59B2"/>
    <w:rsid w:val="007A7554"/>
    <w:rsid w:val="007B4471"/>
    <w:rsid w:val="007B5CBA"/>
    <w:rsid w:val="007C18E7"/>
    <w:rsid w:val="007C5175"/>
    <w:rsid w:val="007C5226"/>
    <w:rsid w:val="007C5EF8"/>
    <w:rsid w:val="007C63BC"/>
    <w:rsid w:val="007C6ABE"/>
    <w:rsid w:val="007C74CE"/>
    <w:rsid w:val="007D0158"/>
    <w:rsid w:val="007D291D"/>
    <w:rsid w:val="007D5525"/>
    <w:rsid w:val="007D57BB"/>
    <w:rsid w:val="007D7B56"/>
    <w:rsid w:val="007D7C99"/>
    <w:rsid w:val="007E0E50"/>
    <w:rsid w:val="007E169F"/>
    <w:rsid w:val="007E16F5"/>
    <w:rsid w:val="007E482B"/>
    <w:rsid w:val="007E4A8E"/>
    <w:rsid w:val="007E59CA"/>
    <w:rsid w:val="007E5CA6"/>
    <w:rsid w:val="007E67AC"/>
    <w:rsid w:val="007E72B9"/>
    <w:rsid w:val="007F3947"/>
    <w:rsid w:val="007F4721"/>
    <w:rsid w:val="007F5736"/>
    <w:rsid w:val="007F5925"/>
    <w:rsid w:val="007F671E"/>
    <w:rsid w:val="00800651"/>
    <w:rsid w:val="00802D4F"/>
    <w:rsid w:val="0080461C"/>
    <w:rsid w:val="00806398"/>
    <w:rsid w:val="008111E1"/>
    <w:rsid w:val="0081319F"/>
    <w:rsid w:val="0081321C"/>
    <w:rsid w:val="00814554"/>
    <w:rsid w:val="00814BC7"/>
    <w:rsid w:val="00815C7C"/>
    <w:rsid w:val="00816D9D"/>
    <w:rsid w:val="00817A00"/>
    <w:rsid w:val="00820361"/>
    <w:rsid w:val="00821FA5"/>
    <w:rsid w:val="008224ED"/>
    <w:rsid w:val="008226A8"/>
    <w:rsid w:val="008244B4"/>
    <w:rsid w:val="008252F4"/>
    <w:rsid w:val="00827B1F"/>
    <w:rsid w:val="00835331"/>
    <w:rsid w:val="00835F68"/>
    <w:rsid w:val="00840ED9"/>
    <w:rsid w:val="0084397B"/>
    <w:rsid w:val="00844431"/>
    <w:rsid w:val="008456D5"/>
    <w:rsid w:val="008457F2"/>
    <w:rsid w:val="00847813"/>
    <w:rsid w:val="00850A40"/>
    <w:rsid w:val="00850CFE"/>
    <w:rsid w:val="008513DE"/>
    <w:rsid w:val="00851805"/>
    <w:rsid w:val="00853D29"/>
    <w:rsid w:val="0085717E"/>
    <w:rsid w:val="00857446"/>
    <w:rsid w:val="0086364E"/>
    <w:rsid w:val="008668E4"/>
    <w:rsid w:val="00871DB9"/>
    <w:rsid w:val="00872269"/>
    <w:rsid w:val="00873DE7"/>
    <w:rsid w:val="00874B3F"/>
    <w:rsid w:val="008763F2"/>
    <w:rsid w:val="0087793F"/>
    <w:rsid w:val="00881EC3"/>
    <w:rsid w:val="00883A4C"/>
    <w:rsid w:val="00884F66"/>
    <w:rsid w:val="008850E3"/>
    <w:rsid w:val="00885774"/>
    <w:rsid w:val="00887CD4"/>
    <w:rsid w:val="00890EB3"/>
    <w:rsid w:val="00892912"/>
    <w:rsid w:val="00894348"/>
    <w:rsid w:val="00895B2D"/>
    <w:rsid w:val="00895C2D"/>
    <w:rsid w:val="008962ED"/>
    <w:rsid w:val="008976B0"/>
    <w:rsid w:val="008A31FE"/>
    <w:rsid w:val="008A3252"/>
    <w:rsid w:val="008A326A"/>
    <w:rsid w:val="008A4A9C"/>
    <w:rsid w:val="008B0F39"/>
    <w:rsid w:val="008B266F"/>
    <w:rsid w:val="008B2E68"/>
    <w:rsid w:val="008B39C8"/>
    <w:rsid w:val="008C2F0F"/>
    <w:rsid w:val="008C707B"/>
    <w:rsid w:val="008D0D25"/>
    <w:rsid w:val="008D0EF6"/>
    <w:rsid w:val="008D1687"/>
    <w:rsid w:val="008D2524"/>
    <w:rsid w:val="008D2ECC"/>
    <w:rsid w:val="008D551C"/>
    <w:rsid w:val="008D58AF"/>
    <w:rsid w:val="008D5C70"/>
    <w:rsid w:val="008D7249"/>
    <w:rsid w:val="008D7E2C"/>
    <w:rsid w:val="008E0272"/>
    <w:rsid w:val="008E0AB6"/>
    <w:rsid w:val="008E25CB"/>
    <w:rsid w:val="008E35AF"/>
    <w:rsid w:val="008E38E4"/>
    <w:rsid w:val="008E5544"/>
    <w:rsid w:val="008E6BD1"/>
    <w:rsid w:val="008E7B3B"/>
    <w:rsid w:val="008F020B"/>
    <w:rsid w:val="008F160E"/>
    <w:rsid w:val="008F179F"/>
    <w:rsid w:val="008F7700"/>
    <w:rsid w:val="008F7CB1"/>
    <w:rsid w:val="00901B36"/>
    <w:rsid w:val="00904DAB"/>
    <w:rsid w:val="00905921"/>
    <w:rsid w:val="00905A20"/>
    <w:rsid w:val="009064A4"/>
    <w:rsid w:val="00907CD5"/>
    <w:rsid w:val="00910F18"/>
    <w:rsid w:val="00911358"/>
    <w:rsid w:val="00913DCA"/>
    <w:rsid w:val="0091529C"/>
    <w:rsid w:val="0091589C"/>
    <w:rsid w:val="009169F3"/>
    <w:rsid w:val="00917C11"/>
    <w:rsid w:val="009211CD"/>
    <w:rsid w:val="009218F6"/>
    <w:rsid w:val="009239CA"/>
    <w:rsid w:val="0092544A"/>
    <w:rsid w:val="00925BFB"/>
    <w:rsid w:val="00926324"/>
    <w:rsid w:val="009268ED"/>
    <w:rsid w:val="0093203D"/>
    <w:rsid w:val="00937459"/>
    <w:rsid w:val="00937A8E"/>
    <w:rsid w:val="00944D95"/>
    <w:rsid w:val="009457BD"/>
    <w:rsid w:val="00946085"/>
    <w:rsid w:val="009472C4"/>
    <w:rsid w:val="00947360"/>
    <w:rsid w:val="009509AD"/>
    <w:rsid w:val="00950C12"/>
    <w:rsid w:val="00951656"/>
    <w:rsid w:val="00951E34"/>
    <w:rsid w:val="00951F42"/>
    <w:rsid w:val="00952AC2"/>
    <w:rsid w:val="00952F0B"/>
    <w:rsid w:val="009547AF"/>
    <w:rsid w:val="00955538"/>
    <w:rsid w:val="009605A7"/>
    <w:rsid w:val="00960DAA"/>
    <w:rsid w:val="00960DB3"/>
    <w:rsid w:val="00961526"/>
    <w:rsid w:val="00963F99"/>
    <w:rsid w:val="009654F5"/>
    <w:rsid w:val="00967363"/>
    <w:rsid w:val="00971386"/>
    <w:rsid w:val="0097336F"/>
    <w:rsid w:val="00980869"/>
    <w:rsid w:val="00980ADF"/>
    <w:rsid w:val="0098127F"/>
    <w:rsid w:val="0098262D"/>
    <w:rsid w:val="00985402"/>
    <w:rsid w:val="00985774"/>
    <w:rsid w:val="009865D2"/>
    <w:rsid w:val="009909ED"/>
    <w:rsid w:val="00990AF3"/>
    <w:rsid w:val="009911AB"/>
    <w:rsid w:val="00991286"/>
    <w:rsid w:val="009927EE"/>
    <w:rsid w:val="009A067B"/>
    <w:rsid w:val="009A2946"/>
    <w:rsid w:val="009A500C"/>
    <w:rsid w:val="009A592F"/>
    <w:rsid w:val="009B02DE"/>
    <w:rsid w:val="009B063D"/>
    <w:rsid w:val="009B10D5"/>
    <w:rsid w:val="009B29F7"/>
    <w:rsid w:val="009B3D1E"/>
    <w:rsid w:val="009B5548"/>
    <w:rsid w:val="009B6700"/>
    <w:rsid w:val="009C0375"/>
    <w:rsid w:val="009C0A77"/>
    <w:rsid w:val="009C119D"/>
    <w:rsid w:val="009C389B"/>
    <w:rsid w:val="009C3B06"/>
    <w:rsid w:val="009C6798"/>
    <w:rsid w:val="009C77DA"/>
    <w:rsid w:val="009D1108"/>
    <w:rsid w:val="009D1FD6"/>
    <w:rsid w:val="009D6EA8"/>
    <w:rsid w:val="009E1649"/>
    <w:rsid w:val="009E2516"/>
    <w:rsid w:val="009E2DB4"/>
    <w:rsid w:val="009E397D"/>
    <w:rsid w:val="009E48D1"/>
    <w:rsid w:val="009E4EC0"/>
    <w:rsid w:val="009F0131"/>
    <w:rsid w:val="009F2C92"/>
    <w:rsid w:val="009F4DC8"/>
    <w:rsid w:val="009F6150"/>
    <w:rsid w:val="009F644D"/>
    <w:rsid w:val="00A01552"/>
    <w:rsid w:val="00A0167A"/>
    <w:rsid w:val="00A02134"/>
    <w:rsid w:val="00A02C97"/>
    <w:rsid w:val="00A02FB3"/>
    <w:rsid w:val="00A0480B"/>
    <w:rsid w:val="00A066BA"/>
    <w:rsid w:val="00A07B6E"/>
    <w:rsid w:val="00A101B3"/>
    <w:rsid w:val="00A1044F"/>
    <w:rsid w:val="00A115C4"/>
    <w:rsid w:val="00A1215E"/>
    <w:rsid w:val="00A1296A"/>
    <w:rsid w:val="00A12A0C"/>
    <w:rsid w:val="00A134E7"/>
    <w:rsid w:val="00A14C21"/>
    <w:rsid w:val="00A15C4D"/>
    <w:rsid w:val="00A1794F"/>
    <w:rsid w:val="00A179C4"/>
    <w:rsid w:val="00A2183B"/>
    <w:rsid w:val="00A21FE1"/>
    <w:rsid w:val="00A24E0B"/>
    <w:rsid w:val="00A25145"/>
    <w:rsid w:val="00A30772"/>
    <w:rsid w:val="00A32221"/>
    <w:rsid w:val="00A336D9"/>
    <w:rsid w:val="00A33CC2"/>
    <w:rsid w:val="00A3644E"/>
    <w:rsid w:val="00A40946"/>
    <w:rsid w:val="00A40E79"/>
    <w:rsid w:val="00A454DC"/>
    <w:rsid w:val="00A45819"/>
    <w:rsid w:val="00A461C7"/>
    <w:rsid w:val="00A47D5D"/>
    <w:rsid w:val="00A5352A"/>
    <w:rsid w:val="00A536EA"/>
    <w:rsid w:val="00A55FD3"/>
    <w:rsid w:val="00A56B6B"/>
    <w:rsid w:val="00A608B9"/>
    <w:rsid w:val="00A62B41"/>
    <w:rsid w:val="00A647D1"/>
    <w:rsid w:val="00A65121"/>
    <w:rsid w:val="00A664CF"/>
    <w:rsid w:val="00A704C3"/>
    <w:rsid w:val="00A70BD6"/>
    <w:rsid w:val="00A72C47"/>
    <w:rsid w:val="00A765AD"/>
    <w:rsid w:val="00A7755B"/>
    <w:rsid w:val="00A83BFF"/>
    <w:rsid w:val="00A8404E"/>
    <w:rsid w:val="00A85AD0"/>
    <w:rsid w:val="00A90C88"/>
    <w:rsid w:val="00A95B31"/>
    <w:rsid w:val="00A97BB7"/>
    <w:rsid w:val="00AA5A39"/>
    <w:rsid w:val="00AB141D"/>
    <w:rsid w:val="00AB149A"/>
    <w:rsid w:val="00AB2564"/>
    <w:rsid w:val="00AB3D97"/>
    <w:rsid w:val="00AB6A93"/>
    <w:rsid w:val="00AB71FF"/>
    <w:rsid w:val="00AC2820"/>
    <w:rsid w:val="00AC336A"/>
    <w:rsid w:val="00AC41B4"/>
    <w:rsid w:val="00AC6055"/>
    <w:rsid w:val="00AC6454"/>
    <w:rsid w:val="00AC708C"/>
    <w:rsid w:val="00AD0226"/>
    <w:rsid w:val="00AD32CF"/>
    <w:rsid w:val="00AD49B8"/>
    <w:rsid w:val="00AD5673"/>
    <w:rsid w:val="00AD66FB"/>
    <w:rsid w:val="00AD742D"/>
    <w:rsid w:val="00AE156C"/>
    <w:rsid w:val="00AE1AE3"/>
    <w:rsid w:val="00AE1E93"/>
    <w:rsid w:val="00AE2F75"/>
    <w:rsid w:val="00AE4446"/>
    <w:rsid w:val="00AE72A9"/>
    <w:rsid w:val="00AE7D7D"/>
    <w:rsid w:val="00AF15F0"/>
    <w:rsid w:val="00AF4E12"/>
    <w:rsid w:val="00AF4F2E"/>
    <w:rsid w:val="00AF57C5"/>
    <w:rsid w:val="00AF60E4"/>
    <w:rsid w:val="00AF745E"/>
    <w:rsid w:val="00B00861"/>
    <w:rsid w:val="00B00C75"/>
    <w:rsid w:val="00B01C84"/>
    <w:rsid w:val="00B023BF"/>
    <w:rsid w:val="00B05370"/>
    <w:rsid w:val="00B05972"/>
    <w:rsid w:val="00B07C7F"/>
    <w:rsid w:val="00B10136"/>
    <w:rsid w:val="00B10DD7"/>
    <w:rsid w:val="00B1188F"/>
    <w:rsid w:val="00B11A0E"/>
    <w:rsid w:val="00B12DEC"/>
    <w:rsid w:val="00B1343E"/>
    <w:rsid w:val="00B14D29"/>
    <w:rsid w:val="00B20DDA"/>
    <w:rsid w:val="00B21522"/>
    <w:rsid w:val="00B21645"/>
    <w:rsid w:val="00B23865"/>
    <w:rsid w:val="00B2528F"/>
    <w:rsid w:val="00B27661"/>
    <w:rsid w:val="00B305D6"/>
    <w:rsid w:val="00B33B50"/>
    <w:rsid w:val="00B3647E"/>
    <w:rsid w:val="00B36E9F"/>
    <w:rsid w:val="00B3730B"/>
    <w:rsid w:val="00B4050B"/>
    <w:rsid w:val="00B40D6B"/>
    <w:rsid w:val="00B41DB6"/>
    <w:rsid w:val="00B42A05"/>
    <w:rsid w:val="00B435E0"/>
    <w:rsid w:val="00B44823"/>
    <w:rsid w:val="00B44BB6"/>
    <w:rsid w:val="00B44FB2"/>
    <w:rsid w:val="00B46247"/>
    <w:rsid w:val="00B469EE"/>
    <w:rsid w:val="00B46A64"/>
    <w:rsid w:val="00B471BB"/>
    <w:rsid w:val="00B51CDF"/>
    <w:rsid w:val="00B52D0B"/>
    <w:rsid w:val="00B536A1"/>
    <w:rsid w:val="00B55030"/>
    <w:rsid w:val="00B56BFA"/>
    <w:rsid w:val="00B57EE9"/>
    <w:rsid w:val="00B60069"/>
    <w:rsid w:val="00B60BBD"/>
    <w:rsid w:val="00B60BE4"/>
    <w:rsid w:val="00B622EE"/>
    <w:rsid w:val="00B63E2B"/>
    <w:rsid w:val="00B67084"/>
    <w:rsid w:val="00B70E5E"/>
    <w:rsid w:val="00B7273A"/>
    <w:rsid w:val="00B72DEA"/>
    <w:rsid w:val="00B73DD1"/>
    <w:rsid w:val="00B7578D"/>
    <w:rsid w:val="00B818B9"/>
    <w:rsid w:val="00B82F84"/>
    <w:rsid w:val="00B83BE8"/>
    <w:rsid w:val="00B850CB"/>
    <w:rsid w:val="00B85FDF"/>
    <w:rsid w:val="00B9281C"/>
    <w:rsid w:val="00B93CC7"/>
    <w:rsid w:val="00BA0BF8"/>
    <w:rsid w:val="00BA180C"/>
    <w:rsid w:val="00BA23F0"/>
    <w:rsid w:val="00BA29FD"/>
    <w:rsid w:val="00BA4388"/>
    <w:rsid w:val="00BB0E1B"/>
    <w:rsid w:val="00BB212C"/>
    <w:rsid w:val="00BB3B9D"/>
    <w:rsid w:val="00BB6402"/>
    <w:rsid w:val="00BC0535"/>
    <w:rsid w:val="00BC0F9A"/>
    <w:rsid w:val="00BC1384"/>
    <w:rsid w:val="00BC1B02"/>
    <w:rsid w:val="00BD225E"/>
    <w:rsid w:val="00BD24FB"/>
    <w:rsid w:val="00BD5EA1"/>
    <w:rsid w:val="00BE20F0"/>
    <w:rsid w:val="00BE5CC3"/>
    <w:rsid w:val="00BE635B"/>
    <w:rsid w:val="00BF29F7"/>
    <w:rsid w:val="00BF2CF5"/>
    <w:rsid w:val="00BF444A"/>
    <w:rsid w:val="00BF5C3A"/>
    <w:rsid w:val="00BF6D52"/>
    <w:rsid w:val="00C00F13"/>
    <w:rsid w:val="00C022C9"/>
    <w:rsid w:val="00C0570C"/>
    <w:rsid w:val="00C05CB8"/>
    <w:rsid w:val="00C069B2"/>
    <w:rsid w:val="00C10D8E"/>
    <w:rsid w:val="00C13440"/>
    <w:rsid w:val="00C14667"/>
    <w:rsid w:val="00C16B48"/>
    <w:rsid w:val="00C20549"/>
    <w:rsid w:val="00C21EC0"/>
    <w:rsid w:val="00C23278"/>
    <w:rsid w:val="00C27CAA"/>
    <w:rsid w:val="00C27E8C"/>
    <w:rsid w:val="00C30701"/>
    <w:rsid w:val="00C32284"/>
    <w:rsid w:val="00C35639"/>
    <w:rsid w:val="00C35ADD"/>
    <w:rsid w:val="00C3632B"/>
    <w:rsid w:val="00C36AE2"/>
    <w:rsid w:val="00C409A3"/>
    <w:rsid w:val="00C40D04"/>
    <w:rsid w:val="00C411B5"/>
    <w:rsid w:val="00C42EE6"/>
    <w:rsid w:val="00C449FD"/>
    <w:rsid w:val="00C461CD"/>
    <w:rsid w:val="00C46312"/>
    <w:rsid w:val="00C50D05"/>
    <w:rsid w:val="00C5136C"/>
    <w:rsid w:val="00C5460D"/>
    <w:rsid w:val="00C54936"/>
    <w:rsid w:val="00C5549F"/>
    <w:rsid w:val="00C55FBD"/>
    <w:rsid w:val="00C56167"/>
    <w:rsid w:val="00C6003E"/>
    <w:rsid w:val="00C6093F"/>
    <w:rsid w:val="00C6186A"/>
    <w:rsid w:val="00C61B44"/>
    <w:rsid w:val="00C62EFB"/>
    <w:rsid w:val="00C64BD0"/>
    <w:rsid w:val="00C65D24"/>
    <w:rsid w:val="00C674FA"/>
    <w:rsid w:val="00C67B98"/>
    <w:rsid w:val="00C70E9D"/>
    <w:rsid w:val="00C71872"/>
    <w:rsid w:val="00C7544F"/>
    <w:rsid w:val="00C80054"/>
    <w:rsid w:val="00C80980"/>
    <w:rsid w:val="00C81CEB"/>
    <w:rsid w:val="00C822D7"/>
    <w:rsid w:val="00C82ED1"/>
    <w:rsid w:val="00C8312D"/>
    <w:rsid w:val="00C83F41"/>
    <w:rsid w:val="00C8657C"/>
    <w:rsid w:val="00C8693A"/>
    <w:rsid w:val="00C87AAF"/>
    <w:rsid w:val="00C87EFF"/>
    <w:rsid w:val="00C916BB"/>
    <w:rsid w:val="00C93A33"/>
    <w:rsid w:val="00C94C30"/>
    <w:rsid w:val="00C94CCA"/>
    <w:rsid w:val="00C9697D"/>
    <w:rsid w:val="00C96CE0"/>
    <w:rsid w:val="00CA177D"/>
    <w:rsid w:val="00CA1FA3"/>
    <w:rsid w:val="00CA35EF"/>
    <w:rsid w:val="00CA3E86"/>
    <w:rsid w:val="00CA4369"/>
    <w:rsid w:val="00CA4909"/>
    <w:rsid w:val="00CA71EA"/>
    <w:rsid w:val="00CA75BF"/>
    <w:rsid w:val="00CB5354"/>
    <w:rsid w:val="00CB72E4"/>
    <w:rsid w:val="00CB7F7F"/>
    <w:rsid w:val="00CC17A5"/>
    <w:rsid w:val="00CC4691"/>
    <w:rsid w:val="00CC4911"/>
    <w:rsid w:val="00CC5421"/>
    <w:rsid w:val="00CC56EF"/>
    <w:rsid w:val="00CC5D8C"/>
    <w:rsid w:val="00CD251C"/>
    <w:rsid w:val="00CD36C0"/>
    <w:rsid w:val="00CE13B6"/>
    <w:rsid w:val="00CE63F7"/>
    <w:rsid w:val="00CE7943"/>
    <w:rsid w:val="00CF33D3"/>
    <w:rsid w:val="00CF3587"/>
    <w:rsid w:val="00CF3FAD"/>
    <w:rsid w:val="00CF43A4"/>
    <w:rsid w:val="00CF596A"/>
    <w:rsid w:val="00D01175"/>
    <w:rsid w:val="00D01604"/>
    <w:rsid w:val="00D02356"/>
    <w:rsid w:val="00D05022"/>
    <w:rsid w:val="00D057D4"/>
    <w:rsid w:val="00D05863"/>
    <w:rsid w:val="00D07838"/>
    <w:rsid w:val="00D1186B"/>
    <w:rsid w:val="00D152E9"/>
    <w:rsid w:val="00D153F5"/>
    <w:rsid w:val="00D17763"/>
    <w:rsid w:val="00D20241"/>
    <w:rsid w:val="00D2025E"/>
    <w:rsid w:val="00D20B23"/>
    <w:rsid w:val="00D20E7F"/>
    <w:rsid w:val="00D22047"/>
    <w:rsid w:val="00D25682"/>
    <w:rsid w:val="00D26645"/>
    <w:rsid w:val="00D269C1"/>
    <w:rsid w:val="00D303E4"/>
    <w:rsid w:val="00D30937"/>
    <w:rsid w:val="00D31207"/>
    <w:rsid w:val="00D31F1C"/>
    <w:rsid w:val="00D31F67"/>
    <w:rsid w:val="00D34159"/>
    <w:rsid w:val="00D3598F"/>
    <w:rsid w:val="00D36615"/>
    <w:rsid w:val="00D36DF0"/>
    <w:rsid w:val="00D37CA2"/>
    <w:rsid w:val="00D4060C"/>
    <w:rsid w:val="00D409D2"/>
    <w:rsid w:val="00D42275"/>
    <w:rsid w:val="00D42B5D"/>
    <w:rsid w:val="00D45374"/>
    <w:rsid w:val="00D50E51"/>
    <w:rsid w:val="00D5209A"/>
    <w:rsid w:val="00D52A5C"/>
    <w:rsid w:val="00D52F3D"/>
    <w:rsid w:val="00D56322"/>
    <w:rsid w:val="00D57B1B"/>
    <w:rsid w:val="00D60930"/>
    <w:rsid w:val="00D62B35"/>
    <w:rsid w:val="00D635FB"/>
    <w:rsid w:val="00D650D9"/>
    <w:rsid w:val="00D66C28"/>
    <w:rsid w:val="00D707B6"/>
    <w:rsid w:val="00D73E8C"/>
    <w:rsid w:val="00D7601C"/>
    <w:rsid w:val="00D7750C"/>
    <w:rsid w:val="00D81011"/>
    <w:rsid w:val="00D82890"/>
    <w:rsid w:val="00D8325B"/>
    <w:rsid w:val="00D8361D"/>
    <w:rsid w:val="00D85882"/>
    <w:rsid w:val="00D916D2"/>
    <w:rsid w:val="00D93DAD"/>
    <w:rsid w:val="00D94EEE"/>
    <w:rsid w:val="00DA0E33"/>
    <w:rsid w:val="00DA2D89"/>
    <w:rsid w:val="00DA5F3C"/>
    <w:rsid w:val="00DA5F51"/>
    <w:rsid w:val="00DA60E0"/>
    <w:rsid w:val="00DA7420"/>
    <w:rsid w:val="00DB3F99"/>
    <w:rsid w:val="00DB62CF"/>
    <w:rsid w:val="00DB7FDD"/>
    <w:rsid w:val="00DC0193"/>
    <w:rsid w:val="00DC1143"/>
    <w:rsid w:val="00DC160B"/>
    <w:rsid w:val="00DC1783"/>
    <w:rsid w:val="00DC194A"/>
    <w:rsid w:val="00DC2862"/>
    <w:rsid w:val="00DC3735"/>
    <w:rsid w:val="00DC3BEB"/>
    <w:rsid w:val="00DC4DA4"/>
    <w:rsid w:val="00DC508A"/>
    <w:rsid w:val="00DC7B0B"/>
    <w:rsid w:val="00DD0A3A"/>
    <w:rsid w:val="00DD2AD8"/>
    <w:rsid w:val="00DD50BC"/>
    <w:rsid w:val="00DD56A1"/>
    <w:rsid w:val="00DD6A04"/>
    <w:rsid w:val="00DE15E1"/>
    <w:rsid w:val="00DE1B2B"/>
    <w:rsid w:val="00DE2A88"/>
    <w:rsid w:val="00DE2E37"/>
    <w:rsid w:val="00DE353C"/>
    <w:rsid w:val="00DE51BA"/>
    <w:rsid w:val="00DE7287"/>
    <w:rsid w:val="00DF59C2"/>
    <w:rsid w:val="00DF5FB1"/>
    <w:rsid w:val="00DF675B"/>
    <w:rsid w:val="00DF6915"/>
    <w:rsid w:val="00DF7C5E"/>
    <w:rsid w:val="00E01206"/>
    <w:rsid w:val="00E02B08"/>
    <w:rsid w:val="00E04A9C"/>
    <w:rsid w:val="00E10D4D"/>
    <w:rsid w:val="00E110DC"/>
    <w:rsid w:val="00E11ECF"/>
    <w:rsid w:val="00E126B1"/>
    <w:rsid w:val="00E14638"/>
    <w:rsid w:val="00E149EF"/>
    <w:rsid w:val="00E14BA3"/>
    <w:rsid w:val="00E14EEA"/>
    <w:rsid w:val="00E1647D"/>
    <w:rsid w:val="00E17BFA"/>
    <w:rsid w:val="00E213F5"/>
    <w:rsid w:val="00E21471"/>
    <w:rsid w:val="00E22004"/>
    <w:rsid w:val="00E2208B"/>
    <w:rsid w:val="00E22414"/>
    <w:rsid w:val="00E255AD"/>
    <w:rsid w:val="00E3098D"/>
    <w:rsid w:val="00E345C5"/>
    <w:rsid w:val="00E34768"/>
    <w:rsid w:val="00E419FC"/>
    <w:rsid w:val="00E41BED"/>
    <w:rsid w:val="00E41EAB"/>
    <w:rsid w:val="00E41EBC"/>
    <w:rsid w:val="00E43B85"/>
    <w:rsid w:val="00E442D0"/>
    <w:rsid w:val="00E466AE"/>
    <w:rsid w:val="00E46F3D"/>
    <w:rsid w:val="00E51839"/>
    <w:rsid w:val="00E54826"/>
    <w:rsid w:val="00E55B0C"/>
    <w:rsid w:val="00E56D6A"/>
    <w:rsid w:val="00E60419"/>
    <w:rsid w:val="00E613A2"/>
    <w:rsid w:val="00E63052"/>
    <w:rsid w:val="00E64EB3"/>
    <w:rsid w:val="00E72946"/>
    <w:rsid w:val="00E734F4"/>
    <w:rsid w:val="00E76C76"/>
    <w:rsid w:val="00E8331B"/>
    <w:rsid w:val="00E83F32"/>
    <w:rsid w:val="00E84810"/>
    <w:rsid w:val="00E85601"/>
    <w:rsid w:val="00E86C98"/>
    <w:rsid w:val="00E87084"/>
    <w:rsid w:val="00E87361"/>
    <w:rsid w:val="00E877C6"/>
    <w:rsid w:val="00E94A25"/>
    <w:rsid w:val="00E94C85"/>
    <w:rsid w:val="00EA21C1"/>
    <w:rsid w:val="00EA2918"/>
    <w:rsid w:val="00EA4920"/>
    <w:rsid w:val="00EA65A0"/>
    <w:rsid w:val="00EA671F"/>
    <w:rsid w:val="00EA710E"/>
    <w:rsid w:val="00EB2E49"/>
    <w:rsid w:val="00EB5191"/>
    <w:rsid w:val="00EC0421"/>
    <w:rsid w:val="00EC3299"/>
    <w:rsid w:val="00EC502B"/>
    <w:rsid w:val="00EC53C4"/>
    <w:rsid w:val="00ED078B"/>
    <w:rsid w:val="00ED09D8"/>
    <w:rsid w:val="00ED1277"/>
    <w:rsid w:val="00ED1CED"/>
    <w:rsid w:val="00ED3B8D"/>
    <w:rsid w:val="00ED3D96"/>
    <w:rsid w:val="00ED7994"/>
    <w:rsid w:val="00EE1E3F"/>
    <w:rsid w:val="00EE385C"/>
    <w:rsid w:val="00EE3D3E"/>
    <w:rsid w:val="00EE440B"/>
    <w:rsid w:val="00EE4944"/>
    <w:rsid w:val="00EE6253"/>
    <w:rsid w:val="00EF0162"/>
    <w:rsid w:val="00EF1250"/>
    <w:rsid w:val="00EF357D"/>
    <w:rsid w:val="00EF4972"/>
    <w:rsid w:val="00EF4E65"/>
    <w:rsid w:val="00EF6599"/>
    <w:rsid w:val="00F10B27"/>
    <w:rsid w:val="00F13BC8"/>
    <w:rsid w:val="00F14AD4"/>
    <w:rsid w:val="00F17EC4"/>
    <w:rsid w:val="00F21AB8"/>
    <w:rsid w:val="00F23627"/>
    <w:rsid w:val="00F26379"/>
    <w:rsid w:val="00F26932"/>
    <w:rsid w:val="00F2767E"/>
    <w:rsid w:val="00F33AF7"/>
    <w:rsid w:val="00F343A0"/>
    <w:rsid w:val="00F35923"/>
    <w:rsid w:val="00F371B4"/>
    <w:rsid w:val="00F416C2"/>
    <w:rsid w:val="00F41AC4"/>
    <w:rsid w:val="00F42E33"/>
    <w:rsid w:val="00F43B28"/>
    <w:rsid w:val="00F448AF"/>
    <w:rsid w:val="00F455B3"/>
    <w:rsid w:val="00F462E9"/>
    <w:rsid w:val="00F46AF3"/>
    <w:rsid w:val="00F47606"/>
    <w:rsid w:val="00F479FB"/>
    <w:rsid w:val="00F47F7B"/>
    <w:rsid w:val="00F51A78"/>
    <w:rsid w:val="00F51DA9"/>
    <w:rsid w:val="00F559D1"/>
    <w:rsid w:val="00F55D3D"/>
    <w:rsid w:val="00F6046D"/>
    <w:rsid w:val="00F63A3A"/>
    <w:rsid w:val="00F6605B"/>
    <w:rsid w:val="00F6707E"/>
    <w:rsid w:val="00F7123D"/>
    <w:rsid w:val="00F71FA2"/>
    <w:rsid w:val="00F72F22"/>
    <w:rsid w:val="00F73B1F"/>
    <w:rsid w:val="00F81830"/>
    <w:rsid w:val="00F83477"/>
    <w:rsid w:val="00F837EA"/>
    <w:rsid w:val="00F876AB"/>
    <w:rsid w:val="00F912D9"/>
    <w:rsid w:val="00F93DD9"/>
    <w:rsid w:val="00F94574"/>
    <w:rsid w:val="00F97524"/>
    <w:rsid w:val="00FA1667"/>
    <w:rsid w:val="00FA2698"/>
    <w:rsid w:val="00FA280F"/>
    <w:rsid w:val="00FA670B"/>
    <w:rsid w:val="00FB0DFC"/>
    <w:rsid w:val="00FB2111"/>
    <w:rsid w:val="00FB4221"/>
    <w:rsid w:val="00FB46CD"/>
    <w:rsid w:val="00FB5683"/>
    <w:rsid w:val="00FB6CB4"/>
    <w:rsid w:val="00FC0C57"/>
    <w:rsid w:val="00FC23B4"/>
    <w:rsid w:val="00FC3017"/>
    <w:rsid w:val="00FC4004"/>
    <w:rsid w:val="00FC4100"/>
    <w:rsid w:val="00FC412D"/>
    <w:rsid w:val="00FC6CEB"/>
    <w:rsid w:val="00FD18AD"/>
    <w:rsid w:val="00FD1D4C"/>
    <w:rsid w:val="00FD2E84"/>
    <w:rsid w:val="00FD3F94"/>
    <w:rsid w:val="00FD4893"/>
    <w:rsid w:val="00FD6512"/>
    <w:rsid w:val="00FE4A9A"/>
    <w:rsid w:val="00FE6E16"/>
    <w:rsid w:val="00FF10D9"/>
    <w:rsid w:val="00FF2547"/>
    <w:rsid w:val="00FF2F8E"/>
    <w:rsid w:val="00FF3C5D"/>
    <w:rsid w:val="00FF41A9"/>
    <w:rsid w:val="00FF463C"/>
    <w:rsid w:val="00FF4680"/>
    <w:rsid w:val="00FF5A3F"/>
    <w:rsid w:val="00FF5E7D"/>
    <w:rsid w:val="00FF79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8B13F"/>
  <w15:docId w15:val="{E79D9C67-F570-44A2-8F46-A18DFAF3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253"/>
    <w:pPr>
      <w:ind w:left="720"/>
      <w:contextualSpacing/>
    </w:pPr>
  </w:style>
  <w:style w:type="paragraph" w:styleId="BalloonText">
    <w:name w:val="Balloon Text"/>
    <w:basedOn w:val="Normal"/>
    <w:link w:val="BalloonTextChar"/>
    <w:uiPriority w:val="99"/>
    <w:semiHidden/>
    <w:unhideWhenUsed/>
    <w:rsid w:val="002F4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C59"/>
    <w:rPr>
      <w:rFonts w:ascii="Tahoma" w:hAnsi="Tahoma" w:cs="Tahoma"/>
      <w:sz w:val="16"/>
      <w:szCs w:val="16"/>
    </w:rPr>
  </w:style>
  <w:style w:type="character" w:styleId="CommentReference">
    <w:name w:val="annotation reference"/>
    <w:basedOn w:val="DefaultParagraphFont"/>
    <w:unhideWhenUsed/>
    <w:rsid w:val="002F4C59"/>
    <w:rPr>
      <w:sz w:val="16"/>
      <w:szCs w:val="16"/>
    </w:rPr>
  </w:style>
  <w:style w:type="paragraph" w:styleId="CommentText">
    <w:name w:val="annotation text"/>
    <w:basedOn w:val="Normal"/>
    <w:link w:val="CommentTextChar"/>
    <w:uiPriority w:val="99"/>
    <w:unhideWhenUsed/>
    <w:rsid w:val="002F4C59"/>
    <w:pPr>
      <w:spacing w:line="240" w:lineRule="auto"/>
    </w:pPr>
    <w:rPr>
      <w:sz w:val="20"/>
      <w:szCs w:val="20"/>
    </w:rPr>
  </w:style>
  <w:style w:type="character" w:customStyle="1" w:styleId="CommentTextChar">
    <w:name w:val="Comment Text Char"/>
    <w:basedOn w:val="DefaultParagraphFont"/>
    <w:link w:val="CommentText"/>
    <w:uiPriority w:val="99"/>
    <w:rsid w:val="002F4C59"/>
    <w:rPr>
      <w:sz w:val="20"/>
      <w:szCs w:val="20"/>
    </w:rPr>
  </w:style>
  <w:style w:type="paragraph" w:styleId="CommentSubject">
    <w:name w:val="annotation subject"/>
    <w:basedOn w:val="CommentText"/>
    <w:next w:val="CommentText"/>
    <w:link w:val="CommentSubjectChar"/>
    <w:uiPriority w:val="99"/>
    <w:semiHidden/>
    <w:unhideWhenUsed/>
    <w:rsid w:val="002F4C59"/>
    <w:rPr>
      <w:b/>
      <w:bCs/>
    </w:rPr>
  </w:style>
  <w:style w:type="character" w:customStyle="1" w:styleId="CommentSubjectChar">
    <w:name w:val="Comment Subject Char"/>
    <w:basedOn w:val="CommentTextChar"/>
    <w:link w:val="CommentSubject"/>
    <w:uiPriority w:val="99"/>
    <w:semiHidden/>
    <w:rsid w:val="002F4C59"/>
    <w:rPr>
      <w:b/>
      <w:bCs/>
      <w:sz w:val="20"/>
      <w:szCs w:val="20"/>
    </w:rPr>
  </w:style>
  <w:style w:type="paragraph" w:styleId="NoSpacing">
    <w:name w:val="No Spacing"/>
    <w:uiPriority w:val="1"/>
    <w:qFormat/>
    <w:rsid w:val="00270705"/>
    <w:pPr>
      <w:spacing w:after="0" w:line="240" w:lineRule="auto"/>
    </w:pPr>
  </w:style>
  <w:style w:type="paragraph" w:styleId="Header">
    <w:name w:val="header"/>
    <w:basedOn w:val="Normal"/>
    <w:link w:val="HeaderChar"/>
    <w:uiPriority w:val="99"/>
    <w:unhideWhenUsed/>
    <w:rsid w:val="00AB3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D97"/>
  </w:style>
  <w:style w:type="paragraph" w:styleId="Footer">
    <w:name w:val="footer"/>
    <w:basedOn w:val="Normal"/>
    <w:link w:val="FooterChar"/>
    <w:uiPriority w:val="99"/>
    <w:unhideWhenUsed/>
    <w:rsid w:val="00AB3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D97"/>
  </w:style>
  <w:style w:type="paragraph" w:styleId="HTMLPreformatted">
    <w:name w:val="HTML Preformatted"/>
    <w:basedOn w:val="Normal"/>
    <w:link w:val="HTMLPreformattedChar"/>
    <w:uiPriority w:val="99"/>
    <w:unhideWhenUsed/>
    <w:rsid w:val="00C1466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C14667"/>
    <w:rPr>
      <w:rFonts w:ascii="Consolas" w:hAnsi="Consolas"/>
      <w:sz w:val="20"/>
      <w:szCs w:val="20"/>
    </w:rPr>
  </w:style>
  <w:style w:type="paragraph" w:styleId="Revision">
    <w:name w:val="Revision"/>
    <w:hidden/>
    <w:uiPriority w:val="99"/>
    <w:semiHidden/>
    <w:rsid w:val="00696A87"/>
    <w:pPr>
      <w:spacing w:after="0" w:line="240" w:lineRule="auto"/>
    </w:pPr>
  </w:style>
  <w:style w:type="paragraph" w:styleId="FootnoteText">
    <w:name w:val="footnote text"/>
    <w:basedOn w:val="Normal"/>
    <w:link w:val="FootnoteTextChar"/>
    <w:uiPriority w:val="99"/>
    <w:semiHidden/>
    <w:unhideWhenUsed/>
    <w:rsid w:val="004237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3750"/>
    <w:rPr>
      <w:sz w:val="20"/>
      <w:szCs w:val="20"/>
    </w:rPr>
  </w:style>
  <w:style w:type="character" w:styleId="FootnoteReference">
    <w:name w:val="footnote reference"/>
    <w:basedOn w:val="DefaultParagraphFont"/>
    <w:uiPriority w:val="99"/>
    <w:semiHidden/>
    <w:unhideWhenUsed/>
    <w:rsid w:val="00423750"/>
    <w:rPr>
      <w:vertAlign w:val="superscript"/>
    </w:rPr>
  </w:style>
  <w:style w:type="character" w:customStyle="1" w:styleId="y2iqfc">
    <w:name w:val="y2iqfc"/>
    <w:basedOn w:val="DefaultParagraphFont"/>
    <w:rsid w:val="000A6107"/>
  </w:style>
  <w:style w:type="paragraph" w:customStyle="1" w:styleId="Body">
    <w:name w:val="Body"/>
    <w:rsid w:val="00BB212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14:textOutline w14:w="0" w14:cap="flat" w14:cmpd="sng" w14:algn="ctr">
        <w14:noFill/>
        <w14:prstDash w14:val="solid"/>
        <w14:bevel/>
      </w14:textOutline>
    </w:rPr>
  </w:style>
  <w:style w:type="paragraph" w:styleId="Caption">
    <w:name w:val="caption"/>
    <w:basedOn w:val="Normal"/>
    <w:next w:val="Normal"/>
    <w:qFormat/>
    <w:rsid w:val="00B60069"/>
    <w:pPr>
      <w:spacing w:after="0" w:line="240" w:lineRule="auto"/>
      <w:ind w:right="360"/>
      <w:jc w:val="center"/>
    </w:pPr>
    <w:rPr>
      <w:rFonts w:ascii="Times New Roman" w:eastAsia="Times New Roman" w:hAnsi="Times New Roman"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385">
      <w:bodyDiv w:val="1"/>
      <w:marLeft w:val="0"/>
      <w:marRight w:val="0"/>
      <w:marTop w:val="0"/>
      <w:marBottom w:val="0"/>
      <w:divBdr>
        <w:top w:val="none" w:sz="0" w:space="0" w:color="auto"/>
        <w:left w:val="none" w:sz="0" w:space="0" w:color="auto"/>
        <w:bottom w:val="none" w:sz="0" w:space="0" w:color="auto"/>
        <w:right w:val="none" w:sz="0" w:space="0" w:color="auto"/>
      </w:divBdr>
      <w:divsChild>
        <w:div w:id="658966982">
          <w:marLeft w:val="0"/>
          <w:marRight w:val="0"/>
          <w:marTop w:val="0"/>
          <w:marBottom w:val="0"/>
          <w:divBdr>
            <w:top w:val="none" w:sz="0" w:space="0" w:color="auto"/>
            <w:left w:val="none" w:sz="0" w:space="0" w:color="auto"/>
            <w:bottom w:val="none" w:sz="0" w:space="0" w:color="auto"/>
            <w:right w:val="none" w:sz="0" w:space="0" w:color="auto"/>
          </w:divBdr>
        </w:div>
        <w:div w:id="2087218648">
          <w:marLeft w:val="0"/>
          <w:marRight w:val="0"/>
          <w:marTop w:val="0"/>
          <w:marBottom w:val="0"/>
          <w:divBdr>
            <w:top w:val="none" w:sz="0" w:space="0" w:color="auto"/>
            <w:left w:val="none" w:sz="0" w:space="0" w:color="auto"/>
            <w:bottom w:val="none" w:sz="0" w:space="0" w:color="auto"/>
            <w:right w:val="none" w:sz="0" w:space="0" w:color="auto"/>
          </w:divBdr>
        </w:div>
        <w:div w:id="842283795">
          <w:marLeft w:val="0"/>
          <w:marRight w:val="0"/>
          <w:marTop w:val="0"/>
          <w:marBottom w:val="0"/>
          <w:divBdr>
            <w:top w:val="none" w:sz="0" w:space="0" w:color="auto"/>
            <w:left w:val="none" w:sz="0" w:space="0" w:color="auto"/>
            <w:bottom w:val="none" w:sz="0" w:space="0" w:color="auto"/>
            <w:right w:val="none" w:sz="0" w:space="0" w:color="auto"/>
          </w:divBdr>
        </w:div>
        <w:div w:id="1418551231">
          <w:marLeft w:val="0"/>
          <w:marRight w:val="0"/>
          <w:marTop w:val="0"/>
          <w:marBottom w:val="0"/>
          <w:divBdr>
            <w:top w:val="none" w:sz="0" w:space="0" w:color="auto"/>
            <w:left w:val="none" w:sz="0" w:space="0" w:color="auto"/>
            <w:bottom w:val="none" w:sz="0" w:space="0" w:color="auto"/>
            <w:right w:val="none" w:sz="0" w:space="0" w:color="auto"/>
          </w:divBdr>
        </w:div>
        <w:div w:id="1395350425">
          <w:marLeft w:val="0"/>
          <w:marRight w:val="0"/>
          <w:marTop w:val="0"/>
          <w:marBottom w:val="0"/>
          <w:divBdr>
            <w:top w:val="none" w:sz="0" w:space="0" w:color="auto"/>
            <w:left w:val="none" w:sz="0" w:space="0" w:color="auto"/>
            <w:bottom w:val="none" w:sz="0" w:space="0" w:color="auto"/>
            <w:right w:val="none" w:sz="0" w:space="0" w:color="auto"/>
          </w:divBdr>
        </w:div>
        <w:div w:id="705104800">
          <w:marLeft w:val="0"/>
          <w:marRight w:val="0"/>
          <w:marTop w:val="0"/>
          <w:marBottom w:val="0"/>
          <w:divBdr>
            <w:top w:val="none" w:sz="0" w:space="0" w:color="auto"/>
            <w:left w:val="none" w:sz="0" w:space="0" w:color="auto"/>
            <w:bottom w:val="none" w:sz="0" w:space="0" w:color="auto"/>
            <w:right w:val="none" w:sz="0" w:space="0" w:color="auto"/>
          </w:divBdr>
        </w:div>
      </w:divsChild>
    </w:div>
    <w:div w:id="303005655">
      <w:bodyDiv w:val="1"/>
      <w:marLeft w:val="0"/>
      <w:marRight w:val="0"/>
      <w:marTop w:val="0"/>
      <w:marBottom w:val="0"/>
      <w:divBdr>
        <w:top w:val="none" w:sz="0" w:space="0" w:color="auto"/>
        <w:left w:val="none" w:sz="0" w:space="0" w:color="auto"/>
        <w:bottom w:val="none" w:sz="0" w:space="0" w:color="auto"/>
        <w:right w:val="none" w:sz="0" w:space="0" w:color="auto"/>
      </w:divBdr>
      <w:divsChild>
        <w:div w:id="23987326">
          <w:marLeft w:val="0"/>
          <w:marRight w:val="0"/>
          <w:marTop w:val="0"/>
          <w:marBottom w:val="0"/>
          <w:divBdr>
            <w:top w:val="none" w:sz="0" w:space="0" w:color="auto"/>
            <w:left w:val="none" w:sz="0" w:space="0" w:color="auto"/>
            <w:bottom w:val="none" w:sz="0" w:space="0" w:color="auto"/>
            <w:right w:val="none" w:sz="0" w:space="0" w:color="auto"/>
          </w:divBdr>
        </w:div>
        <w:div w:id="1300304695">
          <w:marLeft w:val="0"/>
          <w:marRight w:val="0"/>
          <w:marTop w:val="0"/>
          <w:marBottom w:val="0"/>
          <w:divBdr>
            <w:top w:val="none" w:sz="0" w:space="0" w:color="auto"/>
            <w:left w:val="none" w:sz="0" w:space="0" w:color="auto"/>
            <w:bottom w:val="none" w:sz="0" w:space="0" w:color="auto"/>
            <w:right w:val="none" w:sz="0" w:space="0" w:color="auto"/>
          </w:divBdr>
        </w:div>
        <w:div w:id="562181981">
          <w:marLeft w:val="0"/>
          <w:marRight w:val="0"/>
          <w:marTop w:val="0"/>
          <w:marBottom w:val="0"/>
          <w:divBdr>
            <w:top w:val="none" w:sz="0" w:space="0" w:color="auto"/>
            <w:left w:val="none" w:sz="0" w:space="0" w:color="auto"/>
            <w:bottom w:val="none" w:sz="0" w:space="0" w:color="auto"/>
            <w:right w:val="none" w:sz="0" w:space="0" w:color="auto"/>
          </w:divBdr>
        </w:div>
        <w:div w:id="44302608">
          <w:marLeft w:val="0"/>
          <w:marRight w:val="0"/>
          <w:marTop w:val="0"/>
          <w:marBottom w:val="0"/>
          <w:divBdr>
            <w:top w:val="none" w:sz="0" w:space="0" w:color="auto"/>
            <w:left w:val="none" w:sz="0" w:space="0" w:color="auto"/>
            <w:bottom w:val="none" w:sz="0" w:space="0" w:color="auto"/>
            <w:right w:val="none" w:sz="0" w:space="0" w:color="auto"/>
          </w:divBdr>
        </w:div>
        <w:div w:id="1013386211">
          <w:marLeft w:val="0"/>
          <w:marRight w:val="0"/>
          <w:marTop w:val="0"/>
          <w:marBottom w:val="0"/>
          <w:divBdr>
            <w:top w:val="none" w:sz="0" w:space="0" w:color="auto"/>
            <w:left w:val="none" w:sz="0" w:space="0" w:color="auto"/>
            <w:bottom w:val="none" w:sz="0" w:space="0" w:color="auto"/>
            <w:right w:val="none" w:sz="0" w:space="0" w:color="auto"/>
          </w:divBdr>
        </w:div>
      </w:divsChild>
    </w:div>
    <w:div w:id="548422966">
      <w:bodyDiv w:val="1"/>
      <w:marLeft w:val="0"/>
      <w:marRight w:val="0"/>
      <w:marTop w:val="0"/>
      <w:marBottom w:val="0"/>
      <w:divBdr>
        <w:top w:val="none" w:sz="0" w:space="0" w:color="auto"/>
        <w:left w:val="none" w:sz="0" w:space="0" w:color="auto"/>
        <w:bottom w:val="none" w:sz="0" w:space="0" w:color="auto"/>
        <w:right w:val="none" w:sz="0" w:space="0" w:color="auto"/>
      </w:divBdr>
    </w:div>
    <w:div w:id="1526602692">
      <w:bodyDiv w:val="1"/>
      <w:marLeft w:val="0"/>
      <w:marRight w:val="0"/>
      <w:marTop w:val="0"/>
      <w:marBottom w:val="0"/>
      <w:divBdr>
        <w:top w:val="none" w:sz="0" w:space="0" w:color="auto"/>
        <w:left w:val="none" w:sz="0" w:space="0" w:color="auto"/>
        <w:bottom w:val="none" w:sz="0" w:space="0" w:color="auto"/>
        <w:right w:val="none" w:sz="0" w:space="0" w:color="auto"/>
      </w:divBdr>
      <w:divsChild>
        <w:div w:id="552472227">
          <w:marLeft w:val="0"/>
          <w:marRight w:val="0"/>
          <w:marTop w:val="0"/>
          <w:marBottom w:val="0"/>
          <w:divBdr>
            <w:top w:val="none" w:sz="0" w:space="0" w:color="auto"/>
            <w:left w:val="none" w:sz="0" w:space="0" w:color="auto"/>
            <w:bottom w:val="none" w:sz="0" w:space="0" w:color="auto"/>
            <w:right w:val="none" w:sz="0" w:space="0" w:color="auto"/>
          </w:divBdr>
        </w:div>
        <w:div w:id="444468711">
          <w:marLeft w:val="0"/>
          <w:marRight w:val="0"/>
          <w:marTop w:val="0"/>
          <w:marBottom w:val="0"/>
          <w:divBdr>
            <w:top w:val="none" w:sz="0" w:space="0" w:color="auto"/>
            <w:left w:val="none" w:sz="0" w:space="0" w:color="auto"/>
            <w:bottom w:val="none" w:sz="0" w:space="0" w:color="auto"/>
            <w:right w:val="none" w:sz="0" w:space="0" w:color="auto"/>
          </w:divBdr>
        </w:div>
      </w:divsChild>
    </w:div>
    <w:div w:id="15757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79B08-7933-4960-BB2C-89536C9A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31</Pages>
  <Words>9467</Words>
  <Characters>53966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Edlira Gjolleshi</dc:creator>
  <cp:lastModifiedBy>Alma Emini</cp:lastModifiedBy>
  <cp:revision>9</cp:revision>
  <cp:lastPrinted>2022-12-02T09:29:00Z</cp:lastPrinted>
  <dcterms:created xsi:type="dcterms:W3CDTF">2022-12-05T09:17:00Z</dcterms:created>
  <dcterms:modified xsi:type="dcterms:W3CDTF">2022-12-06T11:26:00Z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142fa304-f73a-4c91-acf6-fedcab1c088a</vt:lpwstr>
  </property>
  <property fmtid="{D5CDD505-2E9C-101B-9397-08002B2CF9AE}" pid="3" name="Author">
    <vt:lpwstr>enis.ylli</vt:lpwstr>
  </property>
  <property fmtid="{D5CDD505-2E9C-101B-9397-08002B2CF9AE}" pid="4" name="Klasifikimi">
    <vt:lpwstr>Zy-85090eda</vt:lpwstr>
  </property>
</Properties>
</file>